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FDE77" w14:textId="77777777" w:rsidR="00634D4B" w:rsidRPr="00865CC5" w:rsidRDefault="00041B6B" w:rsidP="00CA2719">
      <w:pPr>
        <w:sectPr w:rsidR="00634D4B" w:rsidRPr="00865CC5" w:rsidSect="00414454">
          <w:headerReference w:type="default" r:id="rId12"/>
          <w:footerReference w:type="default" r:id="rId13"/>
          <w:headerReference w:type="first" r:id="rId14"/>
          <w:footerReference w:type="first" r:id="rId15"/>
          <w:pgSz w:w="11906" w:h="16838"/>
          <w:pgMar w:top="1440" w:right="1440" w:bottom="1440" w:left="1440" w:header="708" w:footer="708" w:gutter="0"/>
          <w:pgNumType w:start="0"/>
          <w:cols w:space="708"/>
          <w:titlePg/>
          <w:docGrid w:linePitch="360"/>
        </w:sectPr>
      </w:pPr>
      <w:bookmarkStart w:id="0" w:name="_Toc413358151"/>
      <w:r w:rsidRPr="00865CC5">
        <w:rPr>
          <w:noProof/>
          <w:lang w:eastAsia="en-GB"/>
        </w:rPr>
        <mc:AlternateContent>
          <mc:Choice Requires="wpg">
            <w:drawing>
              <wp:anchor distT="0" distB="0" distL="114300" distR="114300" simplePos="0" relativeHeight="251659264" behindDoc="0" locked="0" layoutInCell="0" allowOverlap="1" wp14:anchorId="0A936F8E" wp14:editId="18E5C580">
                <wp:simplePos x="0" y="0"/>
                <wp:positionH relativeFrom="page">
                  <wp:posOffset>629107</wp:posOffset>
                </wp:positionH>
                <wp:positionV relativeFrom="margin">
                  <wp:posOffset>1060704</wp:posOffset>
                </wp:positionV>
                <wp:extent cx="6673850" cy="6070161"/>
                <wp:effectExtent l="0" t="0" r="0" b="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0" cy="6070161"/>
                          <a:chOff x="1800" y="4885"/>
                          <a:chExt cx="9730" cy="5900"/>
                        </a:xfrm>
                      </wpg:grpSpPr>
                      <wps:wsp>
                        <wps:cNvPr id="420" name="Rectangle 16"/>
                        <wps:cNvSpPr>
                          <a:spLocks noChangeArrowheads="1"/>
                        </wps:cNvSpPr>
                        <wps:spPr bwMode="auto">
                          <a:xfrm>
                            <a:off x="8287" y="10374"/>
                            <a:ext cx="3243" cy="411"/>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6D621823" w14:textId="7616A69A" w:rsidR="001105BC" w:rsidRPr="00041B6B" w:rsidRDefault="001105BC" w:rsidP="00457250">
                              <w:pPr>
                                <w:spacing w:after="120" w:line="240" w:lineRule="auto"/>
                                <w:jc w:val="right"/>
                                <w:rPr>
                                  <w:b/>
                                  <w:bCs/>
                                  <w:color w:val="7C9163" w:themeColor="accent1" w:themeShade="BF"/>
                                  <w:sz w:val="32"/>
                                  <w:szCs w:val="40"/>
                                </w:rPr>
                              </w:pPr>
                              <w:r>
                                <w:rPr>
                                  <w:b/>
                                  <w:bCs/>
                                  <w:color w:val="7C9163" w:themeColor="accent1" w:themeShade="BF"/>
                                  <w:sz w:val="32"/>
                                  <w:szCs w:val="40"/>
                                </w:rPr>
                                <w:t>October</w:t>
                              </w:r>
                              <w:r w:rsidRPr="00041B6B">
                                <w:rPr>
                                  <w:b/>
                                  <w:bCs/>
                                  <w:color w:val="7C9163" w:themeColor="accent1" w:themeShade="BF"/>
                                  <w:sz w:val="32"/>
                                  <w:szCs w:val="40"/>
                                </w:rPr>
                                <w:t xml:space="preserve"> </w:t>
                              </w:r>
                              <w:r>
                                <w:rPr>
                                  <w:b/>
                                  <w:bCs/>
                                  <w:color w:val="7C9163" w:themeColor="accent1" w:themeShade="BF"/>
                                  <w:sz w:val="32"/>
                                  <w:szCs w:val="40"/>
                                </w:rPr>
                                <w:t>2019</w:t>
                              </w:r>
                            </w:p>
                          </w:txbxContent>
                        </wps:txbx>
                        <wps:bodyPr rot="0" vert="horz" wrap="square" lIns="91440" tIns="45720" rIns="91440" bIns="45720" anchor="t" anchorCtr="0" upright="1">
                          <a:noAutofit/>
                        </wps:bodyPr>
                      </wps:wsp>
                      <wps:wsp>
                        <wps:cNvPr id="421" name="Rectangle 17"/>
                        <wps:cNvSpPr>
                          <a:spLocks noChangeArrowheads="1"/>
                        </wps:cNvSpPr>
                        <wps:spPr bwMode="auto">
                          <a:xfrm>
                            <a:off x="1800" y="4885"/>
                            <a:ext cx="8638" cy="330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69263A8F" w14:textId="61AC2EB5" w:rsidR="001105BC" w:rsidRPr="00E20FFB" w:rsidRDefault="001105BC" w:rsidP="00E3301E">
                              <w:pPr>
                                <w:spacing w:after="0"/>
                                <w:rPr>
                                  <w:b/>
                                  <w:bCs/>
                                  <w:color w:val="536142" w:themeColor="accent1" w:themeShade="80"/>
                                  <w:sz w:val="72"/>
                                  <w:szCs w:val="72"/>
                                </w:rPr>
                              </w:pPr>
                              <w:r w:rsidRPr="00E20FFB">
                                <w:rPr>
                                  <w:b/>
                                  <w:bCs/>
                                  <w:color w:val="536142" w:themeColor="accent1" w:themeShade="80"/>
                                  <w:sz w:val="72"/>
                                  <w:szCs w:val="72"/>
                                </w:rPr>
                                <w:t xml:space="preserve">EUSAIR </w:t>
                              </w:r>
                              <w:r w:rsidRPr="001956EC">
                                <w:rPr>
                                  <w:b/>
                                  <w:bCs/>
                                  <w:color w:val="536142" w:themeColor="accent1" w:themeShade="80"/>
                                  <w:sz w:val="72"/>
                                  <w:szCs w:val="72"/>
                                </w:rPr>
                                <w:t>Multimodal</w:t>
                              </w:r>
                              <w:r w:rsidRPr="00E20FFB">
                                <w:rPr>
                                  <w:b/>
                                  <w:bCs/>
                                  <w:color w:val="536142" w:themeColor="accent1" w:themeShade="80"/>
                                  <w:sz w:val="72"/>
                                  <w:szCs w:val="72"/>
                                </w:rPr>
                                <w:t xml:space="preserve"> Transport Model </w:t>
                              </w:r>
                            </w:p>
                            <w:p w14:paraId="74DA6196" w14:textId="5C4A9D4C" w:rsidR="001105BC" w:rsidRPr="00E20FFB" w:rsidRDefault="001105BC" w:rsidP="00E3301E">
                              <w:pPr>
                                <w:spacing w:after="0"/>
                                <w:rPr>
                                  <w:b/>
                                  <w:bCs/>
                                  <w:color w:val="7C9163" w:themeColor="accent1" w:themeShade="BF"/>
                                  <w:sz w:val="40"/>
                                  <w:szCs w:val="40"/>
                                </w:rPr>
                              </w:pPr>
                              <w:sdt>
                                <w:sdtPr>
                                  <w:rPr>
                                    <w:b/>
                                    <w:bCs/>
                                    <w:color w:val="7C9163" w:themeColor="accent1" w:themeShade="BF"/>
                                    <w:sz w:val="40"/>
                                    <w:szCs w:val="40"/>
                                  </w:rPr>
                                  <w:alias w:val="Subtitle"/>
                                  <w:id w:val="-1979451270"/>
                                  <w:dataBinding w:prefixMappings="xmlns:ns0='http://schemas.openxmlformats.org/package/2006/metadata/core-properties' xmlns:ns1='http://purl.org/dc/elements/1.1/'" w:xpath="/ns0:coreProperties[1]/ns1:subject[1]" w:storeItemID="{6C3C8BC8-F283-45AE-878A-BAB7291924A1}"/>
                                  <w:text/>
                                </w:sdtPr>
                                <w:sdtContent>
                                  <w:r w:rsidRPr="00E20FFB">
                                    <w:rPr>
                                      <w:b/>
                                      <w:bCs/>
                                      <w:color w:val="7C9163" w:themeColor="accent1" w:themeShade="BF"/>
                                      <w:sz w:val="40"/>
                                      <w:szCs w:val="40"/>
                                    </w:rPr>
                                    <w:t>Zoning System Technical Note</w:t>
                                  </w:r>
                                </w:sdtContent>
                              </w:sdt>
                            </w:p>
                            <w:p w14:paraId="78DEBD63" w14:textId="77777777" w:rsidR="001105BC" w:rsidRPr="00E20FFB" w:rsidRDefault="001105BC">
                              <w:pPr>
                                <w:rPr>
                                  <w:b/>
                                  <w:bCs/>
                                  <w:color w:val="000000" w:themeColor="text1"/>
                                  <w:sz w:val="32"/>
                                  <w:szCs w:val="32"/>
                                </w:rPr>
                              </w:pPr>
                            </w:p>
                            <w:p w14:paraId="14146F96" w14:textId="77777777" w:rsidR="001105BC" w:rsidRPr="00E20FFB" w:rsidRDefault="001105BC">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A936F8E" id="Group 3" o:spid="_x0000_s1026" style="position:absolute;margin-left:49.55pt;margin-top:83.5pt;width:525.5pt;height:477.95pt;z-index:251659264;mso-position-horizontal-relative:page;mso-position-vertical-relative:margin;mso-height-relative:margin" coordorigin="1800,4885" coordsize="9730,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" o:allowincell="f">
                <v:rect id="_x0000_s1027" style="position:absolute;left:8287;top:10374;width:3243;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" filled="f" stroked="f">
                  <v:textbox>
                    <w:txbxContent>
                      <w:p w14:paraId="6D621823" w14:textId="7616A69A" w:rsidR="001105BC" w:rsidRPr="00041B6B" w:rsidRDefault="001105BC" w:rsidP="00457250">
                        <w:pPr>
                          <w:spacing w:after="120" w:line="240" w:lineRule="auto"/>
                          <w:jc w:val="right"/>
                          <w:rPr>
                            <w:b/>
                            <w:bCs/>
                            <w:color w:val="7C9163" w:themeColor="accent1" w:themeShade="BF"/>
                            <w:sz w:val="32"/>
                            <w:szCs w:val="40"/>
                          </w:rPr>
                        </w:pPr>
                        <w:r>
                          <w:rPr>
                            <w:b/>
                            <w:bCs/>
                            <w:color w:val="7C9163" w:themeColor="accent1" w:themeShade="BF"/>
                            <w:sz w:val="32"/>
                            <w:szCs w:val="40"/>
                          </w:rPr>
                          <w:t>October</w:t>
                        </w:r>
                        <w:r w:rsidRPr="00041B6B">
                          <w:rPr>
                            <w:b/>
                            <w:bCs/>
                            <w:color w:val="7C9163" w:themeColor="accent1" w:themeShade="BF"/>
                            <w:sz w:val="32"/>
                            <w:szCs w:val="40"/>
                          </w:rPr>
                          <w:t xml:space="preserve"> </w:t>
                        </w:r>
                        <w:r>
                          <w:rPr>
                            <w:b/>
                            <w:bCs/>
                            <w:color w:val="7C9163" w:themeColor="accent1" w:themeShade="BF"/>
                            <w:sz w:val="32"/>
                            <w:szCs w:val="40"/>
                          </w:rPr>
                          <w:t>2019</w:t>
                        </w:r>
                      </w:p>
                    </w:txbxContent>
                  </v:textbox>
                </v:rect>
                <v:rect id="Rectangle 17" o:spid="_x0000_s1028" style="position:absolute;left:1800;top:4885;width:8638;height:33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p w14:paraId="69263A8F" w14:textId="61AC2EB5" w:rsidR="001105BC" w:rsidRPr="00E20FFB" w:rsidRDefault="001105BC" w:rsidP="00E3301E">
                        <w:pPr>
                          <w:spacing w:after="0"/>
                          <w:rPr>
                            <w:b/>
                            <w:bCs/>
                            <w:color w:val="536142" w:themeColor="accent1" w:themeShade="80"/>
                            <w:sz w:val="72"/>
                            <w:szCs w:val="72"/>
                          </w:rPr>
                        </w:pPr>
                        <w:r w:rsidRPr="00E20FFB">
                          <w:rPr>
                            <w:b/>
                            <w:bCs/>
                            <w:color w:val="536142" w:themeColor="accent1" w:themeShade="80"/>
                            <w:sz w:val="72"/>
                            <w:szCs w:val="72"/>
                          </w:rPr>
                          <w:t xml:space="preserve">EUSAIR </w:t>
                        </w:r>
                        <w:r w:rsidRPr="001956EC">
                          <w:rPr>
                            <w:b/>
                            <w:bCs/>
                            <w:color w:val="536142" w:themeColor="accent1" w:themeShade="80"/>
                            <w:sz w:val="72"/>
                            <w:szCs w:val="72"/>
                          </w:rPr>
                          <w:t>Multimodal</w:t>
                        </w:r>
                        <w:r w:rsidRPr="00E20FFB">
                          <w:rPr>
                            <w:b/>
                            <w:bCs/>
                            <w:color w:val="536142" w:themeColor="accent1" w:themeShade="80"/>
                            <w:sz w:val="72"/>
                            <w:szCs w:val="72"/>
                          </w:rPr>
                          <w:t xml:space="preserve"> Transport Model </w:t>
                        </w:r>
                      </w:p>
                      <w:p w14:paraId="74DA6196" w14:textId="5C4A9D4C" w:rsidR="001105BC" w:rsidRPr="00E20FFB" w:rsidRDefault="001105BC" w:rsidP="00E3301E">
                        <w:pPr>
                          <w:spacing w:after="0"/>
                          <w:rPr>
                            <w:b/>
                            <w:bCs/>
                            <w:color w:val="7C9163" w:themeColor="accent1" w:themeShade="BF"/>
                            <w:sz w:val="40"/>
                            <w:szCs w:val="40"/>
                          </w:rPr>
                        </w:pPr>
                        <w:sdt>
                          <w:sdtPr>
                            <w:rPr>
                              <w:b/>
                              <w:bCs/>
                              <w:color w:val="7C9163" w:themeColor="accent1" w:themeShade="BF"/>
                              <w:sz w:val="40"/>
                              <w:szCs w:val="40"/>
                            </w:rPr>
                            <w:alias w:val="Subtitle"/>
                            <w:id w:val="-1979451270"/>
                            <w:dataBinding w:prefixMappings="xmlns:ns0='http://schemas.openxmlformats.org/package/2006/metadata/core-properties' xmlns:ns1='http://purl.org/dc/elements/1.1/'" w:xpath="/ns0:coreProperties[1]/ns1:subject[1]" w:storeItemID="{6C3C8BC8-F283-45AE-878A-BAB7291924A1}"/>
                            <w:text/>
                          </w:sdtPr>
                          <w:sdtContent>
                            <w:r w:rsidRPr="00E20FFB">
                              <w:rPr>
                                <w:b/>
                                <w:bCs/>
                                <w:color w:val="7C9163" w:themeColor="accent1" w:themeShade="BF"/>
                                <w:sz w:val="40"/>
                                <w:szCs w:val="40"/>
                              </w:rPr>
                              <w:t>Zoning System Technical Note</w:t>
                            </w:r>
                          </w:sdtContent>
                        </w:sdt>
                      </w:p>
                      <w:p w14:paraId="78DEBD63" w14:textId="77777777" w:rsidR="001105BC" w:rsidRPr="00E20FFB" w:rsidRDefault="001105BC">
                        <w:pPr>
                          <w:rPr>
                            <w:b/>
                            <w:bCs/>
                            <w:color w:val="000000" w:themeColor="text1"/>
                            <w:sz w:val="32"/>
                            <w:szCs w:val="32"/>
                          </w:rPr>
                        </w:pPr>
                      </w:p>
                      <w:p w14:paraId="14146F96" w14:textId="77777777" w:rsidR="001105BC" w:rsidRPr="00E20FFB" w:rsidRDefault="001105BC">
                        <w:pPr>
                          <w:rPr>
                            <w:b/>
                            <w:bCs/>
                            <w:color w:val="000000" w:themeColor="text1"/>
                            <w:sz w:val="32"/>
                            <w:szCs w:val="32"/>
                          </w:rPr>
                        </w:pPr>
                      </w:p>
                    </w:txbxContent>
                  </v:textbox>
                </v:rect>
                <w10:wrap anchorx="page" anchory="margin"/>
              </v:group>
            </w:pict>
          </mc:Fallback>
        </mc:AlternateContent>
      </w:r>
      <w:r w:rsidRPr="00865CC5">
        <w:rPr>
          <w:noProof/>
          <w:lang w:eastAsia="en-GB"/>
        </w:rPr>
        <mc:AlternateContent>
          <mc:Choice Requires="wps">
            <w:drawing>
              <wp:anchor distT="0" distB="0" distL="114300" distR="114300" simplePos="0" relativeHeight="251664384" behindDoc="0" locked="0" layoutInCell="1" allowOverlap="1" wp14:anchorId="7A02661C" wp14:editId="49143B34">
                <wp:simplePos x="0" y="0"/>
                <wp:positionH relativeFrom="column">
                  <wp:posOffset>-380365</wp:posOffset>
                </wp:positionH>
                <wp:positionV relativeFrom="paragraph">
                  <wp:posOffset>7600002</wp:posOffset>
                </wp:positionV>
                <wp:extent cx="3173730" cy="681990"/>
                <wp:effectExtent l="0" t="0" r="0"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3730" cy="681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5AB0FB3F" w14:textId="77777777" w:rsidR="001105BC" w:rsidRPr="00041B6B" w:rsidRDefault="001105BC" w:rsidP="00AA4C46">
                            <w:pPr>
                              <w:spacing w:after="120" w:line="240" w:lineRule="auto"/>
                              <w:rPr>
                                <w:b/>
                                <w:bCs/>
                                <w:color w:val="536142" w:themeColor="accent1" w:themeShade="80"/>
                                <w:sz w:val="32"/>
                                <w:szCs w:val="40"/>
                              </w:rPr>
                            </w:pPr>
                            <w:r w:rsidRPr="00041B6B">
                              <w:rPr>
                                <w:b/>
                                <w:bCs/>
                                <w:color w:val="536142" w:themeColor="accent1" w:themeShade="80"/>
                                <w:sz w:val="32"/>
                                <w:szCs w:val="40"/>
                              </w:rPr>
                              <w:t>Prepared for:</w:t>
                            </w:r>
                          </w:p>
                          <w:p w14:paraId="67BD80FF" w14:textId="3443CC65" w:rsidR="001105BC" w:rsidRPr="00041B6B" w:rsidRDefault="001105BC" w:rsidP="00F46B6F">
                            <w:pPr>
                              <w:spacing w:after="120" w:line="240" w:lineRule="auto"/>
                              <w:rPr>
                                <w:b/>
                                <w:bCs/>
                                <w:color w:val="7C9163" w:themeColor="accent1" w:themeShade="BF"/>
                                <w:sz w:val="32"/>
                                <w:szCs w:val="36"/>
                              </w:rPr>
                            </w:pPr>
                            <w:r w:rsidRPr="00F46B6F">
                              <w:rPr>
                                <w:b/>
                                <w:bCs/>
                                <w:color w:val="7C9163" w:themeColor="accent1" w:themeShade="BF"/>
                                <w:sz w:val="32"/>
                                <w:szCs w:val="40"/>
                              </w:rPr>
                              <w:t>EUSAIR Thematic Steering Group2</w:t>
                            </w:r>
                          </w:p>
                        </w:txbxContent>
                      </wps:txbx>
                      <wps:bodyPr rot="0" vert="horz" wrap="square" lIns="91440" tIns="45720" rIns="91440" bIns="45720" anchor="t" anchorCtr="0" upright="1">
                        <a:spAutoFit/>
                      </wps:bodyPr>
                    </wps:wsp>
                  </a:graphicData>
                </a:graphic>
              </wp:anchor>
            </w:drawing>
          </mc:Choice>
          <mc:Fallback>
            <w:pict>
              <v:rect w14:anchorId="7A02661C" id="Rectangle 16" o:spid="_x0000_s1029" style="position:absolute;margin-left:-29.95pt;margin-top:598.45pt;width:249.9pt;height:53.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" filled="f" stroked="f">
                <v:textbox style="mso-fit-shape-to-text:t">
                  <w:txbxContent>
                    <w:p w14:paraId="5AB0FB3F" w14:textId="77777777" w:rsidR="001105BC" w:rsidRPr="00041B6B" w:rsidRDefault="001105BC" w:rsidP="00AA4C46">
                      <w:pPr>
                        <w:spacing w:after="120" w:line="240" w:lineRule="auto"/>
                        <w:rPr>
                          <w:b/>
                          <w:bCs/>
                          <w:color w:val="536142" w:themeColor="accent1" w:themeShade="80"/>
                          <w:sz w:val="32"/>
                          <w:szCs w:val="40"/>
                        </w:rPr>
                      </w:pPr>
                      <w:r w:rsidRPr="00041B6B">
                        <w:rPr>
                          <w:b/>
                          <w:bCs/>
                          <w:color w:val="536142" w:themeColor="accent1" w:themeShade="80"/>
                          <w:sz w:val="32"/>
                          <w:szCs w:val="40"/>
                        </w:rPr>
                        <w:t>Prepared for:</w:t>
                      </w:r>
                    </w:p>
                    <w:p w14:paraId="67BD80FF" w14:textId="3443CC65" w:rsidR="001105BC" w:rsidRPr="00041B6B" w:rsidRDefault="001105BC" w:rsidP="00F46B6F">
                      <w:pPr>
                        <w:spacing w:after="120" w:line="240" w:lineRule="auto"/>
                        <w:rPr>
                          <w:b/>
                          <w:bCs/>
                          <w:color w:val="7C9163" w:themeColor="accent1" w:themeShade="BF"/>
                          <w:sz w:val="32"/>
                          <w:szCs w:val="36"/>
                        </w:rPr>
                      </w:pPr>
                      <w:r w:rsidRPr="00F46B6F">
                        <w:rPr>
                          <w:b/>
                          <w:bCs/>
                          <w:color w:val="7C9163" w:themeColor="accent1" w:themeShade="BF"/>
                          <w:sz w:val="32"/>
                          <w:szCs w:val="40"/>
                        </w:rPr>
                        <w:t>EUSAIR Thematic Steering Group2</w:t>
                      </w:r>
                    </w:p>
                  </w:txbxContent>
                </v:textbox>
              </v:rect>
            </w:pict>
          </mc:Fallback>
        </mc:AlternateContent>
      </w:r>
      <w:bookmarkEnd w:id="0"/>
    </w:p>
    <w:p w14:paraId="64C557C2" w14:textId="77777777" w:rsidR="00827001" w:rsidRPr="00865CC5" w:rsidRDefault="00634D4B" w:rsidP="00CA2719">
      <w:pPr>
        <w:rPr>
          <w:b/>
          <w:smallCaps/>
          <w:color w:val="536142" w:themeColor="accent1" w:themeShade="80"/>
          <w:sz w:val="28"/>
        </w:rPr>
      </w:pPr>
      <w:r w:rsidRPr="00865CC5">
        <w:rPr>
          <w:b/>
          <w:smallCaps/>
          <w:color w:val="536142" w:themeColor="accent1" w:themeShade="80"/>
          <w:sz w:val="28"/>
        </w:rPr>
        <w:lastRenderedPageBreak/>
        <w:t>Table of Content</w:t>
      </w:r>
    </w:p>
    <w:p w14:paraId="4775027C" w14:textId="54CD60CF" w:rsidR="00DB36CC" w:rsidRDefault="00CA2719">
      <w:pPr>
        <w:pStyle w:val="TOC1"/>
        <w:tabs>
          <w:tab w:val="left" w:pos="440"/>
        </w:tabs>
        <w:rPr>
          <w:rFonts w:eastAsiaTheme="minorEastAsia"/>
          <w:b w:val="0"/>
          <w:bCs w:val="0"/>
          <w:caps w:val="0"/>
          <w:noProof/>
          <w:sz w:val="22"/>
          <w:szCs w:val="22"/>
          <w:lang w:eastAsia="en-GB"/>
        </w:rPr>
      </w:pPr>
      <w:r w:rsidRPr="00865CC5">
        <w:fldChar w:fldCharType="begin"/>
      </w:r>
      <w:r w:rsidRPr="00865CC5">
        <w:instrText xml:space="preserve"> TOC \o "1-4" \h \z \u </w:instrText>
      </w:r>
      <w:r w:rsidRPr="00865CC5">
        <w:fldChar w:fldCharType="separate"/>
      </w:r>
      <w:hyperlink w:anchor="_Toc23264238" w:history="1">
        <w:r w:rsidR="00DB36CC" w:rsidRPr="00B31435">
          <w:rPr>
            <w:rStyle w:val="Hyperlink"/>
            <w:noProof/>
          </w:rPr>
          <w:t>1.</w:t>
        </w:r>
        <w:r w:rsidR="00DB36CC">
          <w:rPr>
            <w:rFonts w:eastAsiaTheme="minorEastAsia"/>
            <w:b w:val="0"/>
            <w:bCs w:val="0"/>
            <w:caps w:val="0"/>
            <w:noProof/>
            <w:sz w:val="22"/>
            <w:szCs w:val="22"/>
            <w:lang w:eastAsia="en-GB"/>
          </w:rPr>
          <w:tab/>
        </w:r>
        <w:r w:rsidR="00DB36CC" w:rsidRPr="00B31435">
          <w:rPr>
            <w:rStyle w:val="Hyperlink"/>
            <w:noProof/>
          </w:rPr>
          <w:t>Introduction</w:t>
        </w:r>
        <w:r w:rsidR="00DB36CC">
          <w:rPr>
            <w:noProof/>
            <w:webHidden/>
          </w:rPr>
          <w:tab/>
        </w:r>
        <w:r w:rsidR="00DB36CC">
          <w:rPr>
            <w:noProof/>
            <w:webHidden/>
          </w:rPr>
          <w:fldChar w:fldCharType="begin"/>
        </w:r>
        <w:r w:rsidR="00DB36CC">
          <w:rPr>
            <w:noProof/>
            <w:webHidden/>
          </w:rPr>
          <w:instrText xml:space="preserve"> PAGEREF _Toc23264238 \h </w:instrText>
        </w:r>
        <w:r w:rsidR="00DB36CC">
          <w:rPr>
            <w:noProof/>
            <w:webHidden/>
          </w:rPr>
        </w:r>
        <w:r w:rsidR="00DB36CC">
          <w:rPr>
            <w:noProof/>
            <w:webHidden/>
          </w:rPr>
          <w:fldChar w:fldCharType="separate"/>
        </w:r>
        <w:r w:rsidR="00DB36CC">
          <w:rPr>
            <w:noProof/>
            <w:webHidden/>
          </w:rPr>
          <w:t>1</w:t>
        </w:r>
        <w:r w:rsidR="00DB36CC">
          <w:rPr>
            <w:noProof/>
            <w:webHidden/>
          </w:rPr>
          <w:fldChar w:fldCharType="end"/>
        </w:r>
      </w:hyperlink>
    </w:p>
    <w:p w14:paraId="6EED1AF2" w14:textId="30043D4A" w:rsidR="00DB36CC" w:rsidRDefault="00DB36CC">
      <w:pPr>
        <w:pStyle w:val="TOC2"/>
        <w:tabs>
          <w:tab w:val="left" w:pos="880"/>
          <w:tab w:val="right" w:leader="dot" w:pos="9016"/>
        </w:tabs>
        <w:rPr>
          <w:rFonts w:eastAsiaTheme="minorEastAsia"/>
          <w:smallCaps w:val="0"/>
          <w:noProof/>
          <w:sz w:val="22"/>
          <w:szCs w:val="22"/>
          <w:lang w:eastAsia="en-GB"/>
        </w:rPr>
      </w:pPr>
      <w:hyperlink w:anchor="_Toc23264239" w:history="1">
        <w:r w:rsidRPr="00B31435">
          <w:rPr>
            <w:rStyle w:val="Hyperlink"/>
            <w:noProof/>
          </w:rPr>
          <w:t>1.1.</w:t>
        </w:r>
        <w:r>
          <w:rPr>
            <w:rFonts w:eastAsiaTheme="minorEastAsia"/>
            <w:smallCaps w:val="0"/>
            <w:noProof/>
            <w:sz w:val="22"/>
            <w:szCs w:val="22"/>
            <w:lang w:eastAsia="en-GB"/>
          </w:rPr>
          <w:tab/>
        </w:r>
        <w:r w:rsidRPr="00B31435">
          <w:rPr>
            <w:rStyle w:val="Hyperlink"/>
            <w:noProof/>
          </w:rPr>
          <w:t>Adriatic-Ionian Region Masterplan for Transport Interconnectivity – AIM-TI</w:t>
        </w:r>
        <w:r>
          <w:rPr>
            <w:noProof/>
            <w:webHidden/>
          </w:rPr>
          <w:tab/>
        </w:r>
        <w:r>
          <w:rPr>
            <w:noProof/>
            <w:webHidden/>
          </w:rPr>
          <w:fldChar w:fldCharType="begin"/>
        </w:r>
        <w:r>
          <w:rPr>
            <w:noProof/>
            <w:webHidden/>
          </w:rPr>
          <w:instrText xml:space="preserve"> PAGEREF _Toc23264239 \h </w:instrText>
        </w:r>
        <w:r>
          <w:rPr>
            <w:noProof/>
            <w:webHidden/>
          </w:rPr>
        </w:r>
        <w:r>
          <w:rPr>
            <w:noProof/>
            <w:webHidden/>
          </w:rPr>
          <w:fldChar w:fldCharType="separate"/>
        </w:r>
        <w:r>
          <w:rPr>
            <w:noProof/>
            <w:webHidden/>
          </w:rPr>
          <w:t>1</w:t>
        </w:r>
        <w:r>
          <w:rPr>
            <w:noProof/>
            <w:webHidden/>
          </w:rPr>
          <w:fldChar w:fldCharType="end"/>
        </w:r>
      </w:hyperlink>
    </w:p>
    <w:p w14:paraId="192FB632" w14:textId="2DA0538D" w:rsidR="00DB36CC" w:rsidRDefault="00DB36CC">
      <w:pPr>
        <w:pStyle w:val="TOC2"/>
        <w:tabs>
          <w:tab w:val="left" w:pos="880"/>
          <w:tab w:val="right" w:leader="dot" w:pos="9016"/>
        </w:tabs>
        <w:rPr>
          <w:rFonts w:eastAsiaTheme="minorEastAsia"/>
          <w:smallCaps w:val="0"/>
          <w:noProof/>
          <w:sz w:val="22"/>
          <w:szCs w:val="22"/>
          <w:lang w:eastAsia="en-GB"/>
        </w:rPr>
      </w:pPr>
      <w:hyperlink w:anchor="_Toc23264240" w:history="1">
        <w:r w:rsidRPr="00B31435">
          <w:rPr>
            <w:rStyle w:val="Hyperlink"/>
            <w:noProof/>
          </w:rPr>
          <w:t>1.2.</w:t>
        </w:r>
        <w:r>
          <w:rPr>
            <w:rFonts w:eastAsiaTheme="minorEastAsia"/>
            <w:smallCaps w:val="0"/>
            <w:noProof/>
            <w:sz w:val="22"/>
            <w:szCs w:val="22"/>
            <w:lang w:eastAsia="en-GB"/>
          </w:rPr>
          <w:tab/>
        </w:r>
        <w:r w:rsidRPr="00B31435">
          <w:rPr>
            <w:rStyle w:val="Hyperlink"/>
            <w:noProof/>
          </w:rPr>
          <w:t>EUSAIR Multimodal Transport Model – EMTM</w:t>
        </w:r>
        <w:r>
          <w:rPr>
            <w:noProof/>
            <w:webHidden/>
          </w:rPr>
          <w:tab/>
        </w:r>
        <w:r>
          <w:rPr>
            <w:noProof/>
            <w:webHidden/>
          </w:rPr>
          <w:fldChar w:fldCharType="begin"/>
        </w:r>
        <w:r>
          <w:rPr>
            <w:noProof/>
            <w:webHidden/>
          </w:rPr>
          <w:instrText xml:space="preserve"> PAGEREF _Toc23264240 \h </w:instrText>
        </w:r>
        <w:r>
          <w:rPr>
            <w:noProof/>
            <w:webHidden/>
          </w:rPr>
        </w:r>
        <w:r>
          <w:rPr>
            <w:noProof/>
            <w:webHidden/>
          </w:rPr>
          <w:fldChar w:fldCharType="separate"/>
        </w:r>
        <w:r>
          <w:rPr>
            <w:noProof/>
            <w:webHidden/>
          </w:rPr>
          <w:t>1</w:t>
        </w:r>
        <w:r>
          <w:rPr>
            <w:noProof/>
            <w:webHidden/>
          </w:rPr>
          <w:fldChar w:fldCharType="end"/>
        </w:r>
      </w:hyperlink>
    </w:p>
    <w:p w14:paraId="566D4E71" w14:textId="797CC6A6" w:rsidR="00DB36CC" w:rsidRDefault="00DB36CC">
      <w:pPr>
        <w:pStyle w:val="TOC1"/>
        <w:tabs>
          <w:tab w:val="left" w:pos="440"/>
        </w:tabs>
        <w:rPr>
          <w:rFonts w:eastAsiaTheme="minorEastAsia"/>
          <w:b w:val="0"/>
          <w:bCs w:val="0"/>
          <w:caps w:val="0"/>
          <w:noProof/>
          <w:sz w:val="22"/>
          <w:szCs w:val="22"/>
          <w:lang w:eastAsia="en-GB"/>
        </w:rPr>
      </w:pPr>
      <w:hyperlink w:anchor="_Toc23264241" w:history="1">
        <w:r w:rsidRPr="00B31435">
          <w:rPr>
            <w:rStyle w:val="Hyperlink"/>
            <w:noProof/>
          </w:rPr>
          <w:t>2.</w:t>
        </w:r>
        <w:r>
          <w:rPr>
            <w:rFonts w:eastAsiaTheme="minorEastAsia"/>
            <w:b w:val="0"/>
            <w:bCs w:val="0"/>
            <w:caps w:val="0"/>
            <w:noProof/>
            <w:sz w:val="22"/>
            <w:szCs w:val="22"/>
            <w:lang w:eastAsia="en-GB"/>
          </w:rPr>
          <w:tab/>
        </w:r>
        <w:r w:rsidRPr="00B31435">
          <w:rPr>
            <w:rStyle w:val="Hyperlink"/>
            <w:noProof/>
          </w:rPr>
          <w:t>Zones of the EMTM</w:t>
        </w:r>
        <w:r>
          <w:rPr>
            <w:noProof/>
            <w:webHidden/>
          </w:rPr>
          <w:tab/>
        </w:r>
        <w:r>
          <w:rPr>
            <w:noProof/>
            <w:webHidden/>
          </w:rPr>
          <w:fldChar w:fldCharType="begin"/>
        </w:r>
        <w:r>
          <w:rPr>
            <w:noProof/>
            <w:webHidden/>
          </w:rPr>
          <w:instrText xml:space="preserve"> PAGEREF _Toc23264241 \h </w:instrText>
        </w:r>
        <w:r>
          <w:rPr>
            <w:noProof/>
            <w:webHidden/>
          </w:rPr>
        </w:r>
        <w:r>
          <w:rPr>
            <w:noProof/>
            <w:webHidden/>
          </w:rPr>
          <w:fldChar w:fldCharType="separate"/>
        </w:r>
        <w:r>
          <w:rPr>
            <w:noProof/>
            <w:webHidden/>
          </w:rPr>
          <w:t>3</w:t>
        </w:r>
        <w:r>
          <w:rPr>
            <w:noProof/>
            <w:webHidden/>
          </w:rPr>
          <w:fldChar w:fldCharType="end"/>
        </w:r>
      </w:hyperlink>
    </w:p>
    <w:p w14:paraId="3A671A52" w14:textId="32272A7D" w:rsidR="00DB36CC" w:rsidRDefault="00DB36CC">
      <w:pPr>
        <w:pStyle w:val="TOC2"/>
        <w:tabs>
          <w:tab w:val="left" w:pos="880"/>
          <w:tab w:val="right" w:leader="dot" w:pos="9016"/>
        </w:tabs>
        <w:rPr>
          <w:rFonts w:eastAsiaTheme="minorEastAsia"/>
          <w:smallCaps w:val="0"/>
          <w:noProof/>
          <w:sz w:val="22"/>
          <w:szCs w:val="22"/>
          <w:lang w:eastAsia="en-GB"/>
        </w:rPr>
      </w:pPr>
      <w:hyperlink w:anchor="_Toc23264242" w:history="1">
        <w:r w:rsidRPr="00B31435">
          <w:rPr>
            <w:rStyle w:val="Hyperlink"/>
            <w:noProof/>
          </w:rPr>
          <w:t>2.1.</w:t>
        </w:r>
        <w:r>
          <w:rPr>
            <w:rFonts w:eastAsiaTheme="minorEastAsia"/>
            <w:smallCaps w:val="0"/>
            <w:noProof/>
            <w:sz w:val="22"/>
            <w:szCs w:val="22"/>
            <w:lang w:eastAsia="en-GB"/>
          </w:rPr>
          <w:tab/>
        </w:r>
        <w:r w:rsidRPr="00B31435">
          <w:rPr>
            <w:rStyle w:val="Hyperlink"/>
            <w:noProof/>
          </w:rPr>
          <w:t>EMTM Zoning System</w:t>
        </w:r>
        <w:r>
          <w:rPr>
            <w:noProof/>
            <w:webHidden/>
          </w:rPr>
          <w:tab/>
        </w:r>
        <w:r>
          <w:rPr>
            <w:noProof/>
            <w:webHidden/>
          </w:rPr>
          <w:fldChar w:fldCharType="begin"/>
        </w:r>
        <w:r>
          <w:rPr>
            <w:noProof/>
            <w:webHidden/>
          </w:rPr>
          <w:instrText xml:space="preserve"> PAGEREF _Toc23264242 \h </w:instrText>
        </w:r>
        <w:r>
          <w:rPr>
            <w:noProof/>
            <w:webHidden/>
          </w:rPr>
        </w:r>
        <w:r>
          <w:rPr>
            <w:noProof/>
            <w:webHidden/>
          </w:rPr>
          <w:fldChar w:fldCharType="separate"/>
        </w:r>
        <w:r>
          <w:rPr>
            <w:noProof/>
            <w:webHidden/>
          </w:rPr>
          <w:t>3</w:t>
        </w:r>
        <w:r>
          <w:rPr>
            <w:noProof/>
            <w:webHidden/>
          </w:rPr>
          <w:fldChar w:fldCharType="end"/>
        </w:r>
      </w:hyperlink>
    </w:p>
    <w:p w14:paraId="20698A64" w14:textId="79D15FC3" w:rsidR="00DB36CC" w:rsidRDefault="00DB36CC">
      <w:pPr>
        <w:pStyle w:val="TOC3"/>
        <w:tabs>
          <w:tab w:val="left" w:pos="1320"/>
          <w:tab w:val="right" w:leader="dot" w:pos="9016"/>
        </w:tabs>
        <w:rPr>
          <w:rFonts w:eastAsiaTheme="minorEastAsia"/>
          <w:i w:val="0"/>
          <w:iCs w:val="0"/>
          <w:noProof/>
          <w:sz w:val="22"/>
          <w:szCs w:val="22"/>
          <w:lang w:eastAsia="en-GB"/>
        </w:rPr>
      </w:pPr>
      <w:hyperlink w:anchor="_Toc23264243" w:history="1">
        <w:r w:rsidRPr="00B31435">
          <w:rPr>
            <w:rStyle w:val="Hyperlink"/>
            <w:noProof/>
          </w:rPr>
          <w:t>2.1.1.</w:t>
        </w:r>
        <w:r>
          <w:rPr>
            <w:rFonts w:eastAsiaTheme="minorEastAsia"/>
            <w:i w:val="0"/>
            <w:iCs w:val="0"/>
            <w:noProof/>
            <w:sz w:val="22"/>
            <w:szCs w:val="22"/>
            <w:lang w:eastAsia="en-GB"/>
          </w:rPr>
          <w:tab/>
        </w:r>
        <w:r w:rsidRPr="00B31435">
          <w:rPr>
            <w:rStyle w:val="Hyperlink"/>
            <w:noProof/>
          </w:rPr>
          <w:t>Nomenclature of Territorial Units for Statistics (NUTS)</w:t>
        </w:r>
        <w:r>
          <w:rPr>
            <w:noProof/>
            <w:webHidden/>
          </w:rPr>
          <w:tab/>
        </w:r>
        <w:r>
          <w:rPr>
            <w:noProof/>
            <w:webHidden/>
          </w:rPr>
          <w:fldChar w:fldCharType="begin"/>
        </w:r>
        <w:r>
          <w:rPr>
            <w:noProof/>
            <w:webHidden/>
          </w:rPr>
          <w:instrText xml:space="preserve"> PAGEREF _Toc23264243 \h </w:instrText>
        </w:r>
        <w:r>
          <w:rPr>
            <w:noProof/>
            <w:webHidden/>
          </w:rPr>
        </w:r>
        <w:r>
          <w:rPr>
            <w:noProof/>
            <w:webHidden/>
          </w:rPr>
          <w:fldChar w:fldCharType="separate"/>
        </w:r>
        <w:r>
          <w:rPr>
            <w:noProof/>
            <w:webHidden/>
          </w:rPr>
          <w:t>3</w:t>
        </w:r>
        <w:r>
          <w:rPr>
            <w:noProof/>
            <w:webHidden/>
          </w:rPr>
          <w:fldChar w:fldCharType="end"/>
        </w:r>
      </w:hyperlink>
    </w:p>
    <w:p w14:paraId="0BEEE690" w14:textId="5DF0D891" w:rsidR="00DB36CC" w:rsidRDefault="00DB36CC">
      <w:pPr>
        <w:pStyle w:val="TOC3"/>
        <w:tabs>
          <w:tab w:val="left" w:pos="1320"/>
          <w:tab w:val="right" w:leader="dot" w:pos="9016"/>
        </w:tabs>
        <w:rPr>
          <w:rFonts w:eastAsiaTheme="minorEastAsia"/>
          <w:i w:val="0"/>
          <w:iCs w:val="0"/>
          <w:noProof/>
          <w:sz w:val="22"/>
          <w:szCs w:val="22"/>
          <w:lang w:eastAsia="en-GB"/>
        </w:rPr>
      </w:pPr>
      <w:hyperlink w:anchor="_Toc23264244" w:history="1">
        <w:r w:rsidRPr="00B31435">
          <w:rPr>
            <w:rStyle w:val="Hyperlink"/>
            <w:noProof/>
          </w:rPr>
          <w:t>2.1.2.</w:t>
        </w:r>
        <w:r>
          <w:rPr>
            <w:rFonts w:eastAsiaTheme="minorEastAsia"/>
            <w:i w:val="0"/>
            <w:iCs w:val="0"/>
            <w:noProof/>
            <w:sz w:val="22"/>
            <w:szCs w:val="22"/>
            <w:lang w:eastAsia="en-GB"/>
          </w:rPr>
          <w:tab/>
        </w:r>
        <w:r w:rsidRPr="00B31435">
          <w:rPr>
            <w:rStyle w:val="Hyperlink"/>
            <w:noProof/>
          </w:rPr>
          <w:t>Zones of the EMTM</w:t>
        </w:r>
        <w:r>
          <w:rPr>
            <w:noProof/>
            <w:webHidden/>
          </w:rPr>
          <w:tab/>
        </w:r>
        <w:r>
          <w:rPr>
            <w:noProof/>
            <w:webHidden/>
          </w:rPr>
          <w:fldChar w:fldCharType="begin"/>
        </w:r>
        <w:r>
          <w:rPr>
            <w:noProof/>
            <w:webHidden/>
          </w:rPr>
          <w:instrText xml:space="preserve"> PAGEREF _Toc23264244 \h </w:instrText>
        </w:r>
        <w:r>
          <w:rPr>
            <w:noProof/>
            <w:webHidden/>
          </w:rPr>
        </w:r>
        <w:r>
          <w:rPr>
            <w:noProof/>
            <w:webHidden/>
          </w:rPr>
          <w:fldChar w:fldCharType="separate"/>
        </w:r>
        <w:r>
          <w:rPr>
            <w:noProof/>
            <w:webHidden/>
          </w:rPr>
          <w:t>4</w:t>
        </w:r>
        <w:r>
          <w:rPr>
            <w:noProof/>
            <w:webHidden/>
          </w:rPr>
          <w:fldChar w:fldCharType="end"/>
        </w:r>
      </w:hyperlink>
    </w:p>
    <w:p w14:paraId="670FD9AF" w14:textId="0C5DA83E" w:rsidR="00DB36CC" w:rsidRDefault="00DB36CC">
      <w:pPr>
        <w:pStyle w:val="TOC2"/>
        <w:tabs>
          <w:tab w:val="left" w:pos="880"/>
          <w:tab w:val="right" w:leader="dot" w:pos="9016"/>
        </w:tabs>
        <w:rPr>
          <w:rFonts w:eastAsiaTheme="minorEastAsia"/>
          <w:smallCaps w:val="0"/>
          <w:noProof/>
          <w:sz w:val="22"/>
          <w:szCs w:val="22"/>
          <w:lang w:eastAsia="en-GB"/>
        </w:rPr>
      </w:pPr>
      <w:hyperlink w:anchor="_Toc23264245" w:history="1">
        <w:r w:rsidRPr="00B31435">
          <w:rPr>
            <w:rStyle w:val="Hyperlink"/>
            <w:noProof/>
          </w:rPr>
          <w:t>2.2.</w:t>
        </w:r>
        <w:r>
          <w:rPr>
            <w:rFonts w:eastAsiaTheme="minorEastAsia"/>
            <w:smallCaps w:val="0"/>
            <w:noProof/>
            <w:sz w:val="22"/>
            <w:szCs w:val="22"/>
            <w:lang w:eastAsia="en-GB"/>
          </w:rPr>
          <w:tab/>
        </w:r>
        <w:r w:rsidRPr="00B31435">
          <w:rPr>
            <w:rStyle w:val="Hyperlink"/>
            <w:noProof/>
          </w:rPr>
          <w:t>EMTM TAZs by country and their socioeconomic parameters</w:t>
        </w:r>
        <w:r>
          <w:rPr>
            <w:noProof/>
            <w:webHidden/>
          </w:rPr>
          <w:tab/>
        </w:r>
        <w:r>
          <w:rPr>
            <w:noProof/>
            <w:webHidden/>
          </w:rPr>
          <w:fldChar w:fldCharType="begin"/>
        </w:r>
        <w:r>
          <w:rPr>
            <w:noProof/>
            <w:webHidden/>
          </w:rPr>
          <w:instrText xml:space="preserve"> PAGEREF _Toc23264245 \h </w:instrText>
        </w:r>
        <w:r>
          <w:rPr>
            <w:noProof/>
            <w:webHidden/>
          </w:rPr>
        </w:r>
        <w:r>
          <w:rPr>
            <w:noProof/>
            <w:webHidden/>
          </w:rPr>
          <w:fldChar w:fldCharType="separate"/>
        </w:r>
        <w:r>
          <w:rPr>
            <w:noProof/>
            <w:webHidden/>
          </w:rPr>
          <w:t>5</w:t>
        </w:r>
        <w:r>
          <w:rPr>
            <w:noProof/>
            <w:webHidden/>
          </w:rPr>
          <w:fldChar w:fldCharType="end"/>
        </w:r>
      </w:hyperlink>
    </w:p>
    <w:p w14:paraId="661EF154" w14:textId="559B4C77" w:rsidR="00DB36CC" w:rsidRDefault="00DB36CC">
      <w:pPr>
        <w:pStyle w:val="TOC3"/>
        <w:tabs>
          <w:tab w:val="left" w:pos="1320"/>
          <w:tab w:val="right" w:leader="dot" w:pos="9016"/>
        </w:tabs>
        <w:rPr>
          <w:rFonts w:eastAsiaTheme="minorEastAsia"/>
          <w:i w:val="0"/>
          <w:iCs w:val="0"/>
          <w:noProof/>
          <w:sz w:val="22"/>
          <w:szCs w:val="22"/>
          <w:lang w:eastAsia="en-GB"/>
        </w:rPr>
      </w:pPr>
      <w:hyperlink w:anchor="_Toc23264246" w:history="1">
        <w:r w:rsidRPr="00B31435">
          <w:rPr>
            <w:rStyle w:val="Hyperlink"/>
            <w:noProof/>
          </w:rPr>
          <w:t>2.2.1.</w:t>
        </w:r>
        <w:r>
          <w:rPr>
            <w:rFonts w:eastAsiaTheme="minorEastAsia"/>
            <w:i w:val="0"/>
            <w:iCs w:val="0"/>
            <w:noProof/>
            <w:sz w:val="22"/>
            <w:szCs w:val="22"/>
            <w:lang w:eastAsia="en-GB"/>
          </w:rPr>
          <w:tab/>
        </w:r>
        <w:r w:rsidRPr="00B31435">
          <w:rPr>
            <w:rStyle w:val="Hyperlink"/>
            <w:noProof/>
          </w:rPr>
          <w:t>Albania</w:t>
        </w:r>
        <w:r>
          <w:rPr>
            <w:noProof/>
            <w:webHidden/>
          </w:rPr>
          <w:tab/>
        </w:r>
        <w:r>
          <w:rPr>
            <w:noProof/>
            <w:webHidden/>
          </w:rPr>
          <w:fldChar w:fldCharType="begin"/>
        </w:r>
        <w:r>
          <w:rPr>
            <w:noProof/>
            <w:webHidden/>
          </w:rPr>
          <w:instrText xml:space="preserve"> PAGEREF _Toc23264246 \h </w:instrText>
        </w:r>
        <w:r>
          <w:rPr>
            <w:noProof/>
            <w:webHidden/>
          </w:rPr>
        </w:r>
        <w:r>
          <w:rPr>
            <w:noProof/>
            <w:webHidden/>
          </w:rPr>
          <w:fldChar w:fldCharType="separate"/>
        </w:r>
        <w:r>
          <w:rPr>
            <w:noProof/>
            <w:webHidden/>
          </w:rPr>
          <w:t>5</w:t>
        </w:r>
        <w:r>
          <w:rPr>
            <w:noProof/>
            <w:webHidden/>
          </w:rPr>
          <w:fldChar w:fldCharType="end"/>
        </w:r>
      </w:hyperlink>
    </w:p>
    <w:p w14:paraId="4C1D0CCA" w14:textId="46489D11" w:rsidR="00DB36CC" w:rsidRDefault="00DB36CC">
      <w:pPr>
        <w:pStyle w:val="TOC3"/>
        <w:tabs>
          <w:tab w:val="left" w:pos="1320"/>
          <w:tab w:val="right" w:leader="dot" w:pos="9016"/>
        </w:tabs>
        <w:rPr>
          <w:rFonts w:eastAsiaTheme="minorEastAsia"/>
          <w:i w:val="0"/>
          <w:iCs w:val="0"/>
          <w:noProof/>
          <w:sz w:val="22"/>
          <w:szCs w:val="22"/>
          <w:lang w:eastAsia="en-GB"/>
        </w:rPr>
      </w:pPr>
      <w:hyperlink w:anchor="_Toc23264247" w:history="1">
        <w:r w:rsidRPr="00B31435">
          <w:rPr>
            <w:rStyle w:val="Hyperlink"/>
            <w:noProof/>
          </w:rPr>
          <w:t>2.2.2.</w:t>
        </w:r>
        <w:r>
          <w:rPr>
            <w:rFonts w:eastAsiaTheme="minorEastAsia"/>
            <w:i w:val="0"/>
            <w:iCs w:val="0"/>
            <w:noProof/>
            <w:sz w:val="22"/>
            <w:szCs w:val="22"/>
            <w:lang w:eastAsia="en-GB"/>
          </w:rPr>
          <w:tab/>
        </w:r>
        <w:r w:rsidRPr="00B31435">
          <w:rPr>
            <w:rStyle w:val="Hyperlink"/>
            <w:noProof/>
          </w:rPr>
          <w:t>Bosnia and Herzegovina</w:t>
        </w:r>
        <w:r>
          <w:rPr>
            <w:noProof/>
            <w:webHidden/>
          </w:rPr>
          <w:tab/>
        </w:r>
        <w:r>
          <w:rPr>
            <w:noProof/>
            <w:webHidden/>
          </w:rPr>
          <w:fldChar w:fldCharType="begin"/>
        </w:r>
        <w:r>
          <w:rPr>
            <w:noProof/>
            <w:webHidden/>
          </w:rPr>
          <w:instrText xml:space="preserve"> PAGEREF _Toc23264247 \h </w:instrText>
        </w:r>
        <w:r>
          <w:rPr>
            <w:noProof/>
            <w:webHidden/>
          </w:rPr>
        </w:r>
        <w:r>
          <w:rPr>
            <w:noProof/>
            <w:webHidden/>
          </w:rPr>
          <w:fldChar w:fldCharType="separate"/>
        </w:r>
        <w:r>
          <w:rPr>
            <w:noProof/>
            <w:webHidden/>
          </w:rPr>
          <w:t>6</w:t>
        </w:r>
        <w:r>
          <w:rPr>
            <w:noProof/>
            <w:webHidden/>
          </w:rPr>
          <w:fldChar w:fldCharType="end"/>
        </w:r>
      </w:hyperlink>
    </w:p>
    <w:p w14:paraId="11808318" w14:textId="6EFF3737" w:rsidR="00DB36CC" w:rsidRDefault="00DB36CC">
      <w:pPr>
        <w:pStyle w:val="TOC3"/>
        <w:tabs>
          <w:tab w:val="left" w:pos="1320"/>
          <w:tab w:val="right" w:leader="dot" w:pos="9016"/>
        </w:tabs>
        <w:rPr>
          <w:rFonts w:eastAsiaTheme="minorEastAsia"/>
          <w:i w:val="0"/>
          <w:iCs w:val="0"/>
          <w:noProof/>
          <w:sz w:val="22"/>
          <w:szCs w:val="22"/>
          <w:lang w:eastAsia="en-GB"/>
        </w:rPr>
      </w:pPr>
      <w:hyperlink w:anchor="_Toc23264248" w:history="1">
        <w:r w:rsidRPr="00B31435">
          <w:rPr>
            <w:rStyle w:val="Hyperlink"/>
            <w:noProof/>
          </w:rPr>
          <w:t>2.2.3.</w:t>
        </w:r>
        <w:r>
          <w:rPr>
            <w:rFonts w:eastAsiaTheme="minorEastAsia"/>
            <w:i w:val="0"/>
            <w:iCs w:val="0"/>
            <w:noProof/>
            <w:sz w:val="22"/>
            <w:szCs w:val="22"/>
            <w:lang w:eastAsia="en-GB"/>
          </w:rPr>
          <w:tab/>
        </w:r>
        <w:r w:rsidRPr="00B31435">
          <w:rPr>
            <w:rStyle w:val="Hyperlink"/>
            <w:noProof/>
          </w:rPr>
          <w:t>Croatia</w:t>
        </w:r>
        <w:r>
          <w:rPr>
            <w:noProof/>
            <w:webHidden/>
          </w:rPr>
          <w:tab/>
        </w:r>
        <w:r>
          <w:rPr>
            <w:noProof/>
            <w:webHidden/>
          </w:rPr>
          <w:fldChar w:fldCharType="begin"/>
        </w:r>
        <w:r>
          <w:rPr>
            <w:noProof/>
            <w:webHidden/>
          </w:rPr>
          <w:instrText xml:space="preserve"> PAGEREF _Toc23264248 \h </w:instrText>
        </w:r>
        <w:r>
          <w:rPr>
            <w:noProof/>
            <w:webHidden/>
          </w:rPr>
        </w:r>
        <w:r>
          <w:rPr>
            <w:noProof/>
            <w:webHidden/>
          </w:rPr>
          <w:fldChar w:fldCharType="separate"/>
        </w:r>
        <w:r>
          <w:rPr>
            <w:noProof/>
            <w:webHidden/>
          </w:rPr>
          <w:t>8</w:t>
        </w:r>
        <w:r>
          <w:rPr>
            <w:noProof/>
            <w:webHidden/>
          </w:rPr>
          <w:fldChar w:fldCharType="end"/>
        </w:r>
      </w:hyperlink>
    </w:p>
    <w:p w14:paraId="0A31DDCE" w14:textId="19565BEB" w:rsidR="00DB36CC" w:rsidRDefault="00DB36CC">
      <w:pPr>
        <w:pStyle w:val="TOC3"/>
        <w:tabs>
          <w:tab w:val="left" w:pos="1320"/>
          <w:tab w:val="right" w:leader="dot" w:pos="9016"/>
        </w:tabs>
        <w:rPr>
          <w:rFonts w:eastAsiaTheme="minorEastAsia"/>
          <w:i w:val="0"/>
          <w:iCs w:val="0"/>
          <w:noProof/>
          <w:sz w:val="22"/>
          <w:szCs w:val="22"/>
          <w:lang w:eastAsia="en-GB"/>
        </w:rPr>
      </w:pPr>
      <w:hyperlink w:anchor="_Toc23264249" w:history="1">
        <w:r w:rsidRPr="00B31435">
          <w:rPr>
            <w:rStyle w:val="Hyperlink"/>
            <w:noProof/>
          </w:rPr>
          <w:t>2.2.4.</w:t>
        </w:r>
        <w:r>
          <w:rPr>
            <w:rFonts w:eastAsiaTheme="minorEastAsia"/>
            <w:i w:val="0"/>
            <w:iCs w:val="0"/>
            <w:noProof/>
            <w:sz w:val="22"/>
            <w:szCs w:val="22"/>
            <w:lang w:eastAsia="en-GB"/>
          </w:rPr>
          <w:tab/>
        </w:r>
        <w:r w:rsidRPr="00B31435">
          <w:rPr>
            <w:rStyle w:val="Hyperlink"/>
            <w:noProof/>
          </w:rPr>
          <w:t>Greece</w:t>
        </w:r>
        <w:r>
          <w:rPr>
            <w:noProof/>
            <w:webHidden/>
          </w:rPr>
          <w:tab/>
        </w:r>
        <w:r>
          <w:rPr>
            <w:noProof/>
            <w:webHidden/>
          </w:rPr>
          <w:fldChar w:fldCharType="begin"/>
        </w:r>
        <w:r>
          <w:rPr>
            <w:noProof/>
            <w:webHidden/>
          </w:rPr>
          <w:instrText xml:space="preserve"> PAGEREF _Toc23264249 \h </w:instrText>
        </w:r>
        <w:r>
          <w:rPr>
            <w:noProof/>
            <w:webHidden/>
          </w:rPr>
        </w:r>
        <w:r>
          <w:rPr>
            <w:noProof/>
            <w:webHidden/>
          </w:rPr>
          <w:fldChar w:fldCharType="separate"/>
        </w:r>
        <w:r>
          <w:rPr>
            <w:noProof/>
            <w:webHidden/>
          </w:rPr>
          <w:t>9</w:t>
        </w:r>
        <w:r>
          <w:rPr>
            <w:noProof/>
            <w:webHidden/>
          </w:rPr>
          <w:fldChar w:fldCharType="end"/>
        </w:r>
      </w:hyperlink>
    </w:p>
    <w:p w14:paraId="3616D026" w14:textId="58626EFB" w:rsidR="00DB36CC" w:rsidRDefault="00DB36CC">
      <w:pPr>
        <w:pStyle w:val="TOC3"/>
        <w:tabs>
          <w:tab w:val="left" w:pos="1320"/>
          <w:tab w:val="right" w:leader="dot" w:pos="9016"/>
        </w:tabs>
        <w:rPr>
          <w:rFonts w:eastAsiaTheme="minorEastAsia"/>
          <w:i w:val="0"/>
          <w:iCs w:val="0"/>
          <w:noProof/>
          <w:sz w:val="22"/>
          <w:szCs w:val="22"/>
          <w:lang w:eastAsia="en-GB"/>
        </w:rPr>
      </w:pPr>
      <w:hyperlink w:anchor="_Toc23264250" w:history="1">
        <w:r w:rsidRPr="00B31435">
          <w:rPr>
            <w:rStyle w:val="Hyperlink"/>
            <w:noProof/>
          </w:rPr>
          <w:t>2.2.5.</w:t>
        </w:r>
        <w:r>
          <w:rPr>
            <w:rFonts w:eastAsiaTheme="minorEastAsia"/>
            <w:i w:val="0"/>
            <w:iCs w:val="0"/>
            <w:noProof/>
            <w:sz w:val="22"/>
            <w:szCs w:val="22"/>
            <w:lang w:eastAsia="en-GB"/>
          </w:rPr>
          <w:tab/>
        </w:r>
        <w:r w:rsidRPr="00B31435">
          <w:rPr>
            <w:rStyle w:val="Hyperlink"/>
            <w:noProof/>
          </w:rPr>
          <w:t>Italy</w:t>
        </w:r>
        <w:r>
          <w:rPr>
            <w:noProof/>
            <w:webHidden/>
          </w:rPr>
          <w:tab/>
        </w:r>
        <w:r>
          <w:rPr>
            <w:noProof/>
            <w:webHidden/>
          </w:rPr>
          <w:fldChar w:fldCharType="begin"/>
        </w:r>
        <w:r>
          <w:rPr>
            <w:noProof/>
            <w:webHidden/>
          </w:rPr>
          <w:instrText xml:space="preserve"> PAGEREF _Toc23264250 \h </w:instrText>
        </w:r>
        <w:r>
          <w:rPr>
            <w:noProof/>
            <w:webHidden/>
          </w:rPr>
        </w:r>
        <w:r>
          <w:rPr>
            <w:noProof/>
            <w:webHidden/>
          </w:rPr>
          <w:fldChar w:fldCharType="separate"/>
        </w:r>
        <w:r>
          <w:rPr>
            <w:noProof/>
            <w:webHidden/>
          </w:rPr>
          <w:t>11</w:t>
        </w:r>
        <w:r>
          <w:rPr>
            <w:noProof/>
            <w:webHidden/>
          </w:rPr>
          <w:fldChar w:fldCharType="end"/>
        </w:r>
      </w:hyperlink>
    </w:p>
    <w:p w14:paraId="243C1102" w14:textId="2898A629" w:rsidR="00DB36CC" w:rsidRDefault="00DB36CC">
      <w:pPr>
        <w:pStyle w:val="TOC3"/>
        <w:tabs>
          <w:tab w:val="left" w:pos="1320"/>
          <w:tab w:val="right" w:leader="dot" w:pos="9016"/>
        </w:tabs>
        <w:rPr>
          <w:rFonts w:eastAsiaTheme="minorEastAsia"/>
          <w:i w:val="0"/>
          <w:iCs w:val="0"/>
          <w:noProof/>
          <w:sz w:val="22"/>
          <w:szCs w:val="22"/>
          <w:lang w:eastAsia="en-GB"/>
        </w:rPr>
      </w:pPr>
      <w:hyperlink w:anchor="_Toc23264251" w:history="1">
        <w:r w:rsidRPr="00B31435">
          <w:rPr>
            <w:rStyle w:val="Hyperlink"/>
            <w:noProof/>
          </w:rPr>
          <w:t>2.2.6.</w:t>
        </w:r>
        <w:r>
          <w:rPr>
            <w:rFonts w:eastAsiaTheme="minorEastAsia"/>
            <w:i w:val="0"/>
            <w:iCs w:val="0"/>
            <w:noProof/>
            <w:sz w:val="22"/>
            <w:szCs w:val="22"/>
            <w:lang w:eastAsia="en-GB"/>
          </w:rPr>
          <w:tab/>
        </w:r>
        <w:r w:rsidRPr="00B31435">
          <w:rPr>
            <w:rStyle w:val="Hyperlink"/>
            <w:noProof/>
          </w:rPr>
          <w:t>Kosovo (under United Nations Security Council Resolution 1244/99)</w:t>
        </w:r>
        <w:r>
          <w:rPr>
            <w:noProof/>
            <w:webHidden/>
          </w:rPr>
          <w:tab/>
        </w:r>
        <w:r>
          <w:rPr>
            <w:noProof/>
            <w:webHidden/>
          </w:rPr>
          <w:fldChar w:fldCharType="begin"/>
        </w:r>
        <w:r>
          <w:rPr>
            <w:noProof/>
            <w:webHidden/>
          </w:rPr>
          <w:instrText xml:space="preserve"> PAGEREF _Toc23264251 \h </w:instrText>
        </w:r>
        <w:r>
          <w:rPr>
            <w:noProof/>
            <w:webHidden/>
          </w:rPr>
        </w:r>
        <w:r>
          <w:rPr>
            <w:noProof/>
            <w:webHidden/>
          </w:rPr>
          <w:fldChar w:fldCharType="separate"/>
        </w:r>
        <w:r>
          <w:rPr>
            <w:noProof/>
            <w:webHidden/>
          </w:rPr>
          <w:t>14</w:t>
        </w:r>
        <w:r>
          <w:rPr>
            <w:noProof/>
            <w:webHidden/>
          </w:rPr>
          <w:fldChar w:fldCharType="end"/>
        </w:r>
      </w:hyperlink>
    </w:p>
    <w:p w14:paraId="2F652CFB" w14:textId="4ECDD62A" w:rsidR="00DB36CC" w:rsidRDefault="00DB36CC">
      <w:pPr>
        <w:pStyle w:val="TOC3"/>
        <w:tabs>
          <w:tab w:val="left" w:pos="1320"/>
          <w:tab w:val="right" w:leader="dot" w:pos="9016"/>
        </w:tabs>
        <w:rPr>
          <w:rFonts w:eastAsiaTheme="minorEastAsia"/>
          <w:i w:val="0"/>
          <w:iCs w:val="0"/>
          <w:noProof/>
          <w:sz w:val="22"/>
          <w:szCs w:val="22"/>
          <w:lang w:eastAsia="en-GB"/>
        </w:rPr>
      </w:pPr>
      <w:hyperlink w:anchor="_Toc23264252" w:history="1">
        <w:r w:rsidRPr="00B31435">
          <w:rPr>
            <w:rStyle w:val="Hyperlink"/>
            <w:noProof/>
          </w:rPr>
          <w:t>2.2.7.</w:t>
        </w:r>
        <w:r>
          <w:rPr>
            <w:rFonts w:eastAsiaTheme="minorEastAsia"/>
            <w:i w:val="0"/>
            <w:iCs w:val="0"/>
            <w:noProof/>
            <w:sz w:val="22"/>
            <w:szCs w:val="22"/>
            <w:lang w:eastAsia="en-GB"/>
          </w:rPr>
          <w:tab/>
        </w:r>
        <w:r w:rsidRPr="00B31435">
          <w:rPr>
            <w:rStyle w:val="Hyperlink"/>
            <w:noProof/>
          </w:rPr>
          <w:t>Montenegro</w:t>
        </w:r>
        <w:r>
          <w:rPr>
            <w:noProof/>
            <w:webHidden/>
          </w:rPr>
          <w:tab/>
        </w:r>
        <w:r>
          <w:rPr>
            <w:noProof/>
            <w:webHidden/>
          </w:rPr>
          <w:fldChar w:fldCharType="begin"/>
        </w:r>
        <w:r>
          <w:rPr>
            <w:noProof/>
            <w:webHidden/>
          </w:rPr>
          <w:instrText xml:space="preserve"> PAGEREF _Toc23264252 \h </w:instrText>
        </w:r>
        <w:r>
          <w:rPr>
            <w:noProof/>
            <w:webHidden/>
          </w:rPr>
        </w:r>
        <w:r>
          <w:rPr>
            <w:noProof/>
            <w:webHidden/>
          </w:rPr>
          <w:fldChar w:fldCharType="separate"/>
        </w:r>
        <w:r>
          <w:rPr>
            <w:noProof/>
            <w:webHidden/>
          </w:rPr>
          <w:t>15</w:t>
        </w:r>
        <w:r>
          <w:rPr>
            <w:noProof/>
            <w:webHidden/>
          </w:rPr>
          <w:fldChar w:fldCharType="end"/>
        </w:r>
      </w:hyperlink>
    </w:p>
    <w:p w14:paraId="577B55F3" w14:textId="42421ED7" w:rsidR="00DB36CC" w:rsidRDefault="00DB36CC">
      <w:pPr>
        <w:pStyle w:val="TOC3"/>
        <w:tabs>
          <w:tab w:val="left" w:pos="1320"/>
          <w:tab w:val="right" w:leader="dot" w:pos="9016"/>
        </w:tabs>
        <w:rPr>
          <w:rFonts w:eastAsiaTheme="minorEastAsia"/>
          <w:i w:val="0"/>
          <w:iCs w:val="0"/>
          <w:noProof/>
          <w:sz w:val="22"/>
          <w:szCs w:val="22"/>
          <w:lang w:eastAsia="en-GB"/>
        </w:rPr>
      </w:pPr>
      <w:hyperlink w:anchor="_Toc23264253" w:history="1">
        <w:r w:rsidRPr="00B31435">
          <w:rPr>
            <w:rStyle w:val="Hyperlink"/>
            <w:noProof/>
          </w:rPr>
          <w:t>2.2.8.</w:t>
        </w:r>
        <w:r>
          <w:rPr>
            <w:rFonts w:eastAsiaTheme="minorEastAsia"/>
            <w:i w:val="0"/>
            <w:iCs w:val="0"/>
            <w:noProof/>
            <w:sz w:val="22"/>
            <w:szCs w:val="22"/>
            <w:lang w:eastAsia="en-GB"/>
          </w:rPr>
          <w:tab/>
        </w:r>
        <w:r w:rsidRPr="00B31435">
          <w:rPr>
            <w:rStyle w:val="Hyperlink"/>
            <w:noProof/>
          </w:rPr>
          <w:t>North Macedonia</w:t>
        </w:r>
        <w:r>
          <w:rPr>
            <w:noProof/>
            <w:webHidden/>
          </w:rPr>
          <w:tab/>
        </w:r>
        <w:r>
          <w:rPr>
            <w:noProof/>
            <w:webHidden/>
          </w:rPr>
          <w:fldChar w:fldCharType="begin"/>
        </w:r>
        <w:r>
          <w:rPr>
            <w:noProof/>
            <w:webHidden/>
          </w:rPr>
          <w:instrText xml:space="preserve"> PAGEREF _Toc23264253 \h </w:instrText>
        </w:r>
        <w:r>
          <w:rPr>
            <w:noProof/>
            <w:webHidden/>
          </w:rPr>
        </w:r>
        <w:r>
          <w:rPr>
            <w:noProof/>
            <w:webHidden/>
          </w:rPr>
          <w:fldChar w:fldCharType="separate"/>
        </w:r>
        <w:r>
          <w:rPr>
            <w:noProof/>
            <w:webHidden/>
          </w:rPr>
          <w:t>16</w:t>
        </w:r>
        <w:r>
          <w:rPr>
            <w:noProof/>
            <w:webHidden/>
          </w:rPr>
          <w:fldChar w:fldCharType="end"/>
        </w:r>
      </w:hyperlink>
    </w:p>
    <w:p w14:paraId="319D3108" w14:textId="7EFD2AA8" w:rsidR="00DB36CC" w:rsidRDefault="00DB36CC">
      <w:pPr>
        <w:pStyle w:val="TOC3"/>
        <w:tabs>
          <w:tab w:val="left" w:pos="1320"/>
          <w:tab w:val="right" w:leader="dot" w:pos="9016"/>
        </w:tabs>
        <w:rPr>
          <w:rFonts w:eastAsiaTheme="minorEastAsia"/>
          <w:i w:val="0"/>
          <w:iCs w:val="0"/>
          <w:noProof/>
          <w:sz w:val="22"/>
          <w:szCs w:val="22"/>
          <w:lang w:eastAsia="en-GB"/>
        </w:rPr>
      </w:pPr>
      <w:hyperlink w:anchor="_Toc23264254" w:history="1">
        <w:r w:rsidRPr="00B31435">
          <w:rPr>
            <w:rStyle w:val="Hyperlink"/>
            <w:noProof/>
          </w:rPr>
          <w:t>2.2.9.</w:t>
        </w:r>
        <w:r>
          <w:rPr>
            <w:rFonts w:eastAsiaTheme="minorEastAsia"/>
            <w:i w:val="0"/>
            <w:iCs w:val="0"/>
            <w:noProof/>
            <w:sz w:val="22"/>
            <w:szCs w:val="22"/>
            <w:lang w:eastAsia="en-GB"/>
          </w:rPr>
          <w:tab/>
        </w:r>
        <w:r w:rsidRPr="00B31435">
          <w:rPr>
            <w:rStyle w:val="Hyperlink"/>
            <w:noProof/>
          </w:rPr>
          <w:t>Serbia</w:t>
        </w:r>
        <w:r>
          <w:rPr>
            <w:noProof/>
            <w:webHidden/>
          </w:rPr>
          <w:tab/>
        </w:r>
        <w:r>
          <w:rPr>
            <w:noProof/>
            <w:webHidden/>
          </w:rPr>
          <w:fldChar w:fldCharType="begin"/>
        </w:r>
        <w:r>
          <w:rPr>
            <w:noProof/>
            <w:webHidden/>
          </w:rPr>
          <w:instrText xml:space="preserve"> PAGEREF _Toc23264254 \h </w:instrText>
        </w:r>
        <w:r>
          <w:rPr>
            <w:noProof/>
            <w:webHidden/>
          </w:rPr>
        </w:r>
        <w:r>
          <w:rPr>
            <w:noProof/>
            <w:webHidden/>
          </w:rPr>
          <w:fldChar w:fldCharType="separate"/>
        </w:r>
        <w:r>
          <w:rPr>
            <w:noProof/>
            <w:webHidden/>
          </w:rPr>
          <w:t>17</w:t>
        </w:r>
        <w:r>
          <w:rPr>
            <w:noProof/>
            <w:webHidden/>
          </w:rPr>
          <w:fldChar w:fldCharType="end"/>
        </w:r>
      </w:hyperlink>
    </w:p>
    <w:p w14:paraId="766ECD01" w14:textId="70F3ABA1" w:rsidR="00DB36CC" w:rsidRDefault="00DB36CC">
      <w:pPr>
        <w:pStyle w:val="TOC3"/>
        <w:tabs>
          <w:tab w:val="left" w:pos="1320"/>
          <w:tab w:val="right" w:leader="dot" w:pos="9016"/>
        </w:tabs>
        <w:rPr>
          <w:rFonts w:eastAsiaTheme="minorEastAsia"/>
          <w:i w:val="0"/>
          <w:iCs w:val="0"/>
          <w:noProof/>
          <w:sz w:val="22"/>
          <w:szCs w:val="22"/>
          <w:lang w:eastAsia="en-GB"/>
        </w:rPr>
      </w:pPr>
      <w:hyperlink w:anchor="_Toc23264255" w:history="1">
        <w:r w:rsidRPr="00B31435">
          <w:rPr>
            <w:rStyle w:val="Hyperlink"/>
            <w:noProof/>
          </w:rPr>
          <w:t>2.2.10.</w:t>
        </w:r>
        <w:r>
          <w:rPr>
            <w:rFonts w:eastAsiaTheme="minorEastAsia"/>
            <w:i w:val="0"/>
            <w:iCs w:val="0"/>
            <w:noProof/>
            <w:sz w:val="22"/>
            <w:szCs w:val="22"/>
            <w:lang w:eastAsia="en-GB"/>
          </w:rPr>
          <w:tab/>
        </w:r>
        <w:r w:rsidRPr="00B31435">
          <w:rPr>
            <w:rStyle w:val="Hyperlink"/>
            <w:noProof/>
          </w:rPr>
          <w:t>Slovenia</w:t>
        </w:r>
        <w:r>
          <w:rPr>
            <w:noProof/>
            <w:webHidden/>
          </w:rPr>
          <w:tab/>
        </w:r>
        <w:r>
          <w:rPr>
            <w:noProof/>
            <w:webHidden/>
          </w:rPr>
          <w:fldChar w:fldCharType="begin"/>
        </w:r>
        <w:r>
          <w:rPr>
            <w:noProof/>
            <w:webHidden/>
          </w:rPr>
          <w:instrText xml:space="preserve"> PAGEREF _Toc23264255 \h </w:instrText>
        </w:r>
        <w:r>
          <w:rPr>
            <w:noProof/>
            <w:webHidden/>
          </w:rPr>
        </w:r>
        <w:r>
          <w:rPr>
            <w:noProof/>
            <w:webHidden/>
          </w:rPr>
          <w:fldChar w:fldCharType="separate"/>
        </w:r>
        <w:r>
          <w:rPr>
            <w:noProof/>
            <w:webHidden/>
          </w:rPr>
          <w:t>18</w:t>
        </w:r>
        <w:r>
          <w:rPr>
            <w:noProof/>
            <w:webHidden/>
          </w:rPr>
          <w:fldChar w:fldCharType="end"/>
        </w:r>
      </w:hyperlink>
    </w:p>
    <w:p w14:paraId="5324F251" w14:textId="0F2CDF09" w:rsidR="00634D4B" w:rsidRPr="00865CC5" w:rsidRDefault="00CA2719" w:rsidP="001956EC">
      <w:pPr>
        <w:spacing w:after="0"/>
      </w:pPr>
      <w:r w:rsidRPr="00865CC5">
        <w:fldChar w:fldCharType="end"/>
      </w:r>
    </w:p>
    <w:p w14:paraId="0A496EF2" w14:textId="77777777" w:rsidR="00BB01A6" w:rsidRPr="00865CC5" w:rsidRDefault="00BB01A6" w:rsidP="00BB01A6">
      <w:pPr>
        <w:rPr>
          <w:rFonts w:ascii="Verdana" w:hAnsi="Verdana"/>
          <w:b/>
          <w:smallCaps/>
          <w:color w:val="536142" w:themeColor="accent1" w:themeShade="80"/>
          <w:sz w:val="28"/>
        </w:rPr>
      </w:pPr>
      <w:r w:rsidRPr="00865CC5">
        <w:rPr>
          <w:rFonts w:ascii="Verdana" w:hAnsi="Verdana"/>
          <w:b/>
          <w:smallCaps/>
          <w:color w:val="536142" w:themeColor="accent1" w:themeShade="80"/>
          <w:sz w:val="28"/>
        </w:rPr>
        <w:t>List of Figures</w:t>
      </w:r>
    </w:p>
    <w:p w14:paraId="43D9D68D" w14:textId="7C7DC6F3" w:rsidR="00DB36CC" w:rsidRDefault="00BB01A6">
      <w:pPr>
        <w:pStyle w:val="TableofFigures"/>
        <w:tabs>
          <w:tab w:val="right" w:leader="dot" w:pos="9016"/>
        </w:tabs>
        <w:rPr>
          <w:rFonts w:asciiTheme="minorHAnsi" w:eastAsiaTheme="minorEastAsia" w:hAnsiTheme="minorHAnsi" w:cstheme="minorBidi"/>
          <w:noProof/>
          <w:color w:val="auto"/>
          <w:sz w:val="22"/>
          <w:szCs w:val="22"/>
        </w:rPr>
      </w:pPr>
      <w:r w:rsidRPr="00865CC5">
        <w:fldChar w:fldCharType="begin"/>
      </w:r>
      <w:r w:rsidRPr="00865CC5">
        <w:instrText xml:space="preserve"> TOC \h \z \c "Figure" </w:instrText>
      </w:r>
      <w:r w:rsidRPr="00865CC5">
        <w:fldChar w:fldCharType="separate"/>
      </w:r>
      <w:hyperlink w:anchor="_Toc23264256" w:history="1">
        <w:r w:rsidR="00DB36CC" w:rsidRPr="00BB3AF2">
          <w:rPr>
            <w:rStyle w:val="Hyperlink"/>
            <w:rFonts w:eastAsiaTheme="majorEastAsia"/>
            <w:noProof/>
          </w:rPr>
          <w:t>Figure 1: TAZs of the EMTM in the Adriatic Ionian Region</w:t>
        </w:r>
        <w:r w:rsidR="00DB36CC">
          <w:rPr>
            <w:noProof/>
            <w:webHidden/>
          </w:rPr>
          <w:tab/>
        </w:r>
        <w:r w:rsidR="00DB36CC">
          <w:rPr>
            <w:noProof/>
            <w:webHidden/>
          </w:rPr>
          <w:fldChar w:fldCharType="begin"/>
        </w:r>
        <w:r w:rsidR="00DB36CC">
          <w:rPr>
            <w:noProof/>
            <w:webHidden/>
          </w:rPr>
          <w:instrText xml:space="preserve"> PAGEREF _Toc23264256 \h </w:instrText>
        </w:r>
        <w:r w:rsidR="00DB36CC">
          <w:rPr>
            <w:noProof/>
            <w:webHidden/>
          </w:rPr>
        </w:r>
        <w:r w:rsidR="00DB36CC">
          <w:rPr>
            <w:noProof/>
            <w:webHidden/>
          </w:rPr>
          <w:fldChar w:fldCharType="separate"/>
        </w:r>
        <w:r w:rsidR="00DB36CC">
          <w:rPr>
            <w:noProof/>
            <w:webHidden/>
          </w:rPr>
          <w:t>4</w:t>
        </w:r>
        <w:r w:rsidR="00DB36CC">
          <w:rPr>
            <w:noProof/>
            <w:webHidden/>
          </w:rPr>
          <w:fldChar w:fldCharType="end"/>
        </w:r>
      </w:hyperlink>
    </w:p>
    <w:p w14:paraId="1708C607" w14:textId="114EC8AD"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57" w:history="1">
        <w:r w:rsidRPr="00BB3AF2">
          <w:rPr>
            <w:rStyle w:val="Hyperlink"/>
            <w:rFonts w:eastAsiaTheme="majorEastAsia"/>
            <w:noProof/>
          </w:rPr>
          <w:t>Figure 2: TAZs of the EMTM in Albania</w:t>
        </w:r>
        <w:r>
          <w:rPr>
            <w:noProof/>
            <w:webHidden/>
          </w:rPr>
          <w:tab/>
        </w:r>
        <w:r>
          <w:rPr>
            <w:noProof/>
            <w:webHidden/>
          </w:rPr>
          <w:fldChar w:fldCharType="begin"/>
        </w:r>
        <w:r>
          <w:rPr>
            <w:noProof/>
            <w:webHidden/>
          </w:rPr>
          <w:instrText xml:space="preserve"> PAGEREF _Toc23264257 \h </w:instrText>
        </w:r>
        <w:r>
          <w:rPr>
            <w:noProof/>
            <w:webHidden/>
          </w:rPr>
        </w:r>
        <w:r>
          <w:rPr>
            <w:noProof/>
            <w:webHidden/>
          </w:rPr>
          <w:fldChar w:fldCharType="separate"/>
        </w:r>
        <w:r>
          <w:rPr>
            <w:noProof/>
            <w:webHidden/>
          </w:rPr>
          <w:t>5</w:t>
        </w:r>
        <w:r>
          <w:rPr>
            <w:noProof/>
            <w:webHidden/>
          </w:rPr>
          <w:fldChar w:fldCharType="end"/>
        </w:r>
      </w:hyperlink>
    </w:p>
    <w:p w14:paraId="46A1B61C" w14:textId="4E639F0E"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58" w:history="1">
        <w:r w:rsidRPr="00BB3AF2">
          <w:rPr>
            <w:rStyle w:val="Hyperlink"/>
            <w:rFonts w:eastAsiaTheme="majorEastAsia"/>
            <w:noProof/>
          </w:rPr>
          <w:t>Figure 3: TAZs of the EMTM in Bosnia and Herzegovina</w:t>
        </w:r>
        <w:r>
          <w:rPr>
            <w:noProof/>
            <w:webHidden/>
          </w:rPr>
          <w:tab/>
        </w:r>
        <w:r>
          <w:rPr>
            <w:noProof/>
            <w:webHidden/>
          </w:rPr>
          <w:fldChar w:fldCharType="begin"/>
        </w:r>
        <w:r>
          <w:rPr>
            <w:noProof/>
            <w:webHidden/>
          </w:rPr>
          <w:instrText xml:space="preserve"> PAGEREF _Toc23264258 \h </w:instrText>
        </w:r>
        <w:r>
          <w:rPr>
            <w:noProof/>
            <w:webHidden/>
          </w:rPr>
        </w:r>
        <w:r>
          <w:rPr>
            <w:noProof/>
            <w:webHidden/>
          </w:rPr>
          <w:fldChar w:fldCharType="separate"/>
        </w:r>
        <w:r>
          <w:rPr>
            <w:noProof/>
            <w:webHidden/>
          </w:rPr>
          <w:t>6</w:t>
        </w:r>
        <w:r>
          <w:rPr>
            <w:noProof/>
            <w:webHidden/>
          </w:rPr>
          <w:fldChar w:fldCharType="end"/>
        </w:r>
      </w:hyperlink>
    </w:p>
    <w:p w14:paraId="44D43985" w14:textId="4177B1A4"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59" w:history="1">
        <w:r w:rsidRPr="00BB3AF2">
          <w:rPr>
            <w:rStyle w:val="Hyperlink"/>
            <w:rFonts w:eastAsiaTheme="majorEastAsia"/>
            <w:noProof/>
          </w:rPr>
          <w:t>Figure 4: TAZs of the EMTM in Croatia</w:t>
        </w:r>
        <w:r>
          <w:rPr>
            <w:noProof/>
            <w:webHidden/>
          </w:rPr>
          <w:tab/>
        </w:r>
        <w:r>
          <w:rPr>
            <w:noProof/>
            <w:webHidden/>
          </w:rPr>
          <w:fldChar w:fldCharType="begin"/>
        </w:r>
        <w:r>
          <w:rPr>
            <w:noProof/>
            <w:webHidden/>
          </w:rPr>
          <w:instrText xml:space="preserve"> PAGEREF _Toc23264259 \h </w:instrText>
        </w:r>
        <w:r>
          <w:rPr>
            <w:noProof/>
            <w:webHidden/>
          </w:rPr>
        </w:r>
        <w:r>
          <w:rPr>
            <w:noProof/>
            <w:webHidden/>
          </w:rPr>
          <w:fldChar w:fldCharType="separate"/>
        </w:r>
        <w:r>
          <w:rPr>
            <w:noProof/>
            <w:webHidden/>
          </w:rPr>
          <w:t>8</w:t>
        </w:r>
        <w:r>
          <w:rPr>
            <w:noProof/>
            <w:webHidden/>
          </w:rPr>
          <w:fldChar w:fldCharType="end"/>
        </w:r>
      </w:hyperlink>
    </w:p>
    <w:p w14:paraId="1CAF8BFE" w14:textId="2E63C0EA"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60" w:history="1">
        <w:r w:rsidRPr="00BB3AF2">
          <w:rPr>
            <w:rStyle w:val="Hyperlink"/>
            <w:rFonts w:eastAsiaTheme="majorEastAsia"/>
            <w:noProof/>
          </w:rPr>
          <w:t>Figure 5: TAZs of the EMTM in Greece</w:t>
        </w:r>
        <w:r>
          <w:rPr>
            <w:noProof/>
            <w:webHidden/>
          </w:rPr>
          <w:tab/>
        </w:r>
        <w:r>
          <w:rPr>
            <w:noProof/>
            <w:webHidden/>
          </w:rPr>
          <w:fldChar w:fldCharType="begin"/>
        </w:r>
        <w:r>
          <w:rPr>
            <w:noProof/>
            <w:webHidden/>
          </w:rPr>
          <w:instrText xml:space="preserve"> PAGEREF _Toc23264260 \h </w:instrText>
        </w:r>
        <w:r>
          <w:rPr>
            <w:noProof/>
            <w:webHidden/>
          </w:rPr>
        </w:r>
        <w:r>
          <w:rPr>
            <w:noProof/>
            <w:webHidden/>
          </w:rPr>
          <w:fldChar w:fldCharType="separate"/>
        </w:r>
        <w:r>
          <w:rPr>
            <w:noProof/>
            <w:webHidden/>
          </w:rPr>
          <w:t>10</w:t>
        </w:r>
        <w:r>
          <w:rPr>
            <w:noProof/>
            <w:webHidden/>
          </w:rPr>
          <w:fldChar w:fldCharType="end"/>
        </w:r>
      </w:hyperlink>
    </w:p>
    <w:p w14:paraId="159A5F99" w14:textId="353D997F"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61" w:history="1">
        <w:r w:rsidRPr="00BB3AF2">
          <w:rPr>
            <w:rStyle w:val="Hyperlink"/>
            <w:rFonts w:eastAsiaTheme="majorEastAsia"/>
            <w:noProof/>
          </w:rPr>
          <w:t>Figure 6: TAZs of the EMTM in Italy</w:t>
        </w:r>
        <w:r>
          <w:rPr>
            <w:noProof/>
            <w:webHidden/>
          </w:rPr>
          <w:tab/>
        </w:r>
        <w:r>
          <w:rPr>
            <w:noProof/>
            <w:webHidden/>
          </w:rPr>
          <w:fldChar w:fldCharType="begin"/>
        </w:r>
        <w:r>
          <w:rPr>
            <w:noProof/>
            <w:webHidden/>
          </w:rPr>
          <w:instrText xml:space="preserve"> PAGEREF _Toc23264261 \h </w:instrText>
        </w:r>
        <w:r>
          <w:rPr>
            <w:noProof/>
            <w:webHidden/>
          </w:rPr>
        </w:r>
        <w:r>
          <w:rPr>
            <w:noProof/>
            <w:webHidden/>
          </w:rPr>
          <w:fldChar w:fldCharType="separate"/>
        </w:r>
        <w:r>
          <w:rPr>
            <w:noProof/>
            <w:webHidden/>
          </w:rPr>
          <w:t>12</w:t>
        </w:r>
        <w:r>
          <w:rPr>
            <w:noProof/>
            <w:webHidden/>
          </w:rPr>
          <w:fldChar w:fldCharType="end"/>
        </w:r>
      </w:hyperlink>
    </w:p>
    <w:p w14:paraId="5E523FA1" w14:textId="522A16C1"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62" w:history="1">
        <w:r w:rsidRPr="00BB3AF2">
          <w:rPr>
            <w:rStyle w:val="Hyperlink"/>
            <w:rFonts w:eastAsiaTheme="majorEastAsia"/>
            <w:noProof/>
          </w:rPr>
          <w:t>Figure 7: TAZs of the EMTM in Kosovo</w:t>
        </w:r>
        <w:r>
          <w:rPr>
            <w:noProof/>
            <w:webHidden/>
          </w:rPr>
          <w:tab/>
        </w:r>
        <w:r>
          <w:rPr>
            <w:noProof/>
            <w:webHidden/>
          </w:rPr>
          <w:fldChar w:fldCharType="begin"/>
        </w:r>
        <w:r>
          <w:rPr>
            <w:noProof/>
            <w:webHidden/>
          </w:rPr>
          <w:instrText xml:space="preserve"> PAGEREF _Toc23264262 \h </w:instrText>
        </w:r>
        <w:r>
          <w:rPr>
            <w:noProof/>
            <w:webHidden/>
          </w:rPr>
        </w:r>
        <w:r>
          <w:rPr>
            <w:noProof/>
            <w:webHidden/>
          </w:rPr>
          <w:fldChar w:fldCharType="separate"/>
        </w:r>
        <w:r>
          <w:rPr>
            <w:noProof/>
            <w:webHidden/>
          </w:rPr>
          <w:t>14</w:t>
        </w:r>
        <w:r>
          <w:rPr>
            <w:noProof/>
            <w:webHidden/>
          </w:rPr>
          <w:fldChar w:fldCharType="end"/>
        </w:r>
      </w:hyperlink>
    </w:p>
    <w:p w14:paraId="145FF588" w14:textId="3758289E"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63" w:history="1">
        <w:r w:rsidRPr="00BB3AF2">
          <w:rPr>
            <w:rStyle w:val="Hyperlink"/>
            <w:rFonts w:eastAsiaTheme="majorEastAsia"/>
            <w:noProof/>
          </w:rPr>
          <w:t>Figure 8: TAZs of the EMTM in Montenegro</w:t>
        </w:r>
        <w:r>
          <w:rPr>
            <w:noProof/>
            <w:webHidden/>
          </w:rPr>
          <w:tab/>
        </w:r>
        <w:r>
          <w:rPr>
            <w:noProof/>
            <w:webHidden/>
          </w:rPr>
          <w:fldChar w:fldCharType="begin"/>
        </w:r>
        <w:r>
          <w:rPr>
            <w:noProof/>
            <w:webHidden/>
          </w:rPr>
          <w:instrText xml:space="preserve"> PAGEREF _Toc23264263 \h </w:instrText>
        </w:r>
        <w:r>
          <w:rPr>
            <w:noProof/>
            <w:webHidden/>
          </w:rPr>
        </w:r>
        <w:r>
          <w:rPr>
            <w:noProof/>
            <w:webHidden/>
          </w:rPr>
          <w:fldChar w:fldCharType="separate"/>
        </w:r>
        <w:r>
          <w:rPr>
            <w:noProof/>
            <w:webHidden/>
          </w:rPr>
          <w:t>15</w:t>
        </w:r>
        <w:r>
          <w:rPr>
            <w:noProof/>
            <w:webHidden/>
          </w:rPr>
          <w:fldChar w:fldCharType="end"/>
        </w:r>
      </w:hyperlink>
    </w:p>
    <w:p w14:paraId="405B276A" w14:textId="2C72968A"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64" w:history="1">
        <w:r w:rsidRPr="00BB3AF2">
          <w:rPr>
            <w:rStyle w:val="Hyperlink"/>
            <w:rFonts w:eastAsiaTheme="majorEastAsia"/>
            <w:noProof/>
          </w:rPr>
          <w:t>Figure 9: TAZs of the EMTM in North Macedonia</w:t>
        </w:r>
        <w:r>
          <w:rPr>
            <w:noProof/>
            <w:webHidden/>
          </w:rPr>
          <w:tab/>
        </w:r>
        <w:r>
          <w:rPr>
            <w:noProof/>
            <w:webHidden/>
          </w:rPr>
          <w:fldChar w:fldCharType="begin"/>
        </w:r>
        <w:r>
          <w:rPr>
            <w:noProof/>
            <w:webHidden/>
          </w:rPr>
          <w:instrText xml:space="preserve"> PAGEREF _Toc23264264 \h </w:instrText>
        </w:r>
        <w:r>
          <w:rPr>
            <w:noProof/>
            <w:webHidden/>
          </w:rPr>
        </w:r>
        <w:r>
          <w:rPr>
            <w:noProof/>
            <w:webHidden/>
          </w:rPr>
          <w:fldChar w:fldCharType="separate"/>
        </w:r>
        <w:r>
          <w:rPr>
            <w:noProof/>
            <w:webHidden/>
          </w:rPr>
          <w:t>16</w:t>
        </w:r>
        <w:r>
          <w:rPr>
            <w:noProof/>
            <w:webHidden/>
          </w:rPr>
          <w:fldChar w:fldCharType="end"/>
        </w:r>
      </w:hyperlink>
    </w:p>
    <w:p w14:paraId="0403F284" w14:textId="54E3F7DD"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65" w:history="1">
        <w:r w:rsidRPr="00BB3AF2">
          <w:rPr>
            <w:rStyle w:val="Hyperlink"/>
            <w:rFonts w:eastAsiaTheme="majorEastAsia"/>
            <w:noProof/>
          </w:rPr>
          <w:t>Figure 10: TAZs of the EMTM in Serbia</w:t>
        </w:r>
        <w:r>
          <w:rPr>
            <w:noProof/>
            <w:webHidden/>
          </w:rPr>
          <w:tab/>
        </w:r>
        <w:r>
          <w:rPr>
            <w:noProof/>
            <w:webHidden/>
          </w:rPr>
          <w:fldChar w:fldCharType="begin"/>
        </w:r>
        <w:r>
          <w:rPr>
            <w:noProof/>
            <w:webHidden/>
          </w:rPr>
          <w:instrText xml:space="preserve"> PAGEREF _Toc23264265 \h </w:instrText>
        </w:r>
        <w:r>
          <w:rPr>
            <w:noProof/>
            <w:webHidden/>
          </w:rPr>
        </w:r>
        <w:r>
          <w:rPr>
            <w:noProof/>
            <w:webHidden/>
          </w:rPr>
          <w:fldChar w:fldCharType="separate"/>
        </w:r>
        <w:r>
          <w:rPr>
            <w:noProof/>
            <w:webHidden/>
          </w:rPr>
          <w:t>17</w:t>
        </w:r>
        <w:r>
          <w:rPr>
            <w:noProof/>
            <w:webHidden/>
          </w:rPr>
          <w:fldChar w:fldCharType="end"/>
        </w:r>
      </w:hyperlink>
    </w:p>
    <w:p w14:paraId="267B5FBC" w14:textId="420063D8"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66" w:history="1">
        <w:r w:rsidRPr="00BB3AF2">
          <w:rPr>
            <w:rStyle w:val="Hyperlink"/>
            <w:rFonts w:eastAsiaTheme="majorEastAsia"/>
            <w:noProof/>
          </w:rPr>
          <w:t>Figure 11: TAZs of the EMTM in Slovenia</w:t>
        </w:r>
        <w:r>
          <w:rPr>
            <w:noProof/>
            <w:webHidden/>
          </w:rPr>
          <w:tab/>
        </w:r>
        <w:r>
          <w:rPr>
            <w:noProof/>
            <w:webHidden/>
          </w:rPr>
          <w:fldChar w:fldCharType="begin"/>
        </w:r>
        <w:r>
          <w:rPr>
            <w:noProof/>
            <w:webHidden/>
          </w:rPr>
          <w:instrText xml:space="preserve"> PAGEREF _Toc23264266 \h </w:instrText>
        </w:r>
        <w:r>
          <w:rPr>
            <w:noProof/>
            <w:webHidden/>
          </w:rPr>
        </w:r>
        <w:r>
          <w:rPr>
            <w:noProof/>
            <w:webHidden/>
          </w:rPr>
          <w:fldChar w:fldCharType="separate"/>
        </w:r>
        <w:r>
          <w:rPr>
            <w:noProof/>
            <w:webHidden/>
          </w:rPr>
          <w:t>19</w:t>
        </w:r>
        <w:r>
          <w:rPr>
            <w:noProof/>
            <w:webHidden/>
          </w:rPr>
          <w:fldChar w:fldCharType="end"/>
        </w:r>
      </w:hyperlink>
    </w:p>
    <w:p w14:paraId="280F0A30" w14:textId="5C805F6E" w:rsidR="00BB01A6" w:rsidRPr="00865CC5" w:rsidRDefault="00BB01A6" w:rsidP="001956EC">
      <w:pPr>
        <w:pStyle w:val="TOC1"/>
      </w:pPr>
      <w:r w:rsidRPr="00865CC5">
        <w:fldChar w:fldCharType="end"/>
      </w:r>
    </w:p>
    <w:p w14:paraId="6406A675" w14:textId="77777777" w:rsidR="00BB01A6" w:rsidRPr="00865CC5" w:rsidRDefault="00BB01A6" w:rsidP="00BB01A6">
      <w:pPr>
        <w:rPr>
          <w:rFonts w:ascii="Verdana" w:hAnsi="Verdana"/>
          <w:b/>
          <w:smallCaps/>
          <w:color w:val="536142" w:themeColor="accent1" w:themeShade="80"/>
          <w:sz w:val="28"/>
        </w:rPr>
      </w:pPr>
      <w:r w:rsidRPr="00865CC5">
        <w:rPr>
          <w:rFonts w:ascii="Verdana" w:hAnsi="Verdana"/>
          <w:b/>
          <w:smallCaps/>
          <w:color w:val="536142" w:themeColor="accent1" w:themeShade="80"/>
          <w:sz w:val="28"/>
        </w:rPr>
        <w:t>List of Tables</w:t>
      </w:r>
    </w:p>
    <w:p w14:paraId="5CC6CD7D" w14:textId="7B4EFA7E" w:rsidR="00DB36CC" w:rsidRDefault="00BB01A6">
      <w:pPr>
        <w:pStyle w:val="TableofFigures"/>
        <w:tabs>
          <w:tab w:val="right" w:leader="dot" w:pos="9016"/>
        </w:tabs>
        <w:rPr>
          <w:rFonts w:asciiTheme="minorHAnsi" w:eastAsiaTheme="minorEastAsia" w:hAnsiTheme="minorHAnsi" w:cstheme="minorBidi"/>
          <w:noProof/>
          <w:color w:val="auto"/>
          <w:sz w:val="22"/>
          <w:szCs w:val="22"/>
        </w:rPr>
      </w:pPr>
      <w:r w:rsidRPr="00865CC5">
        <w:fldChar w:fldCharType="begin"/>
      </w:r>
      <w:r w:rsidRPr="00865CC5">
        <w:instrText xml:space="preserve"> TOC \h \z \c "Table" </w:instrText>
      </w:r>
      <w:r w:rsidRPr="00865CC5">
        <w:fldChar w:fldCharType="separate"/>
      </w:r>
      <w:hyperlink w:anchor="_Toc23264267" w:history="1">
        <w:r w:rsidR="00DB36CC" w:rsidRPr="00613B30">
          <w:rPr>
            <w:rStyle w:val="Hyperlink"/>
            <w:rFonts w:eastAsiaTheme="majorEastAsia"/>
            <w:noProof/>
          </w:rPr>
          <w:t>Table 1: TAZs of the EMTM by country in the Adriatic Ionian Region</w:t>
        </w:r>
        <w:r w:rsidR="00DB36CC">
          <w:rPr>
            <w:noProof/>
            <w:webHidden/>
          </w:rPr>
          <w:tab/>
        </w:r>
        <w:r w:rsidR="00DB36CC">
          <w:rPr>
            <w:noProof/>
            <w:webHidden/>
          </w:rPr>
          <w:fldChar w:fldCharType="begin"/>
        </w:r>
        <w:r w:rsidR="00DB36CC">
          <w:rPr>
            <w:noProof/>
            <w:webHidden/>
          </w:rPr>
          <w:instrText xml:space="preserve"> PAGEREF _Toc23264267 \h </w:instrText>
        </w:r>
        <w:r w:rsidR="00DB36CC">
          <w:rPr>
            <w:noProof/>
            <w:webHidden/>
          </w:rPr>
        </w:r>
        <w:r w:rsidR="00DB36CC">
          <w:rPr>
            <w:noProof/>
            <w:webHidden/>
          </w:rPr>
          <w:fldChar w:fldCharType="separate"/>
        </w:r>
        <w:r w:rsidR="00DB36CC">
          <w:rPr>
            <w:noProof/>
            <w:webHidden/>
          </w:rPr>
          <w:t>4</w:t>
        </w:r>
        <w:r w:rsidR="00DB36CC">
          <w:rPr>
            <w:noProof/>
            <w:webHidden/>
          </w:rPr>
          <w:fldChar w:fldCharType="end"/>
        </w:r>
      </w:hyperlink>
    </w:p>
    <w:p w14:paraId="51C611EB" w14:textId="0BACA95F"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68" w:history="1">
        <w:r w:rsidRPr="00613B30">
          <w:rPr>
            <w:rStyle w:val="Hyperlink"/>
            <w:rFonts w:eastAsiaTheme="majorEastAsia"/>
            <w:noProof/>
          </w:rPr>
          <w:t>Table 2: TAZs of the EMTM in Albania and main socioeconomic parameters</w:t>
        </w:r>
        <w:r>
          <w:rPr>
            <w:noProof/>
            <w:webHidden/>
          </w:rPr>
          <w:tab/>
        </w:r>
        <w:r>
          <w:rPr>
            <w:noProof/>
            <w:webHidden/>
          </w:rPr>
          <w:fldChar w:fldCharType="begin"/>
        </w:r>
        <w:r>
          <w:rPr>
            <w:noProof/>
            <w:webHidden/>
          </w:rPr>
          <w:instrText xml:space="preserve"> PAGEREF _Toc23264268 \h </w:instrText>
        </w:r>
        <w:r>
          <w:rPr>
            <w:noProof/>
            <w:webHidden/>
          </w:rPr>
        </w:r>
        <w:r>
          <w:rPr>
            <w:noProof/>
            <w:webHidden/>
          </w:rPr>
          <w:fldChar w:fldCharType="separate"/>
        </w:r>
        <w:r>
          <w:rPr>
            <w:noProof/>
            <w:webHidden/>
          </w:rPr>
          <w:t>5</w:t>
        </w:r>
        <w:r>
          <w:rPr>
            <w:noProof/>
            <w:webHidden/>
          </w:rPr>
          <w:fldChar w:fldCharType="end"/>
        </w:r>
      </w:hyperlink>
    </w:p>
    <w:p w14:paraId="36AA5896" w14:textId="25457DA4"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69" w:history="1">
        <w:r w:rsidRPr="00613B30">
          <w:rPr>
            <w:rStyle w:val="Hyperlink"/>
            <w:rFonts w:eastAsiaTheme="majorEastAsia"/>
            <w:noProof/>
          </w:rPr>
          <w:t>Table 3: TAZs of the EMTM in Bosnia and Herzegovina and main socioeconomic parameters</w:t>
        </w:r>
        <w:r>
          <w:rPr>
            <w:noProof/>
            <w:webHidden/>
          </w:rPr>
          <w:tab/>
        </w:r>
        <w:r>
          <w:rPr>
            <w:noProof/>
            <w:webHidden/>
          </w:rPr>
          <w:fldChar w:fldCharType="begin"/>
        </w:r>
        <w:r>
          <w:rPr>
            <w:noProof/>
            <w:webHidden/>
          </w:rPr>
          <w:instrText xml:space="preserve"> PAGEREF _Toc23264269 \h </w:instrText>
        </w:r>
        <w:r>
          <w:rPr>
            <w:noProof/>
            <w:webHidden/>
          </w:rPr>
        </w:r>
        <w:r>
          <w:rPr>
            <w:noProof/>
            <w:webHidden/>
          </w:rPr>
          <w:fldChar w:fldCharType="separate"/>
        </w:r>
        <w:r>
          <w:rPr>
            <w:noProof/>
            <w:webHidden/>
          </w:rPr>
          <w:t>7</w:t>
        </w:r>
        <w:r>
          <w:rPr>
            <w:noProof/>
            <w:webHidden/>
          </w:rPr>
          <w:fldChar w:fldCharType="end"/>
        </w:r>
      </w:hyperlink>
    </w:p>
    <w:p w14:paraId="401541C4" w14:textId="15361E3F"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70" w:history="1">
        <w:r w:rsidRPr="00613B30">
          <w:rPr>
            <w:rStyle w:val="Hyperlink"/>
            <w:rFonts w:eastAsiaTheme="majorEastAsia"/>
            <w:noProof/>
          </w:rPr>
          <w:t>Table 4: TAZs of the EMTM in Croatia and main socioeconomic parameters</w:t>
        </w:r>
        <w:r>
          <w:rPr>
            <w:noProof/>
            <w:webHidden/>
          </w:rPr>
          <w:tab/>
        </w:r>
        <w:r>
          <w:rPr>
            <w:noProof/>
            <w:webHidden/>
          </w:rPr>
          <w:fldChar w:fldCharType="begin"/>
        </w:r>
        <w:r>
          <w:rPr>
            <w:noProof/>
            <w:webHidden/>
          </w:rPr>
          <w:instrText xml:space="preserve"> PAGEREF _Toc23264270 \h </w:instrText>
        </w:r>
        <w:r>
          <w:rPr>
            <w:noProof/>
            <w:webHidden/>
          </w:rPr>
        </w:r>
        <w:r>
          <w:rPr>
            <w:noProof/>
            <w:webHidden/>
          </w:rPr>
          <w:fldChar w:fldCharType="separate"/>
        </w:r>
        <w:r>
          <w:rPr>
            <w:noProof/>
            <w:webHidden/>
          </w:rPr>
          <w:t>9</w:t>
        </w:r>
        <w:r>
          <w:rPr>
            <w:noProof/>
            <w:webHidden/>
          </w:rPr>
          <w:fldChar w:fldCharType="end"/>
        </w:r>
      </w:hyperlink>
    </w:p>
    <w:p w14:paraId="0A88DCCA" w14:textId="4A4A4065"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71" w:history="1">
        <w:r w:rsidRPr="00613B30">
          <w:rPr>
            <w:rStyle w:val="Hyperlink"/>
            <w:rFonts w:eastAsiaTheme="majorEastAsia"/>
            <w:noProof/>
          </w:rPr>
          <w:t>Table 5: TAZs of the EMTM in Greece and main socioeconomic parameters</w:t>
        </w:r>
        <w:r>
          <w:rPr>
            <w:noProof/>
            <w:webHidden/>
          </w:rPr>
          <w:tab/>
        </w:r>
        <w:r>
          <w:rPr>
            <w:noProof/>
            <w:webHidden/>
          </w:rPr>
          <w:fldChar w:fldCharType="begin"/>
        </w:r>
        <w:r>
          <w:rPr>
            <w:noProof/>
            <w:webHidden/>
          </w:rPr>
          <w:instrText xml:space="preserve"> PAGEREF _Toc23264271 \h </w:instrText>
        </w:r>
        <w:r>
          <w:rPr>
            <w:noProof/>
            <w:webHidden/>
          </w:rPr>
        </w:r>
        <w:r>
          <w:rPr>
            <w:noProof/>
            <w:webHidden/>
          </w:rPr>
          <w:fldChar w:fldCharType="separate"/>
        </w:r>
        <w:r>
          <w:rPr>
            <w:noProof/>
            <w:webHidden/>
          </w:rPr>
          <w:t>10</w:t>
        </w:r>
        <w:r>
          <w:rPr>
            <w:noProof/>
            <w:webHidden/>
          </w:rPr>
          <w:fldChar w:fldCharType="end"/>
        </w:r>
      </w:hyperlink>
    </w:p>
    <w:p w14:paraId="3F8AEA07" w14:textId="165C37B8"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72" w:history="1">
        <w:r w:rsidRPr="00613B30">
          <w:rPr>
            <w:rStyle w:val="Hyperlink"/>
            <w:rFonts w:eastAsiaTheme="majorEastAsia"/>
            <w:noProof/>
          </w:rPr>
          <w:t>Table 6: TAZs of the EMTM in Italy and main socioeconomic parameters</w:t>
        </w:r>
        <w:r>
          <w:rPr>
            <w:noProof/>
            <w:webHidden/>
          </w:rPr>
          <w:tab/>
        </w:r>
        <w:r>
          <w:rPr>
            <w:noProof/>
            <w:webHidden/>
          </w:rPr>
          <w:fldChar w:fldCharType="begin"/>
        </w:r>
        <w:r>
          <w:rPr>
            <w:noProof/>
            <w:webHidden/>
          </w:rPr>
          <w:instrText xml:space="preserve"> PAGEREF _Toc23264272 \h </w:instrText>
        </w:r>
        <w:r>
          <w:rPr>
            <w:noProof/>
            <w:webHidden/>
          </w:rPr>
        </w:r>
        <w:r>
          <w:rPr>
            <w:noProof/>
            <w:webHidden/>
          </w:rPr>
          <w:fldChar w:fldCharType="separate"/>
        </w:r>
        <w:r>
          <w:rPr>
            <w:noProof/>
            <w:webHidden/>
          </w:rPr>
          <w:t>12</w:t>
        </w:r>
        <w:r>
          <w:rPr>
            <w:noProof/>
            <w:webHidden/>
          </w:rPr>
          <w:fldChar w:fldCharType="end"/>
        </w:r>
      </w:hyperlink>
    </w:p>
    <w:p w14:paraId="4F40F4AB" w14:textId="5F7D3426"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73" w:history="1">
        <w:r w:rsidRPr="00613B30">
          <w:rPr>
            <w:rStyle w:val="Hyperlink"/>
            <w:rFonts w:eastAsiaTheme="majorEastAsia"/>
            <w:noProof/>
          </w:rPr>
          <w:t>Table 7: TAZs of the EMTM in Kosovo and main socioeconomic parameters</w:t>
        </w:r>
        <w:r>
          <w:rPr>
            <w:noProof/>
            <w:webHidden/>
          </w:rPr>
          <w:tab/>
        </w:r>
        <w:r>
          <w:rPr>
            <w:noProof/>
            <w:webHidden/>
          </w:rPr>
          <w:fldChar w:fldCharType="begin"/>
        </w:r>
        <w:r>
          <w:rPr>
            <w:noProof/>
            <w:webHidden/>
          </w:rPr>
          <w:instrText xml:space="preserve"> PAGEREF _Toc23264273 \h </w:instrText>
        </w:r>
        <w:r>
          <w:rPr>
            <w:noProof/>
            <w:webHidden/>
          </w:rPr>
        </w:r>
        <w:r>
          <w:rPr>
            <w:noProof/>
            <w:webHidden/>
          </w:rPr>
          <w:fldChar w:fldCharType="separate"/>
        </w:r>
        <w:r>
          <w:rPr>
            <w:noProof/>
            <w:webHidden/>
          </w:rPr>
          <w:t>14</w:t>
        </w:r>
        <w:r>
          <w:rPr>
            <w:noProof/>
            <w:webHidden/>
          </w:rPr>
          <w:fldChar w:fldCharType="end"/>
        </w:r>
      </w:hyperlink>
    </w:p>
    <w:p w14:paraId="09F73411" w14:textId="2F2811F8"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74" w:history="1">
        <w:r w:rsidRPr="00613B30">
          <w:rPr>
            <w:rStyle w:val="Hyperlink"/>
            <w:rFonts w:eastAsiaTheme="majorEastAsia"/>
            <w:noProof/>
          </w:rPr>
          <w:t>Table 8: TAZs of the EMTM in Montenegro and main socioeconomic parameters</w:t>
        </w:r>
        <w:r>
          <w:rPr>
            <w:noProof/>
            <w:webHidden/>
          </w:rPr>
          <w:tab/>
        </w:r>
        <w:r>
          <w:rPr>
            <w:noProof/>
            <w:webHidden/>
          </w:rPr>
          <w:fldChar w:fldCharType="begin"/>
        </w:r>
        <w:r>
          <w:rPr>
            <w:noProof/>
            <w:webHidden/>
          </w:rPr>
          <w:instrText xml:space="preserve"> PAGEREF _Toc23264274 \h </w:instrText>
        </w:r>
        <w:r>
          <w:rPr>
            <w:noProof/>
            <w:webHidden/>
          </w:rPr>
        </w:r>
        <w:r>
          <w:rPr>
            <w:noProof/>
            <w:webHidden/>
          </w:rPr>
          <w:fldChar w:fldCharType="separate"/>
        </w:r>
        <w:r>
          <w:rPr>
            <w:noProof/>
            <w:webHidden/>
          </w:rPr>
          <w:t>15</w:t>
        </w:r>
        <w:r>
          <w:rPr>
            <w:noProof/>
            <w:webHidden/>
          </w:rPr>
          <w:fldChar w:fldCharType="end"/>
        </w:r>
      </w:hyperlink>
    </w:p>
    <w:p w14:paraId="6B9531E3" w14:textId="1441DF3F"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75" w:history="1">
        <w:r w:rsidRPr="00613B30">
          <w:rPr>
            <w:rStyle w:val="Hyperlink"/>
            <w:rFonts w:eastAsiaTheme="majorEastAsia"/>
            <w:noProof/>
          </w:rPr>
          <w:t>Table 9: TAZs of the EMTM in North Macedonia and main socioeconomic parameters</w:t>
        </w:r>
        <w:r>
          <w:rPr>
            <w:noProof/>
            <w:webHidden/>
          </w:rPr>
          <w:tab/>
        </w:r>
        <w:r>
          <w:rPr>
            <w:noProof/>
            <w:webHidden/>
          </w:rPr>
          <w:fldChar w:fldCharType="begin"/>
        </w:r>
        <w:r>
          <w:rPr>
            <w:noProof/>
            <w:webHidden/>
          </w:rPr>
          <w:instrText xml:space="preserve"> PAGEREF _Toc23264275 \h </w:instrText>
        </w:r>
        <w:r>
          <w:rPr>
            <w:noProof/>
            <w:webHidden/>
          </w:rPr>
        </w:r>
        <w:r>
          <w:rPr>
            <w:noProof/>
            <w:webHidden/>
          </w:rPr>
          <w:fldChar w:fldCharType="separate"/>
        </w:r>
        <w:r>
          <w:rPr>
            <w:noProof/>
            <w:webHidden/>
          </w:rPr>
          <w:t>17</w:t>
        </w:r>
        <w:r>
          <w:rPr>
            <w:noProof/>
            <w:webHidden/>
          </w:rPr>
          <w:fldChar w:fldCharType="end"/>
        </w:r>
      </w:hyperlink>
    </w:p>
    <w:p w14:paraId="55A7B6C4" w14:textId="46C8D4CC"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76" w:history="1">
        <w:r w:rsidRPr="00613B30">
          <w:rPr>
            <w:rStyle w:val="Hyperlink"/>
            <w:rFonts w:eastAsiaTheme="majorEastAsia"/>
            <w:noProof/>
          </w:rPr>
          <w:t>Table 10: TAZs of the EMTM in Serbia and main socioeconomic parameters</w:t>
        </w:r>
        <w:r>
          <w:rPr>
            <w:noProof/>
            <w:webHidden/>
          </w:rPr>
          <w:tab/>
        </w:r>
        <w:r>
          <w:rPr>
            <w:noProof/>
            <w:webHidden/>
          </w:rPr>
          <w:fldChar w:fldCharType="begin"/>
        </w:r>
        <w:r>
          <w:rPr>
            <w:noProof/>
            <w:webHidden/>
          </w:rPr>
          <w:instrText xml:space="preserve"> PAGEREF _Toc23264276 \h </w:instrText>
        </w:r>
        <w:r>
          <w:rPr>
            <w:noProof/>
            <w:webHidden/>
          </w:rPr>
        </w:r>
        <w:r>
          <w:rPr>
            <w:noProof/>
            <w:webHidden/>
          </w:rPr>
          <w:fldChar w:fldCharType="separate"/>
        </w:r>
        <w:r>
          <w:rPr>
            <w:noProof/>
            <w:webHidden/>
          </w:rPr>
          <w:t>18</w:t>
        </w:r>
        <w:r>
          <w:rPr>
            <w:noProof/>
            <w:webHidden/>
          </w:rPr>
          <w:fldChar w:fldCharType="end"/>
        </w:r>
      </w:hyperlink>
    </w:p>
    <w:p w14:paraId="1E1B6D39" w14:textId="3962A50A" w:rsidR="00DB36CC" w:rsidRDefault="00DB36CC">
      <w:pPr>
        <w:pStyle w:val="TableofFigures"/>
        <w:tabs>
          <w:tab w:val="right" w:leader="dot" w:pos="9016"/>
        </w:tabs>
        <w:rPr>
          <w:rFonts w:asciiTheme="minorHAnsi" w:eastAsiaTheme="minorEastAsia" w:hAnsiTheme="minorHAnsi" w:cstheme="minorBidi"/>
          <w:noProof/>
          <w:color w:val="auto"/>
          <w:sz w:val="22"/>
          <w:szCs w:val="22"/>
        </w:rPr>
      </w:pPr>
      <w:hyperlink w:anchor="_Toc23264277" w:history="1">
        <w:r w:rsidRPr="00613B30">
          <w:rPr>
            <w:rStyle w:val="Hyperlink"/>
            <w:rFonts w:eastAsiaTheme="majorEastAsia"/>
            <w:noProof/>
          </w:rPr>
          <w:t>Table 11: TAZs of the EMTM in Slovenia and main socioeconomic parameters</w:t>
        </w:r>
        <w:r>
          <w:rPr>
            <w:noProof/>
            <w:webHidden/>
          </w:rPr>
          <w:tab/>
        </w:r>
        <w:r>
          <w:rPr>
            <w:noProof/>
            <w:webHidden/>
          </w:rPr>
          <w:fldChar w:fldCharType="begin"/>
        </w:r>
        <w:r>
          <w:rPr>
            <w:noProof/>
            <w:webHidden/>
          </w:rPr>
          <w:instrText xml:space="preserve"> PAGEREF _Toc23264277 \h </w:instrText>
        </w:r>
        <w:r>
          <w:rPr>
            <w:noProof/>
            <w:webHidden/>
          </w:rPr>
        </w:r>
        <w:r>
          <w:rPr>
            <w:noProof/>
            <w:webHidden/>
          </w:rPr>
          <w:fldChar w:fldCharType="separate"/>
        </w:r>
        <w:r>
          <w:rPr>
            <w:noProof/>
            <w:webHidden/>
          </w:rPr>
          <w:t>19</w:t>
        </w:r>
        <w:r>
          <w:rPr>
            <w:noProof/>
            <w:webHidden/>
          </w:rPr>
          <w:fldChar w:fldCharType="end"/>
        </w:r>
      </w:hyperlink>
    </w:p>
    <w:p w14:paraId="35F8A85A" w14:textId="19152F5D" w:rsidR="00BB01A6" w:rsidRPr="00865CC5" w:rsidRDefault="00BB01A6" w:rsidP="00BB01A6">
      <w:pPr>
        <w:pStyle w:val="TableofFigures"/>
        <w:tabs>
          <w:tab w:val="right" w:leader="dot" w:pos="9016"/>
        </w:tabs>
      </w:pPr>
      <w:r w:rsidRPr="00865CC5">
        <w:fldChar w:fldCharType="end"/>
      </w:r>
    </w:p>
    <w:p w14:paraId="1F5F602F" w14:textId="77777777" w:rsidR="00BB01A6" w:rsidRPr="00865CC5" w:rsidRDefault="00BB01A6" w:rsidP="008C0721">
      <w:pPr>
        <w:pStyle w:val="Heading1"/>
        <w:pageBreakBefore w:val="0"/>
        <w:numPr>
          <w:ilvl w:val="0"/>
          <w:numId w:val="19"/>
        </w:numPr>
        <w:jc w:val="both"/>
        <w:sectPr w:rsidR="00BB01A6" w:rsidRPr="00865CC5" w:rsidSect="00722463">
          <w:headerReference w:type="first" r:id="rId16"/>
          <w:footerReference w:type="first" r:id="rId17"/>
          <w:pgSz w:w="11906" w:h="16838"/>
          <w:pgMar w:top="1560" w:right="1440" w:bottom="1440" w:left="1440" w:header="1134" w:footer="608" w:gutter="0"/>
          <w:pgNumType w:start="41"/>
          <w:cols w:space="708"/>
          <w:titlePg/>
          <w:docGrid w:linePitch="360"/>
        </w:sectPr>
      </w:pPr>
    </w:p>
    <w:p w14:paraId="28F9BC99" w14:textId="77777777" w:rsidR="00BB01A6" w:rsidRPr="00865CC5" w:rsidRDefault="00BB01A6" w:rsidP="00BB01A6">
      <w:pPr>
        <w:spacing w:after="80" w:line="256" w:lineRule="auto"/>
        <w:rPr>
          <w:b/>
          <w:sz w:val="24"/>
        </w:rPr>
      </w:pPr>
      <w:r w:rsidRPr="00865CC5">
        <w:rPr>
          <w:b/>
          <w:sz w:val="24"/>
        </w:rPr>
        <w:lastRenderedPageBreak/>
        <w:t>Glossary of abbreviations</w:t>
      </w:r>
    </w:p>
    <w:p w14:paraId="0FC5050A" w14:textId="77777777" w:rsidR="00BB01A6" w:rsidRPr="00865CC5" w:rsidRDefault="00BB01A6" w:rsidP="00BB01A6">
      <w:pPr>
        <w:spacing w:after="80" w:line="256" w:lineRule="auto"/>
        <w:rPr>
          <w:b/>
          <w:sz w:val="24"/>
        </w:rPr>
      </w:pPr>
    </w:p>
    <w:tbl>
      <w:tblPr>
        <w:tblStyle w:val="TableGrid0"/>
        <w:tblW w:w="9026" w:type="dxa"/>
        <w:tblInd w:w="0" w:type="dxa"/>
        <w:tblLook w:val="04A0" w:firstRow="1" w:lastRow="0" w:firstColumn="1" w:lastColumn="0" w:noHBand="0" w:noVBand="1"/>
      </w:tblPr>
      <w:tblGrid>
        <w:gridCol w:w="9020"/>
        <w:gridCol w:w="6"/>
      </w:tblGrid>
      <w:tr w:rsidR="00BB01A6" w:rsidRPr="00865CC5" w14:paraId="06001811" w14:textId="77777777" w:rsidTr="00722463">
        <w:trPr>
          <w:trHeight w:val="1008"/>
        </w:trPr>
        <w:tc>
          <w:tcPr>
            <w:tcW w:w="9020" w:type="dxa"/>
          </w:tcPr>
          <w:tbl>
            <w:tblPr>
              <w:tblW w:w="5000" w:type="pct"/>
              <w:tblCellMar>
                <w:left w:w="0" w:type="dxa"/>
                <w:right w:w="0" w:type="dxa"/>
              </w:tblCellMar>
              <w:tblLook w:val="04A0" w:firstRow="1" w:lastRow="0" w:firstColumn="1" w:lastColumn="0" w:noHBand="0" w:noVBand="1"/>
            </w:tblPr>
            <w:tblGrid>
              <w:gridCol w:w="9000"/>
            </w:tblGrid>
            <w:tr w:rsidR="00BB01A6" w:rsidRPr="00865CC5" w14:paraId="407A8EC8" w14:textId="77777777" w:rsidTr="00722463">
              <w:tc>
                <w:tcPr>
                  <w:tcW w:w="5000" w:type="pct"/>
                  <w:tcBorders>
                    <w:top w:val="single" w:sz="8" w:space="0" w:color="FFFFFF"/>
                    <w:left w:val="single" w:sz="8" w:space="0" w:color="FFFFFF"/>
                    <w:bottom w:val="single" w:sz="24" w:space="0" w:color="FFFFFF"/>
                    <w:right w:val="single" w:sz="8" w:space="0" w:color="FFFFFF"/>
                  </w:tcBorders>
                  <w:shd w:val="clear" w:color="auto" w:fill="auto"/>
                  <w:tcMar>
                    <w:top w:w="15" w:type="dxa"/>
                    <w:left w:w="15" w:type="dxa"/>
                    <w:bottom w:w="0" w:type="dxa"/>
                    <w:right w:w="15" w:type="dxa"/>
                  </w:tcMar>
                </w:tcPr>
                <w:tbl>
                  <w:tblPr>
                    <w:tblW w:w="5000" w:type="pct"/>
                    <w:tblCellMar>
                      <w:left w:w="0" w:type="dxa"/>
                      <w:right w:w="0" w:type="dxa"/>
                    </w:tblCellMar>
                    <w:tblLook w:val="04A0" w:firstRow="1" w:lastRow="0" w:firstColumn="1" w:lastColumn="0" w:noHBand="0" w:noVBand="1"/>
                  </w:tblPr>
                  <w:tblGrid>
                    <w:gridCol w:w="1410"/>
                    <w:gridCol w:w="7560"/>
                  </w:tblGrid>
                  <w:tr w:rsidR="00DF462E" w:rsidRPr="00865CC5" w14:paraId="1B4FAFA2" w14:textId="77777777" w:rsidTr="00722463">
                    <w:trPr>
                      <w:trHeight w:val="20"/>
                    </w:trPr>
                    <w:tc>
                      <w:tcPr>
                        <w:tcW w:w="786" w:type="pct"/>
                        <w:shd w:val="clear" w:color="auto" w:fill="auto"/>
                        <w:tcMar>
                          <w:top w:w="15" w:type="dxa"/>
                          <w:left w:w="15" w:type="dxa"/>
                          <w:bottom w:w="0" w:type="dxa"/>
                          <w:right w:w="15" w:type="dxa"/>
                        </w:tcMar>
                      </w:tcPr>
                      <w:p w14:paraId="038FBC48" w14:textId="18ED9950" w:rsidR="00DF462E" w:rsidRPr="00865CC5" w:rsidRDefault="00C47582" w:rsidP="00722463">
                        <w:pPr>
                          <w:spacing w:before="40" w:after="40" w:line="256" w:lineRule="auto"/>
                          <w:rPr>
                            <w:rFonts w:eastAsiaTheme="minorEastAsia"/>
                            <w:sz w:val="20"/>
                            <w:szCs w:val="20"/>
                            <w:lang w:eastAsia="en-GB"/>
                          </w:rPr>
                        </w:pPr>
                        <w:r w:rsidRPr="00865CC5">
                          <w:rPr>
                            <w:rFonts w:eastAsiaTheme="minorEastAsia"/>
                            <w:sz w:val="20"/>
                            <w:szCs w:val="20"/>
                            <w:lang w:eastAsia="en-GB"/>
                          </w:rPr>
                          <w:t>ASK</w:t>
                        </w:r>
                      </w:p>
                    </w:tc>
                    <w:tc>
                      <w:tcPr>
                        <w:tcW w:w="4214" w:type="pct"/>
                        <w:shd w:val="clear" w:color="auto" w:fill="auto"/>
                        <w:tcMar>
                          <w:top w:w="15" w:type="dxa"/>
                          <w:left w:w="15" w:type="dxa"/>
                          <w:bottom w:w="0" w:type="dxa"/>
                          <w:right w:w="15" w:type="dxa"/>
                        </w:tcMar>
                      </w:tcPr>
                      <w:p w14:paraId="3C36BF25" w14:textId="206A72B5" w:rsidR="00DF462E" w:rsidRPr="00865CC5" w:rsidRDefault="00C47582" w:rsidP="00722463">
                        <w:pPr>
                          <w:spacing w:before="40" w:after="40" w:line="256" w:lineRule="auto"/>
                          <w:rPr>
                            <w:rFonts w:eastAsiaTheme="minorEastAsia"/>
                            <w:sz w:val="20"/>
                            <w:szCs w:val="20"/>
                            <w:lang w:eastAsia="en-GB"/>
                          </w:rPr>
                        </w:pPr>
                        <w:r w:rsidRPr="00865CC5">
                          <w:rPr>
                            <w:rFonts w:eastAsiaTheme="minorEastAsia"/>
                            <w:sz w:val="20"/>
                            <w:szCs w:val="20"/>
                            <w:lang w:eastAsia="en-GB"/>
                          </w:rPr>
                          <w:t>Kosovo Agency of Statistics</w:t>
                        </w:r>
                      </w:p>
                    </w:tc>
                  </w:tr>
                  <w:tr w:rsidR="00C47582" w:rsidRPr="00865CC5" w14:paraId="75FF1A0F" w14:textId="77777777" w:rsidTr="00722463">
                    <w:trPr>
                      <w:trHeight w:val="20"/>
                    </w:trPr>
                    <w:tc>
                      <w:tcPr>
                        <w:tcW w:w="786" w:type="pct"/>
                        <w:shd w:val="clear" w:color="auto" w:fill="auto"/>
                        <w:tcMar>
                          <w:top w:w="15" w:type="dxa"/>
                          <w:left w:w="15" w:type="dxa"/>
                          <w:bottom w:w="0" w:type="dxa"/>
                          <w:right w:w="15" w:type="dxa"/>
                        </w:tcMar>
                      </w:tcPr>
                      <w:p w14:paraId="0EC1899A" w14:textId="26B07E81"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BiH</w:t>
                        </w:r>
                      </w:p>
                    </w:tc>
                    <w:tc>
                      <w:tcPr>
                        <w:tcW w:w="4214" w:type="pct"/>
                        <w:shd w:val="clear" w:color="auto" w:fill="auto"/>
                        <w:tcMar>
                          <w:top w:w="15" w:type="dxa"/>
                          <w:left w:w="15" w:type="dxa"/>
                          <w:bottom w:w="0" w:type="dxa"/>
                          <w:right w:w="15" w:type="dxa"/>
                        </w:tcMar>
                      </w:tcPr>
                      <w:p w14:paraId="31C88E12" w14:textId="5BF1D96D"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Bosnia and Herzegovina</w:t>
                        </w:r>
                      </w:p>
                    </w:tc>
                  </w:tr>
                  <w:tr w:rsidR="00C47582" w:rsidRPr="00865CC5" w14:paraId="72B42DF7" w14:textId="77777777" w:rsidTr="00722463">
                    <w:trPr>
                      <w:trHeight w:val="20"/>
                    </w:trPr>
                    <w:tc>
                      <w:tcPr>
                        <w:tcW w:w="786" w:type="pct"/>
                        <w:shd w:val="clear" w:color="auto" w:fill="auto"/>
                        <w:tcMar>
                          <w:top w:w="15" w:type="dxa"/>
                          <w:left w:w="15" w:type="dxa"/>
                          <w:bottom w:w="0" w:type="dxa"/>
                          <w:right w:w="15" w:type="dxa"/>
                        </w:tcMar>
                      </w:tcPr>
                      <w:p w14:paraId="036C5F45" w14:textId="7AD281B9"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AIM-TI</w:t>
                        </w:r>
                      </w:p>
                    </w:tc>
                    <w:tc>
                      <w:tcPr>
                        <w:tcW w:w="4214" w:type="pct"/>
                        <w:shd w:val="clear" w:color="auto" w:fill="auto"/>
                        <w:tcMar>
                          <w:top w:w="15" w:type="dxa"/>
                          <w:left w:w="15" w:type="dxa"/>
                          <w:bottom w:w="0" w:type="dxa"/>
                          <w:right w:w="15" w:type="dxa"/>
                        </w:tcMar>
                      </w:tcPr>
                      <w:p w14:paraId="6F8F9781" w14:textId="4CC9659E"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Adriatic Ionian Region Masterplan for Transport Interconnectivity</w:t>
                        </w:r>
                      </w:p>
                    </w:tc>
                  </w:tr>
                  <w:tr w:rsidR="00C47582" w:rsidRPr="00865CC5" w14:paraId="6201C9E7" w14:textId="77777777" w:rsidTr="00722463">
                    <w:trPr>
                      <w:trHeight w:val="20"/>
                    </w:trPr>
                    <w:tc>
                      <w:tcPr>
                        <w:tcW w:w="786" w:type="pct"/>
                        <w:shd w:val="clear" w:color="auto" w:fill="auto"/>
                        <w:tcMar>
                          <w:top w:w="15" w:type="dxa"/>
                          <w:left w:w="15" w:type="dxa"/>
                          <w:bottom w:w="0" w:type="dxa"/>
                          <w:right w:w="15" w:type="dxa"/>
                        </w:tcMar>
                      </w:tcPr>
                      <w:p w14:paraId="21BCFECA" w14:textId="2CDE9BCC"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EMTM</w:t>
                        </w:r>
                      </w:p>
                    </w:tc>
                    <w:tc>
                      <w:tcPr>
                        <w:tcW w:w="4214" w:type="pct"/>
                        <w:shd w:val="clear" w:color="auto" w:fill="auto"/>
                        <w:tcMar>
                          <w:top w:w="15" w:type="dxa"/>
                          <w:left w:w="15" w:type="dxa"/>
                          <w:bottom w:w="0" w:type="dxa"/>
                          <w:right w:w="15" w:type="dxa"/>
                        </w:tcMar>
                      </w:tcPr>
                      <w:p w14:paraId="6A874227" w14:textId="76741AA1"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EUSAIR M</w:t>
                        </w:r>
                        <w:r w:rsidR="001956EC" w:rsidRPr="00865CC5">
                          <w:rPr>
                            <w:rFonts w:eastAsiaTheme="minorEastAsia"/>
                            <w:sz w:val="20"/>
                            <w:szCs w:val="20"/>
                            <w:lang w:eastAsia="en-GB"/>
                          </w:rPr>
                          <w:t>ultimodal</w:t>
                        </w:r>
                        <w:r w:rsidRPr="00865CC5">
                          <w:rPr>
                            <w:rFonts w:eastAsiaTheme="minorEastAsia"/>
                            <w:sz w:val="20"/>
                            <w:szCs w:val="20"/>
                            <w:lang w:eastAsia="en-GB"/>
                          </w:rPr>
                          <w:t xml:space="preserve"> Transport Model</w:t>
                        </w:r>
                      </w:p>
                    </w:tc>
                  </w:tr>
                  <w:tr w:rsidR="00C47582" w:rsidRPr="00865CC5" w14:paraId="45E68E0B" w14:textId="77777777" w:rsidTr="00722463">
                    <w:trPr>
                      <w:trHeight w:val="20"/>
                    </w:trPr>
                    <w:tc>
                      <w:tcPr>
                        <w:tcW w:w="786" w:type="pct"/>
                        <w:shd w:val="clear" w:color="auto" w:fill="auto"/>
                        <w:tcMar>
                          <w:top w:w="15" w:type="dxa"/>
                          <w:left w:w="15" w:type="dxa"/>
                          <w:bottom w:w="0" w:type="dxa"/>
                          <w:right w:w="15" w:type="dxa"/>
                        </w:tcMar>
                      </w:tcPr>
                      <w:p w14:paraId="73D35E23" w14:textId="0C99A74D"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EU</w:t>
                        </w:r>
                      </w:p>
                    </w:tc>
                    <w:tc>
                      <w:tcPr>
                        <w:tcW w:w="4214" w:type="pct"/>
                        <w:shd w:val="clear" w:color="auto" w:fill="auto"/>
                        <w:tcMar>
                          <w:top w:w="15" w:type="dxa"/>
                          <w:left w:w="15" w:type="dxa"/>
                          <w:bottom w:w="0" w:type="dxa"/>
                          <w:right w:w="15" w:type="dxa"/>
                        </w:tcMar>
                      </w:tcPr>
                      <w:p w14:paraId="0ECF6872" w14:textId="05652AC7"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European Union</w:t>
                        </w:r>
                      </w:p>
                    </w:tc>
                  </w:tr>
                  <w:tr w:rsidR="00C47582" w:rsidRPr="00865CC5" w14:paraId="686A9438" w14:textId="77777777" w:rsidTr="00722463">
                    <w:trPr>
                      <w:trHeight w:val="20"/>
                    </w:trPr>
                    <w:tc>
                      <w:tcPr>
                        <w:tcW w:w="786" w:type="pct"/>
                        <w:shd w:val="clear" w:color="auto" w:fill="auto"/>
                        <w:tcMar>
                          <w:top w:w="15" w:type="dxa"/>
                          <w:left w:w="15" w:type="dxa"/>
                          <w:bottom w:w="0" w:type="dxa"/>
                          <w:right w:w="15" w:type="dxa"/>
                        </w:tcMar>
                      </w:tcPr>
                      <w:p w14:paraId="35012FB3" w14:textId="1CF34831"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FIS</w:t>
                        </w:r>
                      </w:p>
                    </w:tc>
                    <w:tc>
                      <w:tcPr>
                        <w:tcW w:w="4214" w:type="pct"/>
                        <w:shd w:val="clear" w:color="auto" w:fill="auto"/>
                        <w:tcMar>
                          <w:top w:w="15" w:type="dxa"/>
                          <w:left w:w="15" w:type="dxa"/>
                          <w:bottom w:w="0" w:type="dxa"/>
                          <w:right w:w="15" w:type="dxa"/>
                        </w:tcMar>
                      </w:tcPr>
                      <w:p w14:paraId="098FB049" w14:textId="1BA18A09"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Institute for Statistics of Federation of Bosnia and Herzegovina</w:t>
                        </w:r>
                      </w:p>
                    </w:tc>
                  </w:tr>
                  <w:tr w:rsidR="00C47582" w:rsidRPr="00865CC5" w14:paraId="0AF60402" w14:textId="77777777" w:rsidTr="00722463">
                    <w:trPr>
                      <w:trHeight w:val="20"/>
                    </w:trPr>
                    <w:tc>
                      <w:tcPr>
                        <w:tcW w:w="786" w:type="pct"/>
                        <w:shd w:val="clear" w:color="auto" w:fill="auto"/>
                        <w:tcMar>
                          <w:top w:w="15" w:type="dxa"/>
                          <w:left w:w="15" w:type="dxa"/>
                          <w:bottom w:w="0" w:type="dxa"/>
                          <w:right w:w="15" w:type="dxa"/>
                        </w:tcMar>
                        <w:hideMark/>
                      </w:tcPr>
                      <w:p w14:paraId="30EF7DE8" w14:textId="77777777"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GDP</w:t>
                        </w:r>
                      </w:p>
                    </w:tc>
                    <w:tc>
                      <w:tcPr>
                        <w:tcW w:w="4214" w:type="pct"/>
                        <w:shd w:val="clear" w:color="auto" w:fill="auto"/>
                        <w:tcMar>
                          <w:top w:w="15" w:type="dxa"/>
                          <w:left w:w="15" w:type="dxa"/>
                          <w:bottom w:w="0" w:type="dxa"/>
                          <w:right w:w="15" w:type="dxa"/>
                        </w:tcMar>
                        <w:hideMark/>
                      </w:tcPr>
                      <w:p w14:paraId="6EBE05EB" w14:textId="77777777"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Gross Domestic Product</w:t>
                        </w:r>
                      </w:p>
                    </w:tc>
                  </w:tr>
                  <w:tr w:rsidR="00C47582" w:rsidRPr="00865CC5" w14:paraId="3A3057BD" w14:textId="77777777" w:rsidTr="00722463">
                    <w:trPr>
                      <w:trHeight w:val="20"/>
                    </w:trPr>
                    <w:tc>
                      <w:tcPr>
                        <w:tcW w:w="786" w:type="pct"/>
                        <w:shd w:val="clear" w:color="auto" w:fill="auto"/>
                        <w:tcMar>
                          <w:top w:w="15" w:type="dxa"/>
                          <w:left w:w="15" w:type="dxa"/>
                          <w:bottom w:w="0" w:type="dxa"/>
                          <w:right w:w="15" w:type="dxa"/>
                        </w:tcMar>
                      </w:tcPr>
                      <w:p w14:paraId="5710DF4B" w14:textId="4D507CEF"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n.a.</w:t>
                        </w:r>
                      </w:p>
                    </w:tc>
                    <w:tc>
                      <w:tcPr>
                        <w:tcW w:w="4214" w:type="pct"/>
                        <w:shd w:val="clear" w:color="auto" w:fill="auto"/>
                        <w:tcMar>
                          <w:top w:w="15" w:type="dxa"/>
                          <w:left w:w="15" w:type="dxa"/>
                          <w:bottom w:w="0" w:type="dxa"/>
                          <w:right w:w="15" w:type="dxa"/>
                        </w:tcMar>
                      </w:tcPr>
                      <w:p w14:paraId="3D5327F3" w14:textId="1F2D1C2F"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Not available</w:t>
                        </w:r>
                      </w:p>
                    </w:tc>
                  </w:tr>
                  <w:tr w:rsidR="00C47582" w:rsidRPr="00865CC5" w14:paraId="273419AA" w14:textId="77777777" w:rsidTr="00722463">
                    <w:trPr>
                      <w:trHeight w:val="20"/>
                    </w:trPr>
                    <w:tc>
                      <w:tcPr>
                        <w:tcW w:w="786" w:type="pct"/>
                        <w:shd w:val="clear" w:color="auto" w:fill="auto"/>
                        <w:tcMar>
                          <w:top w:w="15" w:type="dxa"/>
                          <w:left w:w="15" w:type="dxa"/>
                          <w:bottom w:w="0" w:type="dxa"/>
                          <w:right w:w="15" w:type="dxa"/>
                        </w:tcMar>
                      </w:tcPr>
                      <w:p w14:paraId="03F76A84" w14:textId="5A55819D"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MONSTAT</w:t>
                        </w:r>
                      </w:p>
                    </w:tc>
                    <w:tc>
                      <w:tcPr>
                        <w:tcW w:w="4214" w:type="pct"/>
                        <w:shd w:val="clear" w:color="auto" w:fill="auto"/>
                        <w:tcMar>
                          <w:top w:w="15" w:type="dxa"/>
                          <w:left w:w="15" w:type="dxa"/>
                          <w:bottom w:w="0" w:type="dxa"/>
                          <w:right w:w="15" w:type="dxa"/>
                        </w:tcMar>
                      </w:tcPr>
                      <w:p w14:paraId="45BE0E36" w14:textId="71687E34"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Statistical Office of Montenegro</w:t>
                        </w:r>
                      </w:p>
                    </w:tc>
                  </w:tr>
                  <w:tr w:rsidR="00C47582" w:rsidRPr="00865CC5" w14:paraId="0D00EFC0" w14:textId="77777777" w:rsidTr="00722463">
                    <w:trPr>
                      <w:trHeight w:val="20"/>
                    </w:trPr>
                    <w:tc>
                      <w:tcPr>
                        <w:tcW w:w="786" w:type="pct"/>
                        <w:shd w:val="clear" w:color="auto" w:fill="auto"/>
                        <w:tcMar>
                          <w:top w:w="15" w:type="dxa"/>
                          <w:left w:w="15" w:type="dxa"/>
                          <w:bottom w:w="0" w:type="dxa"/>
                          <w:right w:w="15" w:type="dxa"/>
                        </w:tcMar>
                        <w:hideMark/>
                      </w:tcPr>
                      <w:p w14:paraId="771AE08F" w14:textId="77777777"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NUTS</w:t>
                        </w:r>
                      </w:p>
                    </w:tc>
                    <w:tc>
                      <w:tcPr>
                        <w:tcW w:w="4214" w:type="pct"/>
                        <w:shd w:val="clear" w:color="auto" w:fill="auto"/>
                        <w:tcMar>
                          <w:top w:w="15" w:type="dxa"/>
                          <w:left w:w="15" w:type="dxa"/>
                          <w:bottom w:w="0" w:type="dxa"/>
                          <w:right w:w="15" w:type="dxa"/>
                        </w:tcMar>
                        <w:hideMark/>
                      </w:tcPr>
                      <w:p w14:paraId="5D25C4EF" w14:textId="77777777"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Nomenclature of territorial units for statistics (Nomenclature des Unités Territoriales Statistiques)</w:t>
                        </w:r>
                      </w:p>
                    </w:tc>
                  </w:tr>
                  <w:tr w:rsidR="00C47582" w:rsidRPr="00865CC5" w14:paraId="6BAB9976" w14:textId="77777777" w:rsidTr="00722463">
                    <w:trPr>
                      <w:trHeight w:val="20"/>
                    </w:trPr>
                    <w:tc>
                      <w:tcPr>
                        <w:tcW w:w="786" w:type="pct"/>
                        <w:shd w:val="clear" w:color="auto" w:fill="auto"/>
                        <w:tcMar>
                          <w:top w:w="15" w:type="dxa"/>
                          <w:left w:w="15" w:type="dxa"/>
                          <w:bottom w:w="0" w:type="dxa"/>
                          <w:right w:w="15" w:type="dxa"/>
                        </w:tcMar>
                      </w:tcPr>
                      <w:p w14:paraId="2287CF4F" w14:textId="390A881A" w:rsidR="00C47582" w:rsidRPr="00865CC5" w:rsidRDefault="00C47582" w:rsidP="00C47582">
                        <w:pPr>
                          <w:spacing w:before="40" w:after="40" w:line="256" w:lineRule="auto"/>
                          <w:rPr>
                            <w:rFonts w:eastAsiaTheme="minorEastAsia"/>
                            <w:sz w:val="20"/>
                            <w:szCs w:val="20"/>
                            <w:lang w:eastAsia="en-GB"/>
                          </w:rPr>
                        </w:pPr>
                        <w:r w:rsidRPr="00865CC5">
                          <w:rPr>
                            <w:sz w:val="20"/>
                            <w:szCs w:val="20"/>
                          </w:rPr>
                          <w:t>RSIS</w:t>
                        </w:r>
                      </w:p>
                    </w:tc>
                    <w:tc>
                      <w:tcPr>
                        <w:tcW w:w="4214" w:type="pct"/>
                        <w:shd w:val="clear" w:color="auto" w:fill="auto"/>
                        <w:tcMar>
                          <w:top w:w="15" w:type="dxa"/>
                          <w:left w:w="15" w:type="dxa"/>
                          <w:bottom w:w="0" w:type="dxa"/>
                          <w:right w:w="15" w:type="dxa"/>
                        </w:tcMar>
                      </w:tcPr>
                      <w:p w14:paraId="4F28CF75" w14:textId="6477FD11"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Republika Srpska Institute of Statistics</w:t>
                        </w:r>
                      </w:p>
                    </w:tc>
                  </w:tr>
                  <w:tr w:rsidR="00C47582" w:rsidRPr="00865CC5" w14:paraId="4E915593" w14:textId="77777777" w:rsidTr="00722463">
                    <w:trPr>
                      <w:trHeight w:val="20"/>
                    </w:trPr>
                    <w:tc>
                      <w:tcPr>
                        <w:tcW w:w="786" w:type="pct"/>
                        <w:shd w:val="clear" w:color="auto" w:fill="auto"/>
                        <w:tcMar>
                          <w:top w:w="15" w:type="dxa"/>
                          <w:left w:w="15" w:type="dxa"/>
                          <w:bottom w:w="0" w:type="dxa"/>
                          <w:right w:w="15" w:type="dxa"/>
                        </w:tcMar>
                      </w:tcPr>
                      <w:p w14:paraId="54DEA6B6" w14:textId="0C9EF170"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TAZ</w:t>
                        </w:r>
                      </w:p>
                    </w:tc>
                    <w:tc>
                      <w:tcPr>
                        <w:tcW w:w="4214" w:type="pct"/>
                        <w:shd w:val="clear" w:color="auto" w:fill="auto"/>
                        <w:tcMar>
                          <w:top w:w="15" w:type="dxa"/>
                          <w:left w:w="15" w:type="dxa"/>
                          <w:bottom w:w="0" w:type="dxa"/>
                          <w:right w:w="15" w:type="dxa"/>
                        </w:tcMar>
                      </w:tcPr>
                      <w:p w14:paraId="7CAE8781" w14:textId="611A5A0E" w:rsidR="00C47582" w:rsidRPr="00865CC5" w:rsidRDefault="00C47582" w:rsidP="00C47582">
                        <w:pPr>
                          <w:spacing w:before="40" w:after="40" w:line="256" w:lineRule="auto"/>
                          <w:rPr>
                            <w:rFonts w:eastAsiaTheme="minorEastAsia"/>
                            <w:sz w:val="20"/>
                            <w:szCs w:val="20"/>
                            <w:lang w:eastAsia="en-GB"/>
                          </w:rPr>
                        </w:pPr>
                        <w:r w:rsidRPr="00865CC5">
                          <w:rPr>
                            <w:rFonts w:eastAsiaTheme="minorEastAsia"/>
                            <w:sz w:val="20"/>
                            <w:szCs w:val="20"/>
                            <w:lang w:eastAsia="en-GB"/>
                          </w:rPr>
                          <w:t>Traffic Analysis Zone</w:t>
                        </w:r>
                      </w:p>
                    </w:tc>
                  </w:tr>
                  <w:tr w:rsidR="00C47582" w:rsidRPr="00865CC5" w14:paraId="7D1C42CE" w14:textId="77777777" w:rsidTr="00722463">
                    <w:trPr>
                      <w:trHeight w:val="20"/>
                    </w:trPr>
                    <w:tc>
                      <w:tcPr>
                        <w:tcW w:w="786" w:type="pct"/>
                        <w:shd w:val="clear" w:color="auto" w:fill="auto"/>
                        <w:tcMar>
                          <w:top w:w="15" w:type="dxa"/>
                          <w:left w:w="15" w:type="dxa"/>
                          <w:bottom w:w="0" w:type="dxa"/>
                          <w:right w:w="15" w:type="dxa"/>
                        </w:tcMar>
                      </w:tcPr>
                      <w:p w14:paraId="6BAC3B98" w14:textId="77777777" w:rsidR="00C47582" w:rsidRPr="00865CC5" w:rsidRDefault="00C47582" w:rsidP="00C47582">
                        <w:pPr>
                          <w:spacing w:before="40" w:after="40" w:line="256" w:lineRule="auto"/>
                          <w:rPr>
                            <w:rFonts w:eastAsiaTheme="minorEastAsia"/>
                            <w:sz w:val="20"/>
                            <w:szCs w:val="20"/>
                            <w:lang w:eastAsia="en-GB"/>
                          </w:rPr>
                        </w:pPr>
                        <w:r w:rsidRPr="00865CC5">
                          <w:rPr>
                            <w:rFonts w:cs="Calibri"/>
                            <w:kern w:val="24"/>
                            <w:sz w:val="20"/>
                            <w:szCs w:val="20"/>
                          </w:rPr>
                          <w:t>TEN-T</w:t>
                        </w:r>
                      </w:p>
                    </w:tc>
                    <w:tc>
                      <w:tcPr>
                        <w:tcW w:w="4214" w:type="pct"/>
                        <w:shd w:val="clear" w:color="auto" w:fill="auto"/>
                        <w:tcMar>
                          <w:top w:w="15" w:type="dxa"/>
                          <w:left w:w="15" w:type="dxa"/>
                          <w:bottom w:w="0" w:type="dxa"/>
                          <w:right w:w="15" w:type="dxa"/>
                        </w:tcMar>
                      </w:tcPr>
                      <w:p w14:paraId="4977343F" w14:textId="77777777" w:rsidR="00C47582" w:rsidRPr="00865CC5" w:rsidRDefault="00C47582" w:rsidP="00C47582">
                        <w:pPr>
                          <w:spacing w:before="40" w:after="40" w:line="256" w:lineRule="auto"/>
                          <w:rPr>
                            <w:rFonts w:eastAsiaTheme="minorEastAsia"/>
                            <w:sz w:val="20"/>
                            <w:szCs w:val="20"/>
                            <w:lang w:eastAsia="en-GB"/>
                          </w:rPr>
                        </w:pPr>
                        <w:r w:rsidRPr="00865CC5">
                          <w:rPr>
                            <w:rFonts w:cs="Calibri"/>
                            <w:kern w:val="24"/>
                            <w:sz w:val="20"/>
                            <w:szCs w:val="20"/>
                          </w:rPr>
                          <w:t>Trans-European Network-Transport</w:t>
                        </w:r>
                      </w:p>
                    </w:tc>
                  </w:tr>
                  <w:tr w:rsidR="00C47582" w:rsidRPr="00865CC5" w14:paraId="7B732B50" w14:textId="77777777" w:rsidTr="00722463">
                    <w:trPr>
                      <w:trHeight w:val="20"/>
                    </w:trPr>
                    <w:tc>
                      <w:tcPr>
                        <w:tcW w:w="786" w:type="pct"/>
                        <w:shd w:val="clear" w:color="auto" w:fill="auto"/>
                        <w:tcMar>
                          <w:top w:w="15" w:type="dxa"/>
                          <w:left w:w="15" w:type="dxa"/>
                          <w:bottom w:w="0" w:type="dxa"/>
                          <w:right w:w="15" w:type="dxa"/>
                        </w:tcMar>
                      </w:tcPr>
                      <w:p w14:paraId="403BC495" w14:textId="77777777" w:rsidR="00C47582" w:rsidRPr="00865CC5" w:rsidRDefault="00C47582" w:rsidP="00C47582">
                        <w:pPr>
                          <w:pStyle w:val="NormalWeb"/>
                          <w:tabs>
                            <w:tab w:val="center" w:pos="708"/>
                          </w:tabs>
                          <w:spacing w:before="0" w:beforeAutospacing="0" w:after="0" w:afterAutospacing="0"/>
                          <w:rPr>
                            <w:rFonts w:asciiTheme="minorHAnsi" w:hAnsiTheme="minorHAnsi" w:cs="Arial"/>
                            <w:sz w:val="20"/>
                            <w:szCs w:val="20"/>
                            <w:lang w:val="en-GB"/>
                          </w:rPr>
                        </w:pPr>
                        <w:r w:rsidRPr="00865CC5">
                          <w:rPr>
                            <w:rFonts w:asciiTheme="minorHAnsi" w:hAnsiTheme="minorHAnsi" w:cs="Calibri"/>
                            <w:kern w:val="24"/>
                            <w:sz w:val="20"/>
                            <w:szCs w:val="20"/>
                            <w:lang w:val="en-GB"/>
                          </w:rPr>
                          <w:t>TENtec</w:t>
                        </w:r>
                      </w:p>
                    </w:tc>
                    <w:tc>
                      <w:tcPr>
                        <w:tcW w:w="4214" w:type="pct"/>
                        <w:shd w:val="clear" w:color="auto" w:fill="auto"/>
                        <w:tcMar>
                          <w:top w:w="15" w:type="dxa"/>
                          <w:left w:w="15" w:type="dxa"/>
                          <w:bottom w:w="0" w:type="dxa"/>
                          <w:right w:w="15" w:type="dxa"/>
                        </w:tcMar>
                      </w:tcPr>
                      <w:p w14:paraId="4FF169C3" w14:textId="77777777" w:rsidR="00C47582" w:rsidRPr="00865CC5" w:rsidRDefault="00C47582" w:rsidP="00C47582">
                        <w:pPr>
                          <w:pStyle w:val="NormalWeb"/>
                          <w:spacing w:before="0" w:beforeAutospacing="0" w:after="0" w:afterAutospacing="0"/>
                          <w:rPr>
                            <w:rFonts w:asciiTheme="minorHAnsi" w:hAnsiTheme="minorHAnsi" w:cs="Arial"/>
                            <w:sz w:val="20"/>
                            <w:szCs w:val="20"/>
                            <w:lang w:val="en-GB"/>
                          </w:rPr>
                        </w:pPr>
                        <w:r w:rsidRPr="00865CC5">
                          <w:rPr>
                            <w:rFonts w:asciiTheme="minorHAnsi" w:hAnsiTheme="minorHAnsi" w:cs="Calibri"/>
                            <w:kern w:val="24"/>
                            <w:sz w:val="20"/>
                            <w:szCs w:val="20"/>
                            <w:lang w:val="en-GB"/>
                          </w:rPr>
                          <w:t>European Commission's Information System to coordinate and support the Trans-European Transport Network Policy</w:t>
                        </w:r>
                      </w:p>
                    </w:tc>
                  </w:tr>
                  <w:tr w:rsidR="00C47582" w:rsidRPr="00865CC5" w14:paraId="5FDE4E31" w14:textId="77777777" w:rsidTr="00722463">
                    <w:trPr>
                      <w:trHeight w:val="20"/>
                    </w:trPr>
                    <w:tc>
                      <w:tcPr>
                        <w:tcW w:w="786" w:type="pct"/>
                        <w:shd w:val="clear" w:color="auto" w:fill="auto"/>
                        <w:tcMar>
                          <w:top w:w="15" w:type="dxa"/>
                          <w:left w:w="15" w:type="dxa"/>
                          <w:bottom w:w="0" w:type="dxa"/>
                          <w:right w:w="15" w:type="dxa"/>
                        </w:tcMar>
                      </w:tcPr>
                      <w:p w14:paraId="095336B3" w14:textId="4AB0C2A7" w:rsidR="00C47582" w:rsidRPr="00865CC5" w:rsidRDefault="00C47582" w:rsidP="00C47582">
                        <w:pPr>
                          <w:pStyle w:val="NormalWeb"/>
                          <w:tabs>
                            <w:tab w:val="center" w:pos="708"/>
                          </w:tabs>
                          <w:spacing w:before="0" w:beforeAutospacing="0" w:after="0" w:afterAutospacing="0"/>
                          <w:rPr>
                            <w:rFonts w:asciiTheme="minorHAnsi" w:hAnsiTheme="minorHAnsi" w:cs="Calibri"/>
                            <w:kern w:val="24"/>
                            <w:sz w:val="20"/>
                            <w:szCs w:val="20"/>
                            <w:lang w:val="en-GB"/>
                          </w:rPr>
                        </w:pPr>
                        <w:r w:rsidRPr="00865CC5">
                          <w:rPr>
                            <w:rFonts w:asciiTheme="minorHAnsi" w:hAnsiTheme="minorHAnsi" w:cs="Calibri"/>
                            <w:kern w:val="24"/>
                            <w:sz w:val="20"/>
                            <w:szCs w:val="20"/>
                            <w:lang w:val="en-GB"/>
                          </w:rPr>
                          <w:t>TSG2</w:t>
                        </w:r>
                      </w:p>
                    </w:tc>
                    <w:tc>
                      <w:tcPr>
                        <w:tcW w:w="4214" w:type="pct"/>
                        <w:shd w:val="clear" w:color="auto" w:fill="auto"/>
                        <w:tcMar>
                          <w:top w:w="15" w:type="dxa"/>
                          <w:left w:w="15" w:type="dxa"/>
                          <w:bottom w:w="0" w:type="dxa"/>
                          <w:right w:w="15" w:type="dxa"/>
                        </w:tcMar>
                      </w:tcPr>
                      <w:p w14:paraId="5866191D" w14:textId="58F81D97" w:rsidR="00C47582" w:rsidRPr="00865CC5" w:rsidRDefault="00C47582" w:rsidP="00C47582">
                        <w:pPr>
                          <w:pStyle w:val="NormalWeb"/>
                          <w:spacing w:before="0" w:beforeAutospacing="0" w:after="0" w:afterAutospacing="0"/>
                          <w:rPr>
                            <w:rFonts w:asciiTheme="minorHAnsi" w:hAnsiTheme="minorHAnsi" w:cs="Calibri"/>
                            <w:kern w:val="24"/>
                            <w:sz w:val="20"/>
                            <w:szCs w:val="20"/>
                            <w:lang w:val="en-GB"/>
                          </w:rPr>
                        </w:pPr>
                        <w:r w:rsidRPr="00865CC5">
                          <w:rPr>
                            <w:rFonts w:asciiTheme="minorHAnsi" w:hAnsiTheme="minorHAnsi" w:cs="Calibri"/>
                            <w:kern w:val="24"/>
                            <w:sz w:val="20"/>
                            <w:szCs w:val="20"/>
                            <w:lang w:val="en-GB"/>
                          </w:rPr>
                          <w:t>Thematic Steering Group of the EUSAIR Transport and Energy Networks Pillar</w:t>
                        </w:r>
                      </w:p>
                    </w:tc>
                  </w:tr>
                </w:tbl>
                <w:p w14:paraId="2C2271F5" w14:textId="77777777" w:rsidR="00BB01A6" w:rsidRPr="00865CC5" w:rsidRDefault="00BB01A6" w:rsidP="00722463">
                  <w:pPr>
                    <w:spacing w:before="40" w:after="40" w:line="256" w:lineRule="auto"/>
                    <w:rPr>
                      <w:rFonts w:eastAsiaTheme="minorEastAsia"/>
                      <w:b/>
                      <w:bCs/>
                      <w:lang w:eastAsia="en-GB"/>
                    </w:rPr>
                  </w:pPr>
                </w:p>
              </w:tc>
            </w:tr>
          </w:tbl>
          <w:p w14:paraId="38C47323" w14:textId="77777777" w:rsidR="00BB01A6" w:rsidRPr="00865CC5" w:rsidRDefault="00BB01A6" w:rsidP="00722463">
            <w:pPr>
              <w:spacing w:before="40" w:after="40" w:line="256" w:lineRule="auto"/>
            </w:pPr>
          </w:p>
        </w:tc>
        <w:tc>
          <w:tcPr>
            <w:tcW w:w="6" w:type="dxa"/>
          </w:tcPr>
          <w:p w14:paraId="6381CF71" w14:textId="77777777" w:rsidR="00BB01A6" w:rsidRPr="00865CC5" w:rsidRDefault="00BB01A6" w:rsidP="00722463">
            <w:pPr>
              <w:spacing w:before="40" w:after="40" w:line="256" w:lineRule="auto"/>
            </w:pPr>
          </w:p>
        </w:tc>
      </w:tr>
    </w:tbl>
    <w:p w14:paraId="4CA7FADF" w14:textId="77777777" w:rsidR="00BB01A6" w:rsidRPr="00865CC5" w:rsidRDefault="00BB01A6" w:rsidP="00BB01A6">
      <w:pPr>
        <w:spacing w:after="80" w:line="256" w:lineRule="auto"/>
        <w:ind w:left="720" w:hanging="720"/>
        <w:rPr>
          <w:bCs/>
          <w:sz w:val="24"/>
        </w:rPr>
      </w:pPr>
    </w:p>
    <w:p w14:paraId="63502DC7" w14:textId="681DF6C1" w:rsidR="00BB01A6" w:rsidRPr="00865CC5" w:rsidRDefault="00BB01A6" w:rsidP="00BB01A6">
      <w:pPr>
        <w:spacing w:after="80" w:line="256" w:lineRule="auto"/>
        <w:rPr>
          <w:b/>
          <w:sz w:val="24"/>
        </w:rPr>
      </w:pPr>
      <w:r w:rsidRPr="00865CC5">
        <w:rPr>
          <w:b/>
          <w:sz w:val="24"/>
        </w:rPr>
        <w:t>Country codes after ISO 3166</w:t>
      </w:r>
      <w:r w:rsidR="007C325B" w:rsidRPr="00865CC5">
        <w:rPr>
          <w:b/>
          <w:sz w:val="24"/>
        </w:rPr>
        <w:t xml:space="preserve"> alpha-2 code</w:t>
      </w:r>
    </w:p>
    <w:p w14:paraId="15F9134C" w14:textId="02474466" w:rsidR="00BB01A6" w:rsidRPr="00350770" w:rsidRDefault="00BB01A6" w:rsidP="00BB01A6">
      <w:pPr>
        <w:spacing w:after="120"/>
        <w:rPr>
          <w:sz w:val="20"/>
          <w:szCs w:val="20"/>
          <w:lang w:val="it-IT"/>
        </w:rPr>
      </w:pPr>
      <w:r w:rsidRPr="00350770">
        <w:rPr>
          <w:sz w:val="20"/>
          <w:szCs w:val="20"/>
          <w:lang w:val="it-IT"/>
        </w:rPr>
        <w:t>Albania</w:t>
      </w:r>
      <w:r w:rsidRPr="00350770">
        <w:rPr>
          <w:sz w:val="20"/>
          <w:szCs w:val="20"/>
          <w:lang w:val="it-IT"/>
        </w:rPr>
        <w:tab/>
      </w:r>
      <w:r w:rsidRPr="00350770">
        <w:rPr>
          <w:sz w:val="20"/>
          <w:szCs w:val="20"/>
          <w:lang w:val="it-IT"/>
        </w:rPr>
        <w:tab/>
      </w:r>
      <w:r w:rsidRPr="00350770">
        <w:rPr>
          <w:sz w:val="20"/>
          <w:szCs w:val="20"/>
          <w:lang w:val="it-IT"/>
        </w:rPr>
        <w:tab/>
        <w:t>AL</w:t>
      </w:r>
    </w:p>
    <w:p w14:paraId="0F660296" w14:textId="36064047" w:rsidR="00BB01A6" w:rsidRPr="00350770" w:rsidRDefault="00BB01A6" w:rsidP="00BB01A6">
      <w:pPr>
        <w:spacing w:after="120"/>
        <w:rPr>
          <w:sz w:val="20"/>
          <w:szCs w:val="20"/>
          <w:lang w:val="it-IT"/>
        </w:rPr>
      </w:pPr>
      <w:r w:rsidRPr="00350770">
        <w:rPr>
          <w:sz w:val="20"/>
          <w:szCs w:val="20"/>
          <w:lang w:val="it-IT"/>
        </w:rPr>
        <w:t>Bosnia and Herzegovina</w:t>
      </w:r>
      <w:r w:rsidRPr="00350770">
        <w:rPr>
          <w:sz w:val="20"/>
          <w:szCs w:val="20"/>
          <w:lang w:val="it-IT"/>
        </w:rPr>
        <w:tab/>
        <w:t>BA</w:t>
      </w:r>
    </w:p>
    <w:p w14:paraId="577DDBE7" w14:textId="38D97887" w:rsidR="00BB01A6" w:rsidRPr="00865CC5" w:rsidRDefault="00BB01A6" w:rsidP="00BB01A6">
      <w:pPr>
        <w:spacing w:after="120"/>
        <w:rPr>
          <w:sz w:val="20"/>
          <w:szCs w:val="20"/>
        </w:rPr>
      </w:pPr>
      <w:r w:rsidRPr="00865CC5">
        <w:rPr>
          <w:sz w:val="20"/>
          <w:szCs w:val="20"/>
        </w:rPr>
        <w:t>Croatia</w:t>
      </w:r>
      <w:r w:rsidRPr="00865CC5">
        <w:rPr>
          <w:sz w:val="20"/>
          <w:szCs w:val="20"/>
        </w:rPr>
        <w:tab/>
      </w:r>
      <w:r w:rsidRPr="00865CC5">
        <w:rPr>
          <w:sz w:val="20"/>
          <w:szCs w:val="20"/>
        </w:rPr>
        <w:tab/>
      </w:r>
      <w:r w:rsidRPr="00865CC5">
        <w:rPr>
          <w:sz w:val="20"/>
          <w:szCs w:val="20"/>
        </w:rPr>
        <w:tab/>
        <w:t>HR</w:t>
      </w:r>
    </w:p>
    <w:p w14:paraId="126A1B97" w14:textId="02796ADA" w:rsidR="00BB01A6" w:rsidRPr="00865CC5" w:rsidRDefault="00BB01A6" w:rsidP="00BB01A6">
      <w:pPr>
        <w:spacing w:after="120"/>
        <w:rPr>
          <w:sz w:val="20"/>
          <w:szCs w:val="20"/>
        </w:rPr>
      </w:pPr>
      <w:r w:rsidRPr="00865CC5">
        <w:rPr>
          <w:sz w:val="20"/>
          <w:szCs w:val="20"/>
        </w:rPr>
        <w:t>Greece</w:t>
      </w:r>
      <w:r w:rsidRPr="00865CC5">
        <w:rPr>
          <w:sz w:val="20"/>
          <w:szCs w:val="20"/>
        </w:rPr>
        <w:tab/>
      </w:r>
      <w:r w:rsidRPr="00865CC5">
        <w:rPr>
          <w:sz w:val="20"/>
          <w:szCs w:val="20"/>
        </w:rPr>
        <w:tab/>
      </w:r>
      <w:r w:rsidRPr="00865CC5">
        <w:rPr>
          <w:sz w:val="20"/>
          <w:szCs w:val="20"/>
        </w:rPr>
        <w:tab/>
      </w:r>
      <w:r w:rsidR="003960B9" w:rsidRPr="00865CC5">
        <w:rPr>
          <w:sz w:val="20"/>
          <w:szCs w:val="20"/>
        </w:rPr>
        <w:tab/>
      </w:r>
      <w:r w:rsidRPr="00865CC5">
        <w:rPr>
          <w:sz w:val="20"/>
          <w:szCs w:val="20"/>
        </w:rPr>
        <w:t>GR</w:t>
      </w:r>
    </w:p>
    <w:p w14:paraId="0BB12E33" w14:textId="4D26092C" w:rsidR="00BB01A6" w:rsidRPr="00865CC5" w:rsidRDefault="00BB01A6" w:rsidP="00BB01A6">
      <w:pPr>
        <w:spacing w:after="120"/>
        <w:rPr>
          <w:sz w:val="20"/>
          <w:szCs w:val="20"/>
        </w:rPr>
      </w:pPr>
      <w:r w:rsidRPr="00865CC5">
        <w:rPr>
          <w:sz w:val="20"/>
          <w:szCs w:val="20"/>
        </w:rPr>
        <w:t>Italy</w:t>
      </w:r>
      <w:r w:rsidRPr="00865CC5">
        <w:rPr>
          <w:sz w:val="20"/>
          <w:szCs w:val="20"/>
        </w:rPr>
        <w:tab/>
      </w:r>
      <w:r w:rsidRPr="00865CC5">
        <w:rPr>
          <w:sz w:val="20"/>
          <w:szCs w:val="20"/>
        </w:rPr>
        <w:tab/>
      </w:r>
      <w:r w:rsidRPr="00865CC5">
        <w:rPr>
          <w:sz w:val="20"/>
          <w:szCs w:val="20"/>
        </w:rPr>
        <w:tab/>
      </w:r>
      <w:r w:rsidRPr="00865CC5">
        <w:rPr>
          <w:sz w:val="20"/>
          <w:szCs w:val="20"/>
        </w:rPr>
        <w:tab/>
        <w:t>IT</w:t>
      </w:r>
    </w:p>
    <w:p w14:paraId="274612CD" w14:textId="283E2132" w:rsidR="00BB01A6" w:rsidRPr="00350770" w:rsidRDefault="00BB01A6" w:rsidP="00BB01A6">
      <w:pPr>
        <w:spacing w:after="120"/>
        <w:rPr>
          <w:sz w:val="20"/>
          <w:szCs w:val="20"/>
          <w:lang w:val="pt-PT"/>
        </w:rPr>
      </w:pPr>
      <w:r w:rsidRPr="00350770">
        <w:rPr>
          <w:sz w:val="20"/>
          <w:szCs w:val="20"/>
          <w:lang w:val="pt-PT"/>
        </w:rPr>
        <w:t>Kosovo</w:t>
      </w:r>
      <w:r w:rsidRPr="00350770">
        <w:rPr>
          <w:sz w:val="20"/>
          <w:szCs w:val="20"/>
          <w:lang w:val="pt-PT"/>
        </w:rPr>
        <w:tab/>
      </w:r>
      <w:r w:rsidRPr="00350770">
        <w:rPr>
          <w:sz w:val="20"/>
          <w:szCs w:val="20"/>
          <w:lang w:val="pt-PT"/>
        </w:rPr>
        <w:tab/>
      </w:r>
      <w:r w:rsidRPr="00350770">
        <w:rPr>
          <w:sz w:val="20"/>
          <w:szCs w:val="20"/>
          <w:lang w:val="pt-PT"/>
        </w:rPr>
        <w:tab/>
      </w:r>
      <w:r w:rsidR="00722463" w:rsidRPr="00350770">
        <w:rPr>
          <w:sz w:val="20"/>
          <w:szCs w:val="20"/>
          <w:lang w:val="pt-PT"/>
        </w:rPr>
        <w:t>XK</w:t>
      </w:r>
    </w:p>
    <w:p w14:paraId="464C05C2" w14:textId="4097E9B9" w:rsidR="00BB01A6" w:rsidRPr="00350770" w:rsidRDefault="00BB01A6" w:rsidP="00BB01A6">
      <w:pPr>
        <w:spacing w:after="120"/>
        <w:rPr>
          <w:sz w:val="20"/>
          <w:szCs w:val="20"/>
          <w:lang w:val="pt-PT"/>
        </w:rPr>
      </w:pPr>
      <w:r w:rsidRPr="00350770">
        <w:rPr>
          <w:sz w:val="20"/>
          <w:szCs w:val="20"/>
          <w:lang w:val="pt-PT"/>
        </w:rPr>
        <w:t>Montenegro</w:t>
      </w:r>
      <w:r w:rsidRPr="00350770">
        <w:rPr>
          <w:sz w:val="20"/>
          <w:szCs w:val="20"/>
          <w:lang w:val="pt-PT"/>
        </w:rPr>
        <w:tab/>
      </w:r>
      <w:r w:rsidRPr="00350770">
        <w:rPr>
          <w:sz w:val="20"/>
          <w:szCs w:val="20"/>
          <w:lang w:val="pt-PT"/>
        </w:rPr>
        <w:tab/>
      </w:r>
      <w:r w:rsidRPr="00350770">
        <w:rPr>
          <w:sz w:val="20"/>
          <w:szCs w:val="20"/>
          <w:lang w:val="pt-PT"/>
        </w:rPr>
        <w:tab/>
        <w:t>ME</w:t>
      </w:r>
    </w:p>
    <w:p w14:paraId="1B79641C" w14:textId="7CD94F55" w:rsidR="00BB01A6" w:rsidRPr="00350770" w:rsidRDefault="00BB01A6" w:rsidP="00BB01A6">
      <w:pPr>
        <w:spacing w:after="120"/>
        <w:rPr>
          <w:sz w:val="20"/>
          <w:szCs w:val="20"/>
          <w:lang w:val="pt-PT"/>
        </w:rPr>
      </w:pPr>
      <w:r w:rsidRPr="00350770">
        <w:rPr>
          <w:sz w:val="20"/>
          <w:szCs w:val="20"/>
          <w:lang w:val="pt-PT"/>
        </w:rPr>
        <w:t>North Macedonia</w:t>
      </w:r>
      <w:r w:rsidRPr="00350770">
        <w:rPr>
          <w:sz w:val="20"/>
          <w:szCs w:val="20"/>
          <w:lang w:val="pt-PT"/>
        </w:rPr>
        <w:tab/>
      </w:r>
      <w:r w:rsidRPr="00350770">
        <w:rPr>
          <w:sz w:val="20"/>
          <w:szCs w:val="20"/>
          <w:lang w:val="pt-PT"/>
        </w:rPr>
        <w:tab/>
        <w:t>MK</w:t>
      </w:r>
    </w:p>
    <w:p w14:paraId="51015365" w14:textId="77777777" w:rsidR="00BB01A6" w:rsidRPr="00350770" w:rsidRDefault="00BB01A6" w:rsidP="00BB01A6">
      <w:pPr>
        <w:spacing w:after="120"/>
        <w:rPr>
          <w:sz w:val="20"/>
          <w:szCs w:val="20"/>
          <w:lang w:val="pt-PT"/>
        </w:rPr>
      </w:pPr>
      <w:r w:rsidRPr="00350770">
        <w:rPr>
          <w:sz w:val="20"/>
          <w:szCs w:val="20"/>
          <w:lang w:val="pt-PT"/>
        </w:rPr>
        <w:t>Serbia</w:t>
      </w:r>
      <w:r w:rsidRPr="00350770">
        <w:rPr>
          <w:sz w:val="20"/>
          <w:szCs w:val="20"/>
          <w:lang w:val="pt-PT"/>
        </w:rPr>
        <w:tab/>
      </w:r>
      <w:r w:rsidRPr="00350770">
        <w:rPr>
          <w:sz w:val="20"/>
          <w:szCs w:val="20"/>
          <w:lang w:val="pt-PT"/>
        </w:rPr>
        <w:tab/>
      </w:r>
      <w:r w:rsidRPr="00350770">
        <w:rPr>
          <w:sz w:val="20"/>
          <w:szCs w:val="20"/>
          <w:lang w:val="pt-PT"/>
        </w:rPr>
        <w:tab/>
      </w:r>
      <w:r w:rsidRPr="00350770">
        <w:rPr>
          <w:sz w:val="20"/>
          <w:szCs w:val="20"/>
          <w:lang w:val="pt-PT"/>
        </w:rPr>
        <w:tab/>
        <w:t>RS</w:t>
      </w:r>
    </w:p>
    <w:p w14:paraId="1B02353B" w14:textId="65B79DE9" w:rsidR="00BB01A6" w:rsidRPr="00865CC5" w:rsidRDefault="00BB01A6" w:rsidP="00BB01A6">
      <w:pPr>
        <w:spacing w:after="120"/>
        <w:rPr>
          <w:sz w:val="20"/>
          <w:szCs w:val="20"/>
        </w:rPr>
      </w:pPr>
      <w:r w:rsidRPr="00865CC5">
        <w:rPr>
          <w:sz w:val="20"/>
          <w:szCs w:val="20"/>
        </w:rPr>
        <w:t>Slovenia</w:t>
      </w:r>
      <w:r w:rsidRPr="00865CC5">
        <w:rPr>
          <w:sz w:val="20"/>
          <w:szCs w:val="20"/>
        </w:rPr>
        <w:tab/>
      </w:r>
      <w:r w:rsidRPr="00865CC5">
        <w:rPr>
          <w:sz w:val="20"/>
          <w:szCs w:val="20"/>
        </w:rPr>
        <w:tab/>
      </w:r>
      <w:r w:rsidRPr="00865CC5">
        <w:rPr>
          <w:sz w:val="20"/>
          <w:szCs w:val="20"/>
        </w:rPr>
        <w:tab/>
        <w:t>SI</w:t>
      </w:r>
    </w:p>
    <w:p w14:paraId="3F635699" w14:textId="77777777" w:rsidR="00BB01A6" w:rsidRPr="00865CC5" w:rsidRDefault="00BB01A6" w:rsidP="00BB01A6"/>
    <w:p w14:paraId="4B70FDF8" w14:textId="77777777" w:rsidR="00634D4B" w:rsidRPr="00865CC5" w:rsidRDefault="00634D4B" w:rsidP="00634D4B">
      <w:pPr>
        <w:sectPr w:rsidR="00634D4B" w:rsidRPr="00865CC5" w:rsidSect="00CA2719">
          <w:headerReference w:type="first" r:id="rId18"/>
          <w:footerReference w:type="first" r:id="rId19"/>
          <w:pgSz w:w="11906" w:h="16838"/>
          <w:pgMar w:top="1514" w:right="1440" w:bottom="1440" w:left="1440" w:header="1134" w:footer="1135" w:gutter="0"/>
          <w:pgNumType w:start="0"/>
          <w:cols w:space="708"/>
          <w:titlePg/>
          <w:docGrid w:linePitch="360"/>
        </w:sectPr>
      </w:pPr>
    </w:p>
    <w:p w14:paraId="48CBE630" w14:textId="688B8321" w:rsidR="00634D4B" w:rsidRPr="00865CC5" w:rsidRDefault="009265D8" w:rsidP="008C0721">
      <w:pPr>
        <w:pStyle w:val="Heading1"/>
        <w:numPr>
          <w:ilvl w:val="0"/>
          <w:numId w:val="19"/>
        </w:numPr>
        <w:ind w:left="1134" w:hanging="1134"/>
      </w:pPr>
      <w:bookmarkStart w:id="1" w:name="_Toc23264238"/>
      <w:r w:rsidRPr="00865CC5">
        <w:lastRenderedPageBreak/>
        <w:t>Introduction</w:t>
      </w:r>
      <w:bookmarkEnd w:id="1"/>
    </w:p>
    <w:p w14:paraId="228F1513" w14:textId="63DDBC15" w:rsidR="00E20FFB" w:rsidRPr="00865CC5" w:rsidRDefault="00E20FFB" w:rsidP="008C0721">
      <w:pPr>
        <w:pStyle w:val="Heading2"/>
        <w:numPr>
          <w:ilvl w:val="1"/>
          <w:numId w:val="19"/>
        </w:numPr>
        <w:ind w:hanging="1080"/>
      </w:pPr>
      <w:bookmarkStart w:id="2" w:name="_Toc23264239"/>
      <w:r w:rsidRPr="00865CC5">
        <w:t xml:space="preserve">Adriatic-Ionian </w:t>
      </w:r>
      <w:r w:rsidR="004D6C9B" w:rsidRPr="00865CC5">
        <w:t xml:space="preserve">Region </w:t>
      </w:r>
      <w:r w:rsidRPr="00865CC5">
        <w:t>Masterplan for Transport Interconnectivity – AIM-TI</w:t>
      </w:r>
      <w:bookmarkEnd w:id="2"/>
    </w:p>
    <w:p w14:paraId="0048E840" w14:textId="75BA9651" w:rsidR="00E20FFB" w:rsidRPr="00865CC5" w:rsidRDefault="00E20FFB" w:rsidP="00805277">
      <w:r w:rsidRPr="00865CC5">
        <w:t>In order to support the</w:t>
      </w:r>
      <w:r w:rsidR="004D6C9B" w:rsidRPr="00865CC5">
        <w:t xml:space="preserve"> development of the European Union Strategy for the Adriatic and Ionian Region</w:t>
      </w:r>
      <w:r w:rsidR="00737954" w:rsidRPr="00865CC5">
        <w:t>s</w:t>
      </w:r>
      <w:r w:rsidR="004D6C9B" w:rsidRPr="00865CC5">
        <w:t xml:space="preserve"> (EUSAIR) the </w:t>
      </w:r>
      <w:r w:rsidR="00B0731C" w:rsidRPr="00865CC5">
        <w:t xml:space="preserve">Transport Subgroup of the </w:t>
      </w:r>
      <w:r w:rsidR="004D6C9B" w:rsidRPr="00865CC5">
        <w:t xml:space="preserve">Thematic Steering Group of the </w:t>
      </w:r>
      <w:r w:rsidR="00DF462E" w:rsidRPr="00865CC5">
        <w:t xml:space="preserve">EUSAIR </w:t>
      </w:r>
      <w:r w:rsidR="00B0731C" w:rsidRPr="00865CC5">
        <w:t xml:space="preserve">Transport and Energy Networks </w:t>
      </w:r>
      <w:r w:rsidR="00DF462E" w:rsidRPr="00865CC5">
        <w:t xml:space="preserve">Pillar </w:t>
      </w:r>
      <w:r w:rsidR="004D6C9B" w:rsidRPr="00865CC5">
        <w:t xml:space="preserve">(TSG2) has proposed to develop a Transport Master Plan, i.e. the </w:t>
      </w:r>
      <w:r w:rsidR="000C7D69" w:rsidRPr="00865CC5">
        <w:rPr>
          <w:b/>
          <w:bCs/>
        </w:rPr>
        <w:t>A</w:t>
      </w:r>
      <w:r w:rsidR="000C7D69" w:rsidRPr="00865CC5">
        <w:t xml:space="preserve">driatic </w:t>
      </w:r>
      <w:r w:rsidR="000C7D69" w:rsidRPr="00865CC5">
        <w:rPr>
          <w:b/>
          <w:bCs/>
        </w:rPr>
        <w:t>I</w:t>
      </w:r>
      <w:r w:rsidR="000C7D69" w:rsidRPr="00865CC5">
        <w:t xml:space="preserve">onian Region </w:t>
      </w:r>
      <w:r w:rsidR="000C7D69" w:rsidRPr="00865CC5">
        <w:rPr>
          <w:b/>
          <w:bCs/>
        </w:rPr>
        <w:t>M</w:t>
      </w:r>
      <w:r w:rsidR="000C7D69" w:rsidRPr="00865CC5">
        <w:t xml:space="preserve">asterplan for </w:t>
      </w:r>
      <w:r w:rsidR="000C7D69" w:rsidRPr="00865CC5">
        <w:rPr>
          <w:b/>
          <w:bCs/>
        </w:rPr>
        <w:t>T</w:t>
      </w:r>
      <w:r w:rsidR="000C7D69" w:rsidRPr="00865CC5">
        <w:t xml:space="preserve">ransport </w:t>
      </w:r>
      <w:r w:rsidR="000C7D69" w:rsidRPr="00865CC5">
        <w:rPr>
          <w:b/>
          <w:bCs/>
        </w:rPr>
        <w:t>I</w:t>
      </w:r>
      <w:r w:rsidR="000C7D69" w:rsidRPr="00865CC5">
        <w:t xml:space="preserve">nterconnectivity – </w:t>
      </w:r>
      <w:r w:rsidR="000C7D69" w:rsidRPr="00865CC5">
        <w:rPr>
          <w:b/>
          <w:bCs/>
        </w:rPr>
        <w:t>AIM-TI</w:t>
      </w:r>
      <w:r w:rsidR="000C7D69" w:rsidRPr="00865CC5">
        <w:t>.</w:t>
      </w:r>
    </w:p>
    <w:p w14:paraId="53E47258" w14:textId="3CBDCC30" w:rsidR="00E20FFB" w:rsidRPr="00865CC5" w:rsidRDefault="000C7D69" w:rsidP="00805277">
      <w:r w:rsidRPr="00865CC5">
        <w:t xml:space="preserve">The AIM-TI is conceived as a tool for the </w:t>
      </w:r>
      <w:r w:rsidR="004D6C9B" w:rsidRPr="00865CC5">
        <w:t>coordinated implementation of the macro-regional strategy</w:t>
      </w:r>
      <w:r w:rsidR="00E20FFB" w:rsidRPr="00865CC5">
        <w:t xml:space="preserve"> in the framework of the EU policies for the Union’s Enlargement and Cooperation with Neighbouring Countries, Territorial Integration and Cohesion, Single European Transport Area. It aims at identifying projects of macro-regional relevance and support their implementation towards a more competitive and resource efficient transport system in the Adriatic-Ionian Region, with a focus on the maritime dimension of the macro-regional transport and economic systems, green and multimodal accessibility to urban, transport and touristic nodes.</w:t>
      </w:r>
    </w:p>
    <w:p w14:paraId="334A5981" w14:textId="229F2CCC" w:rsidR="000B5A9D" w:rsidRPr="00865CC5" w:rsidRDefault="000C7D69" w:rsidP="00805277">
      <w:r w:rsidRPr="00865CC5">
        <w:t xml:space="preserve">As part of the activities for the elaboration of the AIM-TI a transport model will be developed, i.e. the </w:t>
      </w:r>
      <w:r w:rsidRPr="00865CC5">
        <w:rPr>
          <w:b/>
          <w:bCs/>
        </w:rPr>
        <w:t>E</w:t>
      </w:r>
      <w:r w:rsidRPr="00865CC5">
        <w:t xml:space="preserve">USAIR </w:t>
      </w:r>
      <w:r w:rsidRPr="00865CC5">
        <w:rPr>
          <w:b/>
          <w:bCs/>
        </w:rPr>
        <w:t>M</w:t>
      </w:r>
      <w:r w:rsidR="001956EC" w:rsidRPr="00865CC5">
        <w:t>ultimodal</w:t>
      </w:r>
      <w:r w:rsidRPr="00865CC5">
        <w:t xml:space="preserve"> </w:t>
      </w:r>
      <w:r w:rsidRPr="00865CC5">
        <w:rPr>
          <w:b/>
          <w:bCs/>
        </w:rPr>
        <w:t>T</w:t>
      </w:r>
      <w:r w:rsidRPr="00865CC5">
        <w:t xml:space="preserve">ransport </w:t>
      </w:r>
      <w:r w:rsidRPr="00865CC5">
        <w:rPr>
          <w:b/>
          <w:bCs/>
        </w:rPr>
        <w:t>M</w:t>
      </w:r>
      <w:r w:rsidRPr="00865CC5">
        <w:t xml:space="preserve">odel </w:t>
      </w:r>
      <w:r w:rsidR="00983C68" w:rsidRPr="00865CC5">
        <w:t xml:space="preserve">– </w:t>
      </w:r>
      <w:r w:rsidRPr="00865CC5">
        <w:rPr>
          <w:b/>
          <w:bCs/>
        </w:rPr>
        <w:t>EMTM</w:t>
      </w:r>
      <w:r w:rsidR="00983C68" w:rsidRPr="00865CC5">
        <w:t xml:space="preserve">. </w:t>
      </w:r>
    </w:p>
    <w:p w14:paraId="2BC9D5B1" w14:textId="534F2EB6" w:rsidR="000B5A9D" w:rsidRPr="00865CC5" w:rsidRDefault="000B5A9D" w:rsidP="008C0721">
      <w:pPr>
        <w:pStyle w:val="Heading2"/>
        <w:numPr>
          <w:ilvl w:val="1"/>
          <w:numId w:val="19"/>
        </w:numPr>
        <w:ind w:hanging="1080"/>
      </w:pPr>
      <w:bookmarkStart w:id="3" w:name="_Toc23264240"/>
      <w:r w:rsidRPr="00865CC5">
        <w:t>EUSAIR M</w:t>
      </w:r>
      <w:r w:rsidR="001956EC" w:rsidRPr="00865CC5">
        <w:t>ultimodal</w:t>
      </w:r>
      <w:r w:rsidRPr="00865CC5">
        <w:t xml:space="preserve"> Transport Model – EMTM</w:t>
      </w:r>
      <w:bookmarkEnd w:id="3"/>
    </w:p>
    <w:p w14:paraId="66DD4E17" w14:textId="5DE74811" w:rsidR="00E20FFB" w:rsidRPr="00865CC5" w:rsidRDefault="00983C68" w:rsidP="00805277">
      <w:r w:rsidRPr="00865CC5">
        <w:t>The EMTM is a macrosimulation</w:t>
      </w:r>
      <w:r w:rsidR="000C7D69" w:rsidRPr="00865CC5">
        <w:t xml:space="preserve"> </w:t>
      </w:r>
      <w:r w:rsidRPr="00865CC5">
        <w:t>model based on the CUBE specialised software by Bentley Industries</w:t>
      </w:r>
      <w:r w:rsidR="00766E42">
        <w:t xml:space="preserve"> (former Citilabs)</w:t>
      </w:r>
      <w:r w:rsidR="000B5A9D" w:rsidRPr="00865CC5">
        <w:t>,</w:t>
      </w:r>
      <w:r w:rsidRPr="00865CC5">
        <w:t xml:space="preserve"> that will be used</w:t>
      </w:r>
      <w:r w:rsidR="000C7D69" w:rsidRPr="00865CC5">
        <w:t xml:space="preserve"> </w:t>
      </w:r>
      <w:r w:rsidRPr="00865CC5">
        <w:t xml:space="preserve">for </w:t>
      </w:r>
      <w:r w:rsidR="000C7D69" w:rsidRPr="00865CC5">
        <w:t xml:space="preserve">the description of the existing and future networks of the region and the simulation of the </w:t>
      </w:r>
      <w:r w:rsidRPr="00865CC5">
        <w:t>current</w:t>
      </w:r>
      <w:r w:rsidR="000C7D69" w:rsidRPr="00865CC5">
        <w:t xml:space="preserve"> and </w:t>
      </w:r>
      <w:r w:rsidRPr="00865CC5">
        <w:t>forecasted</w:t>
      </w:r>
      <w:r w:rsidR="000C7D69" w:rsidRPr="00865CC5">
        <w:t xml:space="preserve"> transport flows across </w:t>
      </w:r>
      <w:r w:rsidRPr="00865CC5">
        <w:t>them</w:t>
      </w:r>
      <w:r w:rsidR="000C7D69" w:rsidRPr="00865CC5">
        <w:t>.</w:t>
      </w:r>
    </w:p>
    <w:p w14:paraId="40003AB7" w14:textId="72FB7F88" w:rsidR="00447F88" w:rsidRDefault="00B57212" w:rsidP="00447F88">
      <w:r w:rsidRPr="00766E42">
        <w:t>The EMTM will be developed as a multimodal tool. It will focus on long</w:t>
      </w:r>
      <w:r w:rsidR="00BC4605" w:rsidRPr="00766E42">
        <w:t>-</w:t>
      </w:r>
      <w:r w:rsidRPr="00766E42">
        <w:t>distance flows of both freight and passengers</w:t>
      </w:r>
      <w:r w:rsidR="00766E42" w:rsidRPr="00766E42">
        <w:t xml:space="preserve"> transport</w:t>
      </w:r>
      <w:r w:rsidR="006516B5" w:rsidRPr="00766E42">
        <w:t>;</w:t>
      </w:r>
      <w:r w:rsidRPr="00766E42">
        <w:t xml:space="preserve"> it will simulate rail, road and short sea shipping </w:t>
      </w:r>
      <w:r w:rsidR="00766E42" w:rsidRPr="00766E42">
        <w:t>traffic</w:t>
      </w:r>
      <w:r w:rsidRPr="00766E42">
        <w:t xml:space="preserve">. </w:t>
      </w:r>
      <w:r w:rsidR="00983C68" w:rsidRPr="00766E42">
        <w:t>In order to develop such a model a number of information and data are required</w:t>
      </w:r>
      <w:r w:rsidR="006516B5" w:rsidRPr="00766E42">
        <w:t>,</w:t>
      </w:r>
      <w:r w:rsidR="00447F88" w:rsidRPr="00766E42">
        <w:t xml:space="preserve"> includ</w:t>
      </w:r>
      <w:r w:rsidR="006516B5" w:rsidRPr="00766E42">
        <w:t>ing</w:t>
      </w:r>
      <w:r w:rsidR="00447F88" w:rsidRPr="00766E42">
        <w:t xml:space="preserve"> a</w:t>
      </w:r>
      <w:r w:rsidR="00983C68" w:rsidRPr="00766E42">
        <w:t xml:space="preserve"> set of socioeconomic </w:t>
      </w:r>
      <w:r w:rsidR="00766E42" w:rsidRPr="00766E42">
        <w:t>information</w:t>
      </w:r>
      <w:r w:rsidR="00BC4605" w:rsidRPr="00766E42">
        <w:t xml:space="preserve"> to estimate current and future traffic</w:t>
      </w:r>
      <w:r w:rsidR="00983C68" w:rsidRPr="00766E42">
        <w:t xml:space="preserve">. </w:t>
      </w:r>
      <w:r w:rsidR="00447F88" w:rsidRPr="00766E42">
        <w:t xml:space="preserve">Transport </w:t>
      </w:r>
      <w:r w:rsidR="008B068A" w:rsidRPr="00766E42">
        <w:t xml:space="preserve">models simulate the distribution of traffic and transport flows along networks and routes across </w:t>
      </w:r>
      <w:r w:rsidR="00447F88" w:rsidRPr="00766E42">
        <w:t>territories</w:t>
      </w:r>
      <w:r w:rsidR="008B068A" w:rsidRPr="00766E42">
        <w:t>.</w:t>
      </w:r>
      <w:r w:rsidR="008B068A">
        <w:t xml:space="preserve"> The </w:t>
      </w:r>
      <w:r w:rsidR="008B068A" w:rsidRPr="008B068A">
        <w:t>area</w:t>
      </w:r>
      <w:r w:rsidR="008B068A">
        <w:t>s</w:t>
      </w:r>
      <w:r w:rsidR="008B068A" w:rsidRPr="008B068A">
        <w:t xml:space="preserve"> </w:t>
      </w:r>
      <w:r w:rsidR="008B068A">
        <w:t xml:space="preserve">covered by transport models are usually </w:t>
      </w:r>
      <w:r w:rsidR="008B068A" w:rsidRPr="008B068A">
        <w:t xml:space="preserve">disaggregated into </w:t>
      </w:r>
      <w:r w:rsidR="008B068A">
        <w:t xml:space="preserve">subareas, </w:t>
      </w:r>
      <w:r w:rsidR="008B068A" w:rsidRPr="008B068A">
        <w:t>referred to as Traffic Analysis Zones (TAZs)</w:t>
      </w:r>
      <w:r w:rsidR="00447F88">
        <w:t xml:space="preserve">. </w:t>
      </w:r>
      <w:r w:rsidR="008B068A" w:rsidRPr="008B068A">
        <w:t>TAZs are used to describe the distribution of Origin and/or Destination of transport flows in the study area</w:t>
      </w:r>
      <w:r w:rsidR="00447F88">
        <w:t xml:space="preserve">. </w:t>
      </w:r>
      <w:r w:rsidR="00F239D4">
        <w:t>As t</w:t>
      </w:r>
      <w:r w:rsidR="00BC4605" w:rsidRPr="008B068A">
        <w:t xml:space="preserve">ransport </w:t>
      </w:r>
      <w:r w:rsidR="00766E42">
        <w:t xml:space="preserve">activities are embedded in society </w:t>
      </w:r>
      <w:r w:rsidR="00766E42">
        <w:t xml:space="preserve">traffic flows are </w:t>
      </w:r>
      <w:r w:rsidR="00BC4605" w:rsidRPr="008B068A">
        <w:t xml:space="preserve">estimated based on socioeconomic information </w:t>
      </w:r>
      <w:r w:rsidR="00F239D4">
        <w:t>processed</w:t>
      </w:r>
      <w:r w:rsidR="00BC4605" w:rsidRPr="008B068A">
        <w:t xml:space="preserve"> </w:t>
      </w:r>
      <w:r w:rsidR="00F239D4">
        <w:t xml:space="preserve">with </w:t>
      </w:r>
      <w:r w:rsidR="00BC4605" w:rsidRPr="008B068A">
        <w:t>reference to TAZs, i.e. population, GDP, employment, motorisation, household structure…</w:t>
      </w:r>
      <w:r w:rsidR="008B068A" w:rsidRPr="008B068A">
        <w:t>The number and size of the TAZs depends on the geographic scale and purposes of the models</w:t>
      </w:r>
      <w:r w:rsidR="00447F88">
        <w:t xml:space="preserve">. </w:t>
      </w:r>
      <w:r w:rsidR="008B068A" w:rsidRPr="008B068A">
        <w:t xml:space="preserve">As a general praxis for large scale models, TAZs correspond to individual or </w:t>
      </w:r>
      <w:r w:rsidR="008B068A" w:rsidRPr="008B068A">
        <w:lastRenderedPageBreak/>
        <w:t>aggregated statistical units as defined by national or international institutes of statistics</w:t>
      </w:r>
      <w:r w:rsidR="00447F88">
        <w:t xml:space="preserve">. </w:t>
      </w:r>
    </w:p>
    <w:p w14:paraId="5592372E" w14:textId="1B978C38" w:rsidR="00B0731C" w:rsidRPr="00865CC5" w:rsidRDefault="00B0731C" w:rsidP="00B0731C">
      <w:r w:rsidRPr="00865CC5">
        <w:t>This technical note describes the system of zones identified for the EMTM and the main socioeconomic parameters associated with them.</w:t>
      </w:r>
    </w:p>
    <w:p w14:paraId="1FEB091A" w14:textId="16A63ED7" w:rsidR="00B0731C" w:rsidRPr="00865CC5" w:rsidRDefault="00B0731C" w:rsidP="00B0731C">
      <w:r w:rsidRPr="00865CC5">
        <w:t xml:space="preserve">The note </w:t>
      </w:r>
      <w:r w:rsidR="00075DA3" w:rsidRPr="00865CC5">
        <w:t xml:space="preserve">is assumed to be used </w:t>
      </w:r>
      <w:r w:rsidRPr="00865CC5">
        <w:t>for validation and integration purposes by the Transport Subgroup Members of the TSG2.</w:t>
      </w:r>
    </w:p>
    <w:p w14:paraId="483D3DE2" w14:textId="77777777" w:rsidR="00173EE2" w:rsidRPr="00865CC5" w:rsidRDefault="00173EE2" w:rsidP="00CF76B5">
      <w:pPr>
        <w:jc w:val="both"/>
      </w:pPr>
      <w:r w:rsidRPr="00865CC5">
        <w:br w:type="page"/>
      </w:r>
    </w:p>
    <w:p w14:paraId="49B1771D" w14:textId="618CB583" w:rsidR="005E4536" w:rsidRPr="00865CC5" w:rsidRDefault="009265D8" w:rsidP="008C0721">
      <w:pPr>
        <w:pStyle w:val="Heading1"/>
        <w:numPr>
          <w:ilvl w:val="0"/>
          <w:numId w:val="19"/>
        </w:numPr>
        <w:ind w:left="1134" w:hanging="1134"/>
      </w:pPr>
      <w:bookmarkStart w:id="4" w:name="_Toc23264241"/>
      <w:r w:rsidRPr="00865CC5">
        <w:lastRenderedPageBreak/>
        <w:t>Zones of the EMTM</w:t>
      </w:r>
      <w:bookmarkEnd w:id="4"/>
    </w:p>
    <w:p w14:paraId="2C1F07A7" w14:textId="5E831B69" w:rsidR="000D09E4" w:rsidRPr="00865CC5" w:rsidRDefault="00B0731C" w:rsidP="008C0721">
      <w:pPr>
        <w:pStyle w:val="Heading2"/>
        <w:numPr>
          <w:ilvl w:val="1"/>
          <w:numId w:val="19"/>
        </w:numPr>
        <w:ind w:hanging="1080"/>
      </w:pPr>
      <w:bookmarkStart w:id="5" w:name="_Toc23264242"/>
      <w:r w:rsidRPr="00865CC5">
        <w:t>EMTM Zoning System</w:t>
      </w:r>
      <w:bookmarkEnd w:id="5"/>
    </w:p>
    <w:p w14:paraId="5A6368C2" w14:textId="6C0A5CEB" w:rsidR="00B0731C" w:rsidRPr="00865CC5" w:rsidRDefault="00B0731C" w:rsidP="00B0731C">
      <w:r w:rsidRPr="00865CC5">
        <w:t xml:space="preserve">Dedicated to the simulation of transport flows at the international scale in a macro-regional territory, the </w:t>
      </w:r>
      <w:r w:rsidR="00075DA3" w:rsidRPr="00865CC5">
        <w:t xml:space="preserve">TAZs of the </w:t>
      </w:r>
      <w:r w:rsidRPr="00865CC5">
        <w:t xml:space="preserve">EMTM </w:t>
      </w:r>
      <w:r w:rsidR="00075DA3" w:rsidRPr="00865CC5">
        <w:t>generally correspond to</w:t>
      </w:r>
      <w:r w:rsidRPr="00865CC5">
        <w:t xml:space="preserve"> </w:t>
      </w:r>
      <w:r w:rsidR="00075DA3" w:rsidRPr="00865CC5">
        <w:t xml:space="preserve">the </w:t>
      </w:r>
      <w:r w:rsidRPr="00865CC5">
        <w:t>Nomenclature of Territorial Units for Statistics – NUTS 3 zones.</w:t>
      </w:r>
    </w:p>
    <w:p w14:paraId="0DD9EED0" w14:textId="714DDECF" w:rsidR="00B0731C" w:rsidRPr="00865CC5" w:rsidRDefault="00B0731C" w:rsidP="008C0721">
      <w:pPr>
        <w:pStyle w:val="Heading3"/>
        <w:numPr>
          <w:ilvl w:val="2"/>
          <w:numId w:val="19"/>
        </w:numPr>
        <w:ind w:left="1134" w:hanging="1134"/>
      </w:pPr>
      <w:bookmarkStart w:id="6" w:name="_Toc23264243"/>
      <w:r w:rsidRPr="00865CC5">
        <w:t>Nomenclature of Territorial Units for Statistics (NUTS)</w:t>
      </w:r>
      <w:bookmarkEnd w:id="6"/>
    </w:p>
    <w:p w14:paraId="32B6B54A" w14:textId="77777777" w:rsidR="00B0731C" w:rsidRPr="00865CC5" w:rsidRDefault="00B0731C" w:rsidP="00B0731C">
      <w:pPr>
        <w:jc w:val="both"/>
      </w:pPr>
      <w:r w:rsidRPr="00865CC5">
        <w:t>The Nomenclature of Territorial Units for Statistics (NUTS) is a hierarchical system for dividing up the economic territory of the European Union (EU) for the purpose of collection, development and harmonisation of European regional statistics, socioeconomic analyses of the regions and framing of EU regional polices. Four different levels of units have been defined and used by Eurostat to collect and deliver territorial statistics:</w:t>
      </w:r>
    </w:p>
    <w:p w14:paraId="2655B76B" w14:textId="77777777" w:rsidR="00B0731C" w:rsidRPr="00865CC5" w:rsidRDefault="00B0731C" w:rsidP="003960B9">
      <w:pPr>
        <w:pStyle w:val="ListParagraph"/>
        <w:numPr>
          <w:ilvl w:val="0"/>
          <w:numId w:val="21"/>
        </w:numPr>
        <w:spacing w:after="160" w:line="259" w:lineRule="auto"/>
        <w:jc w:val="both"/>
      </w:pPr>
      <w:r w:rsidRPr="00865CC5">
        <w:t>NUTS 0: covering the entire country;</w:t>
      </w:r>
    </w:p>
    <w:p w14:paraId="416A4E0D" w14:textId="77777777" w:rsidR="00B0731C" w:rsidRPr="00865CC5" w:rsidRDefault="00B0731C" w:rsidP="003960B9">
      <w:pPr>
        <w:pStyle w:val="ListParagraph"/>
        <w:numPr>
          <w:ilvl w:val="0"/>
          <w:numId w:val="21"/>
        </w:numPr>
        <w:spacing w:after="160" w:line="259" w:lineRule="auto"/>
        <w:jc w:val="both"/>
      </w:pPr>
      <w:r w:rsidRPr="00865CC5">
        <w:t>NUTS 1: covering major socio-economic regions;</w:t>
      </w:r>
    </w:p>
    <w:p w14:paraId="26411BD2" w14:textId="77777777" w:rsidR="00B0731C" w:rsidRPr="00865CC5" w:rsidRDefault="00B0731C" w:rsidP="003960B9">
      <w:pPr>
        <w:pStyle w:val="ListParagraph"/>
        <w:numPr>
          <w:ilvl w:val="0"/>
          <w:numId w:val="21"/>
        </w:numPr>
        <w:spacing w:after="160" w:line="259" w:lineRule="auto"/>
        <w:jc w:val="both"/>
      </w:pPr>
      <w:r w:rsidRPr="00865CC5">
        <w:t>NUTS 2: covering basic regions for the application of regional polices;</w:t>
      </w:r>
    </w:p>
    <w:p w14:paraId="2AD50BA0" w14:textId="77777777" w:rsidR="00B0731C" w:rsidRPr="00865CC5" w:rsidRDefault="00B0731C" w:rsidP="003960B9">
      <w:pPr>
        <w:pStyle w:val="ListParagraph"/>
        <w:numPr>
          <w:ilvl w:val="0"/>
          <w:numId w:val="21"/>
        </w:numPr>
        <w:spacing w:after="160" w:line="259" w:lineRule="auto"/>
        <w:jc w:val="both"/>
      </w:pPr>
      <w:r w:rsidRPr="00865CC5">
        <w:t>NUTS 3: covering small regions for specific diagnoses.</w:t>
      </w:r>
    </w:p>
    <w:p w14:paraId="4A2BC5C7" w14:textId="77777777" w:rsidR="00B0731C" w:rsidRPr="00865CC5" w:rsidRDefault="00B0731C" w:rsidP="00B0731C">
      <w:pPr>
        <w:jc w:val="both"/>
      </w:pPr>
      <w:r w:rsidRPr="00865CC5">
        <w:t>Basic principles adopted by the European Union to define the Nomenclature of Territorial Units for Statistics are as follow:</w:t>
      </w:r>
    </w:p>
    <w:p w14:paraId="0C4F362B" w14:textId="77777777" w:rsidR="00B0731C" w:rsidRPr="00865CC5" w:rsidRDefault="00B0731C" w:rsidP="003960B9">
      <w:pPr>
        <w:pStyle w:val="ListParagraph"/>
        <w:numPr>
          <w:ilvl w:val="0"/>
          <w:numId w:val="21"/>
        </w:numPr>
        <w:spacing w:after="160" w:line="259" w:lineRule="auto"/>
        <w:jc w:val="both"/>
      </w:pPr>
      <w:r w:rsidRPr="00865CC5">
        <w:rPr>
          <w:b/>
          <w:bCs/>
        </w:rPr>
        <w:t>Principle 1</w:t>
      </w:r>
      <w:r w:rsidRPr="00865CC5">
        <w:t xml:space="preserve">. </w:t>
      </w:r>
      <w:r w:rsidRPr="00865CC5">
        <w:rPr>
          <w:b/>
          <w:bCs/>
        </w:rPr>
        <w:t>Population thresholds</w:t>
      </w:r>
      <w:r w:rsidRPr="00865CC5">
        <w:t xml:space="preserve"> (for NUTS 3: 150,000 – 800,000). For administrative levels of NUTS, it is sufficient if the average size of the corresponding regions lies within the thresholds; in case of non-administrative levels, each individual region should do so. Exceptions exist however in case of geographical, socio-economic, historical, cultural or environmental circumstances.</w:t>
      </w:r>
    </w:p>
    <w:p w14:paraId="55DDBF0D" w14:textId="77777777" w:rsidR="00B0731C" w:rsidRPr="00865CC5" w:rsidRDefault="00B0731C" w:rsidP="00B0731C">
      <w:pPr>
        <w:pStyle w:val="ListParagraph"/>
        <w:jc w:val="both"/>
      </w:pPr>
      <w:r w:rsidRPr="00865CC5">
        <w:t>Despite the aim of ensuring that regions of comparable size all appear at the same NUTS level, each level still contains regions which differ greatly in terms of population.</w:t>
      </w:r>
    </w:p>
    <w:p w14:paraId="36F72EBD" w14:textId="77777777" w:rsidR="00B0731C" w:rsidRPr="00865CC5" w:rsidRDefault="00B0731C" w:rsidP="003960B9">
      <w:pPr>
        <w:pStyle w:val="ListParagraph"/>
        <w:numPr>
          <w:ilvl w:val="0"/>
          <w:numId w:val="21"/>
        </w:numPr>
        <w:spacing w:after="160" w:line="259" w:lineRule="auto"/>
        <w:jc w:val="both"/>
      </w:pPr>
      <w:r w:rsidRPr="00350770">
        <w:rPr>
          <w:b/>
          <w:bCs/>
          <w:lang w:val="fr-FR"/>
        </w:rPr>
        <w:t>Principle 2</w:t>
      </w:r>
      <w:r w:rsidRPr="00350770">
        <w:rPr>
          <w:lang w:val="fr-FR"/>
        </w:rPr>
        <w:t xml:space="preserve">. NUTS favours </w:t>
      </w:r>
      <w:r w:rsidRPr="00350770">
        <w:rPr>
          <w:b/>
          <w:bCs/>
          <w:lang w:val="fr-FR"/>
        </w:rPr>
        <w:t>administrative division</w:t>
      </w:r>
      <w:r w:rsidRPr="00350770">
        <w:rPr>
          <w:lang w:val="fr-FR"/>
        </w:rPr>
        <w:t xml:space="preserve">. </w:t>
      </w:r>
      <w:r w:rsidRPr="00865CC5">
        <w:t>For practical reasons the NUTS classification generally mirrors the territorial administrative division of the Member States. This supports the availability of data and the implementation capacity of policy.</w:t>
      </w:r>
    </w:p>
    <w:p w14:paraId="43C8DA68" w14:textId="5C1795AA" w:rsidR="00B0731C" w:rsidRPr="00865CC5" w:rsidRDefault="00B0731C" w:rsidP="003960B9">
      <w:pPr>
        <w:pStyle w:val="ListParagraph"/>
        <w:numPr>
          <w:ilvl w:val="0"/>
          <w:numId w:val="21"/>
        </w:numPr>
        <w:spacing w:after="160" w:line="259" w:lineRule="auto"/>
        <w:jc w:val="both"/>
      </w:pPr>
      <w:r w:rsidRPr="00865CC5">
        <w:rPr>
          <w:b/>
          <w:bCs/>
        </w:rPr>
        <w:t>Principle 3.</w:t>
      </w:r>
      <w:r w:rsidRPr="00865CC5">
        <w:t xml:space="preserve"> Regular and extraordinary </w:t>
      </w:r>
      <w:r w:rsidRPr="00865CC5">
        <w:rPr>
          <w:b/>
          <w:bCs/>
        </w:rPr>
        <w:t>amendments</w:t>
      </w:r>
      <w:r w:rsidRPr="00865CC5">
        <w:t>. The NUTS classification can be amended, but generally not more frequently than every three years. The amendments are usually based on changes of the territorial structure in one or more Member States. In case of a substantial reorganisation of the administrative structure of a Member State, amendments to the NUTS may be adopted at intervals of less than three years. This has only happened once so far, in 2014 for Portugal.</w:t>
      </w:r>
    </w:p>
    <w:p w14:paraId="64916496" w14:textId="012E0FE3" w:rsidR="008B0C04" w:rsidRPr="00865CC5" w:rsidRDefault="00B0731C" w:rsidP="008C0721">
      <w:pPr>
        <w:pStyle w:val="Heading3"/>
        <w:numPr>
          <w:ilvl w:val="2"/>
          <w:numId w:val="19"/>
        </w:numPr>
        <w:ind w:left="1134" w:hanging="1134"/>
      </w:pPr>
      <w:bookmarkStart w:id="7" w:name="_Toc23264244"/>
      <w:r w:rsidRPr="00865CC5">
        <w:lastRenderedPageBreak/>
        <w:t>Zones of the EMTM</w:t>
      </w:r>
      <w:bookmarkEnd w:id="7"/>
    </w:p>
    <w:p w14:paraId="68B23389" w14:textId="54F7B996" w:rsidR="009265D8" w:rsidRPr="00865CC5" w:rsidRDefault="00075DA3" w:rsidP="009265D8">
      <w:pPr>
        <w:jc w:val="both"/>
      </w:pPr>
      <w:r w:rsidRPr="00DD11AA">
        <w:t>NUTS 3 are available in all</w:t>
      </w:r>
      <w:r w:rsidR="009265D8" w:rsidRPr="00DD11AA">
        <w:t xml:space="preserve"> EU Member States</w:t>
      </w:r>
      <w:r w:rsidRPr="00DD11AA">
        <w:t xml:space="preserve"> and candidate countries of the Adriatic Ioni</w:t>
      </w:r>
      <w:r w:rsidR="005B6BF0" w:rsidRPr="00DD11AA">
        <w:t>an</w:t>
      </w:r>
      <w:r w:rsidRPr="00DD11AA">
        <w:t xml:space="preserve"> Region, i.e.</w:t>
      </w:r>
      <w:r w:rsidR="009265D8" w:rsidRPr="00DD11AA">
        <w:t xml:space="preserve"> </w:t>
      </w:r>
      <w:r w:rsidRPr="00DD11AA">
        <w:t xml:space="preserve">Albania, Croatia, Greece, </w:t>
      </w:r>
      <w:r w:rsidR="009265D8" w:rsidRPr="00DD11AA">
        <w:t xml:space="preserve">Italy, </w:t>
      </w:r>
      <w:r w:rsidRPr="00DD11AA">
        <w:t xml:space="preserve">North Macedonia, </w:t>
      </w:r>
      <w:r w:rsidR="009265D8" w:rsidRPr="00DD11AA">
        <w:t xml:space="preserve">Serbia, </w:t>
      </w:r>
      <w:r w:rsidRPr="00DD11AA">
        <w:t>Slovenia.</w:t>
      </w:r>
      <w:r w:rsidR="009265D8" w:rsidRPr="00DD11AA">
        <w:t xml:space="preserve"> </w:t>
      </w:r>
      <w:r w:rsidR="00F16AA2" w:rsidRPr="00DD11AA">
        <w:t>For Montenegro, where only one NUTS 3 is defined, it was decided to divide this unit in</w:t>
      </w:r>
      <w:r w:rsidR="00DD11AA" w:rsidRPr="00DD11AA">
        <w:t>to</w:t>
      </w:r>
      <w:r w:rsidR="00F16AA2" w:rsidRPr="00DD11AA">
        <w:t xml:space="preserve"> smaller units (aggregating data on the basis of </w:t>
      </w:r>
      <w:r w:rsidR="00DD11AA" w:rsidRPr="00DD11AA">
        <w:t>information available at the municipal level</w:t>
      </w:r>
      <w:r w:rsidR="00F16AA2" w:rsidRPr="00DD11AA">
        <w:t xml:space="preserve">) that are generally comparable in terms of area with NUTS 3 regions. </w:t>
      </w:r>
      <w:r w:rsidRPr="00DD11AA">
        <w:t>For</w:t>
      </w:r>
      <w:r w:rsidR="00737954" w:rsidRPr="00DD11AA">
        <w:t xml:space="preserve"> Bosnia and Herzegovina</w:t>
      </w:r>
      <w:r w:rsidR="00F16AA2" w:rsidRPr="00DD11AA">
        <w:t xml:space="preserve"> and</w:t>
      </w:r>
      <w:r w:rsidR="00737954" w:rsidRPr="00DD11AA">
        <w:t xml:space="preserve"> Kosovo </w:t>
      </w:r>
      <w:r w:rsidRPr="00DD11AA">
        <w:t>TAZs</w:t>
      </w:r>
      <w:r w:rsidR="009265D8" w:rsidRPr="00DD11AA">
        <w:t xml:space="preserve"> were identified by combining local administrative units, mainly on the basis of geographical, socioeconomic or cultural considerations.</w:t>
      </w:r>
      <w:r w:rsidR="00737954" w:rsidRPr="00865CC5">
        <w:t xml:space="preserve"> The table below lists the </w:t>
      </w:r>
      <w:r w:rsidRPr="00865CC5">
        <w:t>TAZs</w:t>
      </w:r>
      <w:r w:rsidR="00737954" w:rsidRPr="00865CC5">
        <w:t xml:space="preserve"> of the EMTM by country in the Adriatic Ionian Region. </w:t>
      </w:r>
    </w:p>
    <w:p w14:paraId="555D9616" w14:textId="28A26FE0" w:rsidR="009265D8" w:rsidRPr="00865CC5" w:rsidRDefault="009265D8" w:rsidP="003960B9">
      <w:pPr>
        <w:pStyle w:val="Caption"/>
        <w:spacing w:after="120"/>
        <w:jc w:val="both"/>
      </w:pPr>
      <w:bookmarkStart w:id="8" w:name="_Toc23264267"/>
      <w:r w:rsidRPr="00865CC5">
        <w:t xml:space="preserve">Table </w:t>
      </w:r>
      <w:fldSimple w:instr=" SEQ Table \* ARABIC ">
        <w:r w:rsidR="00DB36CC">
          <w:rPr>
            <w:noProof/>
          </w:rPr>
          <w:t>1</w:t>
        </w:r>
      </w:fldSimple>
      <w:r w:rsidRPr="00865CC5">
        <w:t xml:space="preserve">: </w:t>
      </w:r>
      <w:r w:rsidR="00075DA3" w:rsidRPr="00865CC5">
        <w:t>TA</w:t>
      </w:r>
      <w:r w:rsidR="00AE42EE" w:rsidRPr="00865CC5">
        <w:t>Z</w:t>
      </w:r>
      <w:r w:rsidR="00075DA3" w:rsidRPr="00865CC5">
        <w:t>s</w:t>
      </w:r>
      <w:r w:rsidR="00737954" w:rsidRPr="00865CC5">
        <w:t xml:space="preserve"> of the EMTM by country in the Adriatic Ionian Region</w:t>
      </w:r>
      <w:bookmarkEnd w:id="8"/>
    </w:p>
    <w:tbl>
      <w:tblPr>
        <w:tblStyle w:val="GridTable4-Accent1"/>
        <w:tblW w:w="9009" w:type="dxa"/>
        <w:tblLook w:val="04A0" w:firstRow="1" w:lastRow="0" w:firstColumn="1" w:lastColumn="0" w:noHBand="0" w:noVBand="1"/>
      </w:tblPr>
      <w:tblGrid>
        <w:gridCol w:w="4673"/>
        <w:gridCol w:w="1300"/>
        <w:gridCol w:w="3036"/>
      </w:tblGrid>
      <w:tr w:rsidR="009265D8" w:rsidRPr="00865CC5" w14:paraId="2187AA47" w14:textId="77777777" w:rsidTr="00DD11AA">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73" w:type="dxa"/>
            <w:hideMark/>
          </w:tcPr>
          <w:p w14:paraId="3F7FC933" w14:textId="77777777" w:rsidR="009265D8" w:rsidRPr="00865CC5" w:rsidRDefault="009265D8" w:rsidP="009265D8">
            <w:pPr>
              <w:rPr>
                <w:rFonts w:ascii="Calibri" w:eastAsia="Times New Roman" w:hAnsi="Calibri" w:cs="Calibri"/>
                <w:color w:val="000000"/>
                <w:sz w:val="20"/>
                <w:szCs w:val="20"/>
                <w:lang w:eastAsia="it-IT"/>
              </w:rPr>
            </w:pPr>
            <w:r w:rsidRPr="00865CC5">
              <w:rPr>
                <w:rFonts w:ascii="Calibri" w:hAnsi="Calibri" w:cs="Calibri"/>
                <w:color w:val="000000"/>
                <w:sz w:val="20"/>
                <w:szCs w:val="20"/>
              </w:rPr>
              <w:t>COUNTRY</w:t>
            </w:r>
          </w:p>
        </w:tc>
        <w:tc>
          <w:tcPr>
            <w:tcW w:w="1300" w:type="dxa"/>
            <w:hideMark/>
          </w:tcPr>
          <w:p w14:paraId="245689D0" w14:textId="77777777" w:rsidR="009265D8" w:rsidRPr="00865CC5" w:rsidRDefault="009265D8" w:rsidP="00DD11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it-IT"/>
              </w:rPr>
            </w:pPr>
            <w:r w:rsidRPr="00865CC5">
              <w:rPr>
                <w:rFonts w:ascii="Calibri" w:hAnsi="Calibri" w:cs="Calibri"/>
                <w:color w:val="000000"/>
                <w:sz w:val="20"/>
                <w:szCs w:val="20"/>
              </w:rPr>
              <w:t>CODE</w:t>
            </w:r>
          </w:p>
        </w:tc>
        <w:tc>
          <w:tcPr>
            <w:tcW w:w="3036" w:type="dxa"/>
            <w:hideMark/>
          </w:tcPr>
          <w:p w14:paraId="26F1B3B3" w14:textId="77777777" w:rsidR="009265D8" w:rsidRPr="00865CC5" w:rsidRDefault="009265D8" w:rsidP="00DD11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it-IT"/>
              </w:rPr>
            </w:pPr>
            <w:r w:rsidRPr="00865CC5">
              <w:rPr>
                <w:rFonts w:ascii="Calibri" w:hAnsi="Calibri" w:cs="Calibri"/>
                <w:color w:val="000000"/>
                <w:sz w:val="20"/>
                <w:szCs w:val="20"/>
              </w:rPr>
              <w:t>NUMBER OF ZONES</w:t>
            </w:r>
          </w:p>
        </w:tc>
      </w:tr>
      <w:tr w:rsidR="009265D8" w:rsidRPr="00865CC5" w14:paraId="03D3A995" w14:textId="77777777" w:rsidTr="00DD11A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C9C2DDF" w14:textId="77777777" w:rsidR="009265D8" w:rsidRPr="00865CC5" w:rsidRDefault="009265D8" w:rsidP="009265D8">
            <w:pPr>
              <w:rPr>
                <w:rFonts w:ascii="Calibri" w:eastAsia="Times New Roman" w:hAnsi="Calibri" w:cs="Calibri"/>
                <w:color w:val="000000"/>
                <w:sz w:val="20"/>
                <w:szCs w:val="20"/>
                <w:lang w:eastAsia="it-IT"/>
              </w:rPr>
            </w:pPr>
            <w:r w:rsidRPr="00865CC5">
              <w:rPr>
                <w:rFonts w:ascii="Calibri" w:hAnsi="Calibri" w:cs="Calibri"/>
                <w:color w:val="000000"/>
                <w:sz w:val="20"/>
                <w:szCs w:val="20"/>
              </w:rPr>
              <w:t>Albania</w:t>
            </w:r>
          </w:p>
        </w:tc>
        <w:tc>
          <w:tcPr>
            <w:tcW w:w="1300" w:type="dxa"/>
            <w:noWrap/>
            <w:hideMark/>
          </w:tcPr>
          <w:p w14:paraId="3E98BA2D" w14:textId="77777777" w:rsidR="009265D8" w:rsidRPr="00865CC5" w:rsidRDefault="009265D8" w:rsidP="00DD11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865CC5">
              <w:rPr>
                <w:rFonts w:ascii="Calibri" w:hAnsi="Calibri" w:cs="Calibri"/>
                <w:color w:val="000000"/>
                <w:sz w:val="20"/>
                <w:szCs w:val="20"/>
              </w:rPr>
              <w:t>AL</w:t>
            </w:r>
          </w:p>
        </w:tc>
        <w:tc>
          <w:tcPr>
            <w:tcW w:w="3036" w:type="dxa"/>
            <w:noWrap/>
            <w:hideMark/>
          </w:tcPr>
          <w:p w14:paraId="042B1510" w14:textId="77777777" w:rsidR="009265D8" w:rsidRPr="00865CC5" w:rsidRDefault="009265D8" w:rsidP="00DD11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865CC5">
              <w:rPr>
                <w:rFonts w:ascii="Calibri" w:hAnsi="Calibri" w:cs="Calibri"/>
                <w:color w:val="000000"/>
                <w:sz w:val="20"/>
                <w:szCs w:val="20"/>
              </w:rPr>
              <w:t>12</w:t>
            </w:r>
          </w:p>
        </w:tc>
      </w:tr>
      <w:tr w:rsidR="009265D8" w:rsidRPr="00865CC5" w14:paraId="08478FD4" w14:textId="77777777" w:rsidTr="00DD11AA">
        <w:trPr>
          <w:trHeight w:val="57"/>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A1D7764" w14:textId="77777777" w:rsidR="009265D8" w:rsidRPr="00865CC5" w:rsidRDefault="009265D8" w:rsidP="009265D8">
            <w:pPr>
              <w:rPr>
                <w:rFonts w:ascii="Calibri" w:eastAsia="Times New Roman" w:hAnsi="Calibri" w:cs="Calibri"/>
                <w:color w:val="000000"/>
                <w:sz w:val="20"/>
                <w:szCs w:val="20"/>
                <w:lang w:eastAsia="it-IT"/>
              </w:rPr>
            </w:pPr>
            <w:r w:rsidRPr="00865CC5">
              <w:rPr>
                <w:rFonts w:ascii="Calibri" w:hAnsi="Calibri" w:cs="Calibri"/>
                <w:color w:val="000000"/>
                <w:sz w:val="20"/>
                <w:szCs w:val="20"/>
              </w:rPr>
              <w:t>Bosnia and Herzegovina</w:t>
            </w:r>
          </w:p>
        </w:tc>
        <w:tc>
          <w:tcPr>
            <w:tcW w:w="1300" w:type="dxa"/>
            <w:noWrap/>
            <w:hideMark/>
          </w:tcPr>
          <w:p w14:paraId="077A355C" w14:textId="77777777" w:rsidR="009265D8" w:rsidRPr="00865CC5" w:rsidRDefault="009265D8" w:rsidP="00DD11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it-IT"/>
              </w:rPr>
            </w:pPr>
            <w:r w:rsidRPr="00865CC5">
              <w:rPr>
                <w:rFonts w:ascii="Calibri" w:hAnsi="Calibri" w:cs="Calibri"/>
                <w:color w:val="000000"/>
                <w:sz w:val="20"/>
                <w:szCs w:val="20"/>
              </w:rPr>
              <w:t>BA</w:t>
            </w:r>
          </w:p>
        </w:tc>
        <w:tc>
          <w:tcPr>
            <w:tcW w:w="3036" w:type="dxa"/>
            <w:noWrap/>
            <w:hideMark/>
          </w:tcPr>
          <w:p w14:paraId="765DD1D3" w14:textId="77777777" w:rsidR="009265D8" w:rsidRPr="00865CC5" w:rsidRDefault="009265D8" w:rsidP="00DD11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it-IT"/>
              </w:rPr>
            </w:pPr>
            <w:r w:rsidRPr="00865CC5">
              <w:rPr>
                <w:rFonts w:ascii="Calibri" w:hAnsi="Calibri" w:cs="Calibri"/>
                <w:color w:val="000000"/>
                <w:sz w:val="20"/>
                <w:szCs w:val="20"/>
              </w:rPr>
              <w:t>18</w:t>
            </w:r>
          </w:p>
        </w:tc>
      </w:tr>
      <w:tr w:rsidR="009265D8" w:rsidRPr="00865CC5" w14:paraId="7C2F300B" w14:textId="77777777" w:rsidTr="00DD11A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73" w:type="dxa"/>
            <w:noWrap/>
          </w:tcPr>
          <w:p w14:paraId="3C657B60" w14:textId="77777777" w:rsidR="009265D8" w:rsidRPr="00865CC5" w:rsidRDefault="009265D8" w:rsidP="009265D8">
            <w:pPr>
              <w:rPr>
                <w:rFonts w:ascii="Calibri" w:hAnsi="Calibri" w:cs="Calibri"/>
                <w:color w:val="000000"/>
                <w:sz w:val="20"/>
                <w:szCs w:val="20"/>
              </w:rPr>
            </w:pPr>
            <w:r w:rsidRPr="00865CC5">
              <w:rPr>
                <w:rFonts w:ascii="Calibri" w:hAnsi="Calibri" w:cs="Calibri"/>
                <w:color w:val="000000"/>
                <w:sz w:val="20"/>
                <w:szCs w:val="20"/>
              </w:rPr>
              <w:t>Croatia</w:t>
            </w:r>
          </w:p>
        </w:tc>
        <w:tc>
          <w:tcPr>
            <w:tcW w:w="1300" w:type="dxa"/>
            <w:noWrap/>
          </w:tcPr>
          <w:p w14:paraId="1C3AF708" w14:textId="77777777" w:rsidR="009265D8" w:rsidRPr="00865CC5" w:rsidRDefault="009265D8" w:rsidP="00DD11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HR</w:t>
            </w:r>
          </w:p>
        </w:tc>
        <w:tc>
          <w:tcPr>
            <w:tcW w:w="3036" w:type="dxa"/>
            <w:noWrap/>
          </w:tcPr>
          <w:p w14:paraId="1D23A9A0" w14:textId="77777777" w:rsidR="009265D8" w:rsidRPr="00865CC5" w:rsidRDefault="009265D8" w:rsidP="00DD11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21</w:t>
            </w:r>
          </w:p>
        </w:tc>
      </w:tr>
      <w:tr w:rsidR="009265D8" w:rsidRPr="00865CC5" w14:paraId="1EAF7E55" w14:textId="77777777" w:rsidTr="00DD11AA">
        <w:trPr>
          <w:trHeight w:val="57"/>
        </w:trPr>
        <w:tc>
          <w:tcPr>
            <w:cnfStyle w:val="001000000000" w:firstRow="0" w:lastRow="0" w:firstColumn="1" w:lastColumn="0" w:oddVBand="0" w:evenVBand="0" w:oddHBand="0" w:evenHBand="0" w:firstRowFirstColumn="0" w:firstRowLastColumn="0" w:lastRowFirstColumn="0" w:lastRowLastColumn="0"/>
            <w:tcW w:w="4673" w:type="dxa"/>
            <w:noWrap/>
          </w:tcPr>
          <w:p w14:paraId="39531CCB" w14:textId="77777777" w:rsidR="009265D8" w:rsidRPr="00865CC5" w:rsidRDefault="009265D8" w:rsidP="009265D8">
            <w:pPr>
              <w:rPr>
                <w:rFonts w:ascii="Calibri" w:hAnsi="Calibri" w:cs="Calibri"/>
                <w:color w:val="000000"/>
                <w:sz w:val="20"/>
                <w:szCs w:val="20"/>
              </w:rPr>
            </w:pPr>
            <w:r w:rsidRPr="00865CC5">
              <w:rPr>
                <w:rFonts w:ascii="Calibri" w:hAnsi="Calibri" w:cs="Calibri"/>
                <w:color w:val="000000"/>
                <w:sz w:val="20"/>
                <w:szCs w:val="20"/>
              </w:rPr>
              <w:t>Greece</w:t>
            </w:r>
          </w:p>
        </w:tc>
        <w:tc>
          <w:tcPr>
            <w:tcW w:w="1300" w:type="dxa"/>
            <w:noWrap/>
          </w:tcPr>
          <w:p w14:paraId="448468E5" w14:textId="77777777" w:rsidR="009265D8" w:rsidRPr="00865CC5" w:rsidRDefault="009265D8" w:rsidP="00DD11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EL</w:t>
            </w:r>
          </w:p>
        </w:tc>
        <w:tc>
          <w:tcPr>
            <w:tcW w:w="3036" w:type="dxa"/>
            <w:noWrap/>
          </w:tcPr>
          <w:p w14:paraId="26B8E82B" w14:textId="77777777" w:rsidR="009265D8" w:rsidRPr="00865CC5" w:rsidRDefault="009265D8" w:rsidP="00DD11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52</w:t>
            </w:r>
          </w:p>
        </w:tc>
      </w:tr>
      <w:tr w:rsidR="009265D8" w:rsidRPr="00865CC5" w14:paraId="3E92EDFA" w14:textId="77777777" w:rsidTr="00DD11A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73" w:type="dxa"/>
            <w:noWrap/>
          </w:tcPr>
          <w:p w14:paraId="4D8E4C02" w14:textId="77777777" w:rsidR="009265D8" w:rsidRPr="00865CC5" w:rsidRDefault="009265D8" w:rsidP="009265D8">
            <w:pPr>
              <w:rPr>
                <w:rFonts w:ascii="Calibri" w:hAnsi="Calibri" w:cs="Calibri"/>
                <w:color w:val="000000"/>
                <w:sz w:val="20"/>
                <w:szCs w:val="20"/>
              </w:rPr>
            </w:pPr>
            <w:r w:rsidRPr="00865CC5">
              <w:rPr>
                <w:rFonts w:ascii="Calibri" w:hAnsi="Calibri" w:cs="Calibri"/>
                <w:color w:val="000000"/>
                <w:sz w:val="20"/>
                <w:szCs w:val="20"/>
              </w:rPr>
              <w:t>Italy</w:t>
            </w:r>
          </w:p>
        </w:tc>
        <w:tc>
          <w:tcPr>
            <w:tcW w:w="1300" w:type="dxa"/>
            <w:noWrap/>
          </w:tcPr>
          <w:p w14:paraId="6706CD5A" w14:textId="77777777" w:rsidR="009265D8" w:rsidRPr="00865CC5" w:rsidRDefault="009265D8" w:rsidP="00DD11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IT</w:t>
            </w:r>
          </w:p>
        </w:tc>
        <w:tc>
          <w:tcPr>
            <w:tcW w:w="3036" w:type="dxa"/>
            <w:noWrap/>
          </w:tcPr>
          <w:p w14:paraId="0B00F3BA" w14:textId="77777777" w:rsidR="009265D8" w:rsidRPr="00865CC5" w:rsidRDefault="009265D8" w:rsidP="00DD11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69</w:t>
            </w:r>
          </w:p>
        </w:tc>
      </w:tr>
      <w:tr w:rsidR="009265D8" w:rsidRPr="00865CC5" w14:paraId="1692EEA7" w14:textId="77777777" w:rsidTr="00DD11AA">
        <w:trPr>
          <w:trHeight w:val="57"/>
        </w:trPr>
        <w:tc>
          <w:tcPr>
            <w:cnfStyle w:val="001000000000" w:firstRow="0" w:lastRow="0" w:firstColumn="1" w:lastColumn="0" w:oddVBand="0" w:evenVBand="0" w:oddHBand="0" w:evenHBand="0" w:firstRowFirstColumn="0" w:firstRowLastColumn="0" w:lastRowFirstColumn="0" w:lastRowLastColumn="0"/>
            <w:tcW w:w="4673" w:type="dxa"/>
            <w:noWrap/>
          </w:tcPr>
          <w:p w14:paraId="25C06DA2" w14:textId="51865313" w:rsidR="009265D8" w:rsidRPr="00865CC5" w:rsidRDefault="009265D8" w:rsidP="009265D8">
            <w:pPr>
              <w:rPr>
                <w:rFonts w:ascii="Calibri" w:hAnsi="Calibri" w:cs="Calibri"/>
                <w:color w:val="000000"/>
                <w:sz w:val="20"/>
                <w:szCs w:val="20"/>
              </w:rPr>
            </w:pPr>
            <w:r w:rsidRPr="00865CC5">
              <w:rPr>
                <w:rFonts w:ascii="Calibri" w:hAnsi="Calibri" w:cs="Calibri"/>
                <w:color w:val="000000"/>
                <w:sz w:val="20"/>
                <w:szCs w:val="20"/>
              </w:rPr>
              <w:t xml:space="preserve">Kosovo </w:t>
            </w:r>
          </w:p>
        </w:tc>
        <w:tc>
          <w:tcPr>
            <w:tcW w:w="1300" w:type="dxa"/>
            <w:noWrap/>
          </w:tcPr>
          <w:p w14:paraId="623AA336" w14:textId="77777777" w:rsidR="009265D8" w:rsidRPr="00865CC5" w:rsidRDefault="009265D8" w:rsidP="00DD11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XK</w:t>
            </w:r>
          </w:p>
        </w:tc>
        <w:tc>
          <w:tcPr>
            <w:tcW w:w="3036" w:type="dxa"/>
            <w:noWrap/>
          </w:tcPr>
          <w:p w14:paraId="7E9433C4" w14:textId="77777777" w:rsidR="009265D8" w:rsidRPr="00865CC5" w:rsidRDefault="009265D8" w:rsidP="00DD11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7</w:t>
            </w:r>
          </w:p>
        </w:tc>
      </w:tr>
      <w:tr w:rsidR="009265D8" w:rsidRPr="00865CC5" w14:paraId="465F1C65" w14:textId="77777777" w:rsidTr="00DD11A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73" w:type="dxa"/>
            <w:noWrap/>
          </w:tcPr>
          <w:p w14:paraId="1DDA274E" w14:textId="77777777" w:rsidR="009265D8" w:rsidRPr="00865CC5" w:rsidRDefault="009265D8" w:rsidP="009265D8">
            <w:pPr>
              <w:rPr>
                <w:rFonts w:ascii="Calibri" w:hAnsi="Calibri" w:cs="Calibri"/>
                <w:color w:val="000000"/>
                <w:sz w:val="20"/>
                <w:szCs w:val="20"/>
              </w:rPr>
            </w:pPr>
            <w:r w:rsidRPr="00865CC5">
              <w:rPr>
                <w:rFonts w:ascii="Calibri" w:hAnsi="Calibri" w:cs="Calibri"/>
                <w:color w:val="000000"/>
                <w:sz w:val="20"/>
                <w:szCs w:val="20"/>
              </w:rPr>
              <w:t>Montenegro</w:t>
            </w:r>
          </w:p>
        </w:tc>
        <w:tc>
          <w:tcPr>
            <w:tcW w:w="1300" w:type="dxa"/>
            <w:noWrap/>
          </w:tcPr>
          <w:p w14:paraId="55229C5F" w14:textId="77777777" w:rsidR="009265D8" w:rsidRPr="00865CC5" w:rsidRDefault="009265D8" w:rsidP="00DD11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ME</w:t>
            </w:r>
          </w:p>
        </w:tc>
        <w:tc>
          <w:tcPr>
            <w:tcW w:w="3036" w:type="dxa"/>
            <w:noWrap/>
          </w:tcPr>
          <w:p w14:paraId="2BD5DBD4" w14:textId="77777777" w:rsidR="009265D8" w:rsidRPr="00865CC5" w:rsidRDefault="009265D8" w:rsidP="00DD11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8</w:t>
            </w:r>
          </w:p>
        </w:tc>
      </w:tr>
      <w:tr w:rsidR="009265D8" w:rsidRPr="00865CC5" w14:paraId="07F7D698" w14:textId="77777777" w:rsidTr="00DD11AA">
        <w:trPr>
          <w:trHeight w:val="57"/>
        </w:trPr>
        <w:tc>
          <w:tcPr>
            <w:cnfStyle w:val="001000000000" w:firstRow="0" w:lastRow="0" w:firstColumn="1" w:lastColumn="0" w:oddVBand="0" w:evenVBand="0" w:oddHBand="0" w:evenHBand="0" w:firstRowFirstColumn="0" w:firstRowLastColumn="0" w:lastRowFirstColumn="0" w:lastRowLastColumn="0"/>
            <w:tcW w:w="4673" w:type="dxa"/>
            <w:noWrap/>
          </w:tcPr>
          <w:p w14:paraId="49D13A5D" w14:textId="77777777" w:rsidR="009265D8" w:rsidRPr="00865CC5" w:rsidRDefault="009265D8" w:rsidP="009265D8">
            <w:pPr>
              <w:rPr>
                <w:rFonts w:ascii="Calibri" w:hAnsi="Calibri" w:cs="Calibri"/>
                <w:color w:val="000000"/>
                <w:sz w:val="20"/>
                <w:szCs w:val="20"/>
              </w:rPr>
            </w:pPr>
            <w:r w:rsidRPr="00865CC5">
              <w:rPr>
                <w:rFonts w:ascii="Calibri" w:hAnsi="Calibri" w:cs="Calibri"/>
                <w:color w:val="000000"/>
                <w:sz w:val="20"/>
                <w:szCs w:val="20"/>
              </w:rPr>
              <w:t>North Macedonia</w:t>
            </w:r>
          </w:p>
        </w:tc>
        <w:tc>
          <w:tcPr>
            <w:tcW w:w="1300" w:type="dxa"/>
            <w:noWrap/>
          </w:tcPr>
          <w:p w14:paraId="7AB8DC4C" w14:textId="77777777" w:rsidR="009265D8" w:rsidRPr="00865CC5" w:rsidRDefault="009265D8" w:rsidP="00DD11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MK</w:t>
            </w:r>
          </w:p>
        </w:tc>
        <w:tc>
          <w:tcPr>
            <w:tcW w:w="3036" w:type="dxa"/>
            <w:noWrap/>
          </w:tcPr>
          <w:p w14:paraId="20E839A3" w14:textId="77777777" w:rsidR="009265D8" w:rsidRPr="00865CC5" w:rsidRDefault="009265D8" w:rsidP="00DD11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8</w:t>
            </w:r>
          </w:p>
        </w:tc>
      </w:tr>
      <w:tr w:rsidR="009265D8" w:rsidRPr="00865CC5" w14:paraId="4ECE13A1" w14:textId="77777777" w:rsidTr="00DD11A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73" w:type="dxa"/>
            <w:noWrap/>
          </w:tcPr>
          <w:p w14:paraId="49F0376C" w14:textId="77777777" w:rsidR="009265D8" w:rsidRPr="00865CC5" w:rsidRDefault="009265D8" w:rsidP="009265D8">
            <w:pPr>
              <w:rPr>
                <w:rFonts w:ascii="Calibri" w:hAnsi="Calibri" w:cs="Calibri"/>
                <w:color w:val="000000"/>
                <w:sz w:val="20"/>
                <w:szCs w:val="20"/>
              </w:rPr>
            </w:pPr>
            <w:r w:rsidRPr="00865CC5">
              <w:rPr>
                <w:rFonts w:ascii="Calibri" w:hAnsi="Calibri" w:cs="Calibri"/>
                <w:color w:val="000000"/>
                <w:sz w:val="20"/>
                <w:szCs w:val="20"/>
              </w:rPr>
              <w:t>Serbia</w:t>
            </w:r>
          </w:p>
        </w:tc>
        <w:tc>
          <w:tcPr>
            <w:tcW w:w="1300" w:type="dxa"/>
            <w:noWrap/>
          </w:tcPr>
          <w:p w14:paraId="1F8AF889" w14:textId="77777777" w:rsidR="009265D8" w:rsidRPr="00865CC5" w:rsidRDefault="009265D8" w:rsidP="00DD11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RS</w:t>
            </w:r>
          </w:p>
        </w:tc>
        <w:tc>
          <w:tcPr>
            <w:tcW w:w="3036" w:type="dxa"/>
            <w:noWrap/>
          </w:tcPr>
          <w:p w14:paraId="316D727E" w14:textId="77777777" w:rsidR="009265D8" w:rsidRPr="00865CC5" w:rsidRDefault="009265D8" w:rsidP="00DD11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25</w:t>
            </w:r>
          </w:p>
        </w:tc>
      </w:tr>
      <w:tr w:rsidR="009265D8" w:rsidRPr="00865CC5" w14:paraId="6B194650" w14:textId="77777777" w:rsidTr="00DD11AA">
        <w:trPr>
          <w:trHeight w:val="57"/>
        </w:trPr>
        <w:tc>
          <w:tcPr>
            <w:cnfStyle w:val="001000000000" w:firstRow="0" w:lastRow="0" w:firstColumn="1" w:lastColumn="0" w:oddVBand="0" w:evenVBand="0" w:oddHBand="0" w:evenHBand="0" w:firstRowFirstColumn="0" w:firstRowLastColumn="0" w:lastRowFirstColumn="0" w:lastRowLastColumn="0"/>
            <w:tcW w:w="4673" w:type="dxa"/>
            <w:noWrap/>
          </w:tcPr>
          <w:p w14:paraId="52D3E8BF" w14:textId="77777777" w:rsidR="009265D8" w:rsidRPr="00865CC5" w:rsidRDefault="009265D8" w:rsidP="009265D8">
            <w:pPr>
              <w:rPr>
                <w:rFonts w:ascii="Calibri" w:hAnsi="Calibri" w:cs="Calibri"/>
                <w:color w:val="000000"/>
                <w:sz w:val="20"/>
                <w:szCs w:val="20"/>
              </w:rPr>
            </w:pPr>
            <w:r w:rsidRPr="00865CC5">
              <w:rPr>
                <w:rFonts w:ascii="Calibri" w:hAnsi="Calibri" w:cs="Calibri"/>
                <w:color w:val="000000"/>
                <w:sz w:val="20"/>
                <w:szCs w:val="20"/>
              </w:rPr>
              <w:t>Slovenia</w:t>
            </w:r>
          </w:p>
        </w:tc>
        <w:tc>
          <w:tcPr>
            <w:tcW w:w="1300" w:type="dxa"/>
            <w:noWrap/>
          </w:tcPr>
          <w:p w14:paraId="2694B863" w14:textId="77777777" w:rsidR="009265D8" w:rsidRPr="00865CC5" w:rsidRDefault="009265D8" w:rsidP="00DD11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SI</w:t>
            </w:r>
          </w:p>
        </w:tc>
        <w:tc>
          <w:tcPr>
            <w:tcW w:w="3036" w:type="dxa"/>
            <w:noWrap/>
          </w:tcPr>
          <w:p w14:paraId="32726F01" w14:textId="77777777" w:rsidR="009265D8" w:rsidRPr="00865CC5" w:rsidRDefault="009265D8" w:rsidP="00DD11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65CC5">
              <w:rPr>
                <w:rFonts w:ascii="Calibri" w:hAnsi="Calibri" w:cs="Calibri"/>
                <w:color w:val="000000"/>
                <w:sz w:val="20"/>
                <w:szCs w:val="20"/>
              </w:rPr>
              <w:t>12</w:t>
            </w:r>
          </w:p>
        </w:tc>
      </w:tr>
      <w:tr w:rsidR="009265D8" w:rsidRPr="00865CC5" w14:paraId="09774878" w14:textId="77777777" w:rsidTr="00DD11A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73" w:type="dxa"/>
            <w:noWrap/>
          </w:tcPr>
          <w:p w14:paraId="43AB59CE" w14:textId="77777777" w:rsidR="009265D8" w:rsidRPr="00865CC5" w:rsidRDefault="009265D8" w:rsidP="009265D8">
            <w:pPr>
              <w:rPr>
                <w:rFonts w:ascii="Calibri" w:hAnsi="Calibri" w:cs="Calibri"/>
                <w:color w:val="000000"/>
                <w:sz w:val="20"/>
                <w:szCs w:val="20"/>
              </w:rPr>
            </w:pPr>
            <w:r w:rsidRPr="00865CC5">
              <w:rPr>
                <w:rFonts w:ascii="Calibri" w:hAnsi="Calibri" w:cs="Calibri"/>
                <w:color w:val="000000"/>
                <w:sz w:val="20"/>
                <w:szCs w:val="20"/>
              </w:rPr>
              <w:t>TOTAL</w:t>
            </w:r>
          </w:p>
        </w:tc>
        <w:tc>
          <w:tcPr>
            <w:tcW w:w="1300" w:type="dxa"/>
            <w:noWrap/>
          </w:tcPr>
          <w:p w14:paraId="1FA11FA9" w14:textId="7A6A0D1F" w:rsidR="009265D8" w:rsidRPr="00865CC5" w:rsidRDefault="009265D8" w:rsidP="00DD11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p>
        </w:tc>
        <w:tc>
          <w:tcPr>
            <w:tcW w:w="3036" w:type="dxa"/>
            <w:noWrap/>
          </w:tcPr>
          <w:p w14:paraId="0348587C" w14:textId="77777777" w:rsidR="009265D8" w:rsidRPr="00865CC5" w:rsidRDefault="009265D8" w:rsidP="00DD11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865CC5">
              <w:rPr>
                <w:rFonts w:ascii="Calibri" w:hAnsi="Calibri" w:cs="Calibri"/>
                <w:b/>
                <w:bCs/>
                <w:color w:val="000000"/>
                <w:sz w:val="20"/>
                <w:szCs w:val="20"/>
              </w:rPr>
              <w:t>232</w:t>
            </w:r>
          </w:p>
        </w:tc>
      </w:tr>
    </w:tbl>
    <w:p w14:paraId="4023D8A5" w14:textId="30FC65CA" w:rsidR="009265D8" w:rsidRPr="00865CC5" w:rsidRDefault="00737954" w:rsidP="009265D8">
      <w:pPr>
        <w:jc w:val="both"/>
        <w:rPr>
          <w:i/>
          <w:iCs/>
          <w:sz w:val="18"/>
          <w:szCs w:val="18"/>
        </w:rPr>
      </w:pPr>
      <w:r w:rsidRPr="00865CC5">
        <w:rPr>
          <w:i/>
          <w:iCs/>
          <w:sz w:val="18"/>
          <w:szCs w:val="18"/>
        </w:rPr>
        <w:t>Source: Authors, based on Eurostat and National Statistics</w:t>
      </w:r>
    </w:p>
    <w:p w14:paraId="5D4C2F67" w14:textId="3BE1D847" w:rsidR="009265D8" w:rsidRPr="00865CC5" w:rsidRDefault="009265D8" w:rsidP="003960B9">
      <w:pPr>
        <w:pStyle w:val="Caption"/>
        <w:spacing w:after="120"/>
        <w:rPr>
          <w:b w:val="0"/>
          <w:bCs w:val="0"/>
          <w:i/>
          <w:iCs/>
          <w:color w:val="auto"/>
        </w:rPr>
      </w:pPr>
      <w:bookmarkStart w:id="9" w:name="_Toc23264256"/>
      <w:r w:rsidRPr="00865CC5">
        <w:t xml:space="preserve">Figure </w:t>
      </w:r>
      <w:fldSimple w:instr=" SEQ Figure \* ARABIC ">
        <w:r w:rsidR="00DB36CC">
          <w:rPr>
            <w:noProof/>
          </w:rPr>
          <w:t>1</w:t>
        </w:r>
      </w:fldSimple>
      <w:r w:rsidRPr="00865CC5">
        <w:t xml:space="preserve">: </w:t>
      </w:r>
      <w:r w:rsidR="00075DA3" w:rsidRPr="00865CC5">
        <w:t>TAZs</w:t>
      </w:r>
      <w:r w:rsidR="00437295" w:rsidRPr="00865CC5">
        <w:t xml:space="preserve"> of the EMTM in the Adriatic Ionian Region</w:t>
      </w:r>
      <w:bookmarkEnd w:id="9"/>
    </w:p>
    <w:p w14:paraId="3F0D87E1" w14:textId="1EA88276" w:rsidR="001956EC" w:rsidRPr="00865CC5" w:rsidRDefault="00C36E06" w:rsidP="001956EC">
      <w:pPr>
        <w:spacing w:after="0"/>
        <w:jc w:val="both"/>
        <w:rPr>
          <w:i/>
          <w:iCs/>
          <w:sz w:val="18"/>
          <w:szCs w:val="18"/>
        </w:rPr>
      </w:pPr>
      <w:r>
        <w:rPr>
          <w:i/>
          <w:iCs/>
          <w:noProof/>
          <w:sz w:val="18"/>
          <w:szCs w:val="18"/>
        </w:rPr>
        <w:drawing>
          <wp:inline distT="0" distB="0" distL="0" distR="0" wp14:anchorId="1B0045B8" wp14:editId="7DC8E28F">
            <wp:extent cx="4579200"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9200" cy="3240000"/>
                    </a:xfrm>
                    <a:prstGeom prst="rect">
                      <a:avLst/>
                    </a:prstGeom>
                    <a:noFill/>
                  </pic:spPr>
                </pic:pic>
              </a:graphicData>
            </a:graphic>
          </wp:inline>
        </w:drawing>
      </w:r>
    </w:p>
    <w:p w14:paraId="2C13AEFE" w14:textId="468D8AAA" w:rsidR="00737954" w:rsidRPr="00865CC5" w:rsidRDefault="00737954" w:rsidP="003960B9">
      <w:pPr>
        <w:spacing w:after="120"/>
        <w:jc w:val="both"/>
        <w:rPr>
          <w:i/>
          <w:iCs/>
          <w:sz w:val="18"/>
          <w:szCs w:val="18"/>
        </w:rPr>
      </w:pPr>
      <w:r w:rsidRPr="00865CC5">
        <w:rPr>
          <w:i/>
          <w:iCs/>
          <w:sz w:val="18"/>
          <w:szCs w:val="18"/>
        </w:rPr>
        <w:t>Source: Authors, based on Eurostat and National Statistics</w:t>
      </w:r>
    </w:p>
    <w:p w14:paraId="6A9A1D4B" w14:textId="70E8D3FF" w:rsidR="00DD11AA" w:rsidRPr="00865CC5" w:rsidRDefault="00DD11AA" w:rsidP="00DD11AA">
      <w:pPr>
        <w:jc w:val="both"/>
      </w:pPr>
      <w:r w:rsidRPr="00865CC5">
        <w:lastRenderedPageBreak/>
        <w:t xml:space="preserve">Overall 232 TAZs have been identified for the EMTM in the Adriatic Ionian Region, which are graphically represented in the map </w:t>
      </w:r>
      <w:r>
        <w:t>above</w:t>
      </w:r>
      <w:r w:rsidRPr="00865CC5">
        <w:t>.</w:t>
      </w:r>
    </w:p>
    <w:p w14:paraId="7B65DA2C" w14:textId="373BAF49" w:rsidR="00437295" w:rsidRPr="00865CC5" w:rsidRDefault="00437295" w:rsidP="008C0721">
      <w:pPr>
        <w:pStyle w:val="Heading2"/>
        <w:numPr>
          <w:ilvl w:val="1"/>
          <w:numId w:val="19"/>
        </w:numPr>
        <w:ind w:hanging="1080"/>
      </w:pPr>
      <w:bookmarkStart w:id="10" w:name="_Toc23264245"/>
      <w:r w:rsidRPr="00865CC5">
        <w:t xml:space="preserve">EMTM </w:t>
      </w:r>
      <w:r w:rsidR="00AE42EE" w:rsidRPr="00865CC5">
        <w:t>TAZs</w:t>
      </w:r>
      <w:r w:rsidRPr="00865CC5">
        <w:t xml:space="preserve"> by country and their socioeconomic parameters</w:t>
      </w:r>
      <w:bookmarkEnd w:id="10"/>
    </w:p>
    <w:p w14:paraId="03BCB1E2" w14:textId="74474C30" w:rsidR="00301FDE" w:rsidRPr="00865CC5" w:rsidRDefault="00301FDE" w:rsidP="008C0721">
      <w:pPr>
        <w:pStyle w:val="Heading3"/>
        <w:numPr>
          <w:ilvl w:val="2"/>
          <w:numId w:val="19"/>
        </w:numPr>
        <w:ind w:left="1134" w:hanging="1134"/>
      </w:pPr>
      <w:bookmarkStart w:id="11" w:name="_Toc23264246"/>
      <w:r w:rsidRPr="00865CC5">
        <w:t>Albania</w:t>
      </w:r>
      <w:bookmarkEnd w:id="11"/>
    </w:p>
    <w:p w14:paraId="7900EC83" w14:textId="77777777" w:rsidR="00301FDE" w:rsidRPr="00865CC5" w:rsidRDefault="00301FDE" w:rsidP="00301FDE">
      <w:r w:rsidRPr="00865CC5">
        <w:t>The zoning system of the EMTM in Slovenia has been developed on the basis of the following basic principles:</w:t>
      </w:r>
    </w:p>
    <w:p w14:paraId="337E4D62" w14:textId="49D0B0F0" w:rsidR="00301FDE" w:rsidRPr="00865CC5" w:rsidRDefault="00301FDE" w:rsidP="008C0721">
      <w:pPr>
        <w:pStyle w:val="ListParagraph"/>
        <w:numPr>
          <w:ilvl w:val="0"/>
          <w:numId w:val="1"/>
        </w:numPr>
        <w:spacing w:after="160" w:line="259" w:lineRule="auto"/>
        <w:jc w:val="both"/>
      </w:pPr>
      <w:r w:rsidRPr="00865CC5">
        <w:t>Zoning level of detail: NUTS 3</w:t>
      </w:r>
      <w:r w:rsidR="003960B9" w:rsidRPr="00865CC5">
        <w:t>;</w:t>
      </w:r>
    </w:p>
    <w:p w14:paraId="2A837A35" w14:textId="46EF5BC4" w:rsidR="00301FDE" w:rsidRPr="00865CC5" w:rsidRDefault="00301FDE" w:rsidP="006248D5">
      <w:pPr>
        <w:pStyle w:val="ListParagraph"/>
        <w:numPr>
          <w:ilvl w:val="0"/>
          <w:numId w:val="1"/>
        </w:numPr>
        <w:spacing w:after="160" w:line="259" w:lineRule="auto"/>
        <w:jc w:val="both"/>
      </w:pPr>
      <w:r w:rsidRPr="00865CC5">
        <w:t>Corresponding administrative unit: counties of Albania</w:t>
      </w:r>
      <w:r w:rsidR="003960B9" w:rsidRPr="00865CC5">
        <w:t>;</w:t>
      </w:r>
    </w:p>
    <w:p w14:paraId="10F40C2A" w14:textId="2CE40031" w:rsidR="00301FDE" w:rsidRPr="00865CC5" w:rsidRDefault="00301FDE" w:rsidP="008C0721">
      <w:pPr>
        <w:pStyle w:val="ListParagraph"/>
        <w:numPr>
          <w:ilvl w:val="0"/>
          <w:numId w:val="1"/>
        </w:numPr>
        <w:spacing w:after="160" w:line="259" w:lineRule="auto"/>
        <w:jc w:val="both"/>
      </w:pPr>
      <w:r w:rsidRPr="00865CC5">
        <w:t>Data source: Eurostat</w:t>
      </w:r>
      <w:r w:rsidR="003960B9" w:rsidRPr="00865CC5">
        <w:t>.</w:t>
      </w:r>
    </w:p>
    <w:p w14:paraId="7D83509D" w14:textId="77777777" w:rsidR="00301FDE" w:rsidRPr="00865CC5" w:rsidRDefault="00301FDE" w:rsidP="00301FDE">
      <w:pPr>
        <w:jc w:val="both"/>
      </w:pPr>
      <w:r w:rsidRPr="00865CC5">
        <w:t>The map in the following figure represents the TAZs of the EMTM in Albania.</w:t>
      </w:r>
    </w:p>
    <w:p w14:paraId="31B8A16E" w14:textId="1F793F7D" w:rsidR="00301FDE" w:rsidRPr="00865CC5" w:rsidRDefault="00301FDE" w:rsidP="003960B9">
      <w:pPr>
        <w:pStyle w:val="Caption"/>
        <w:spacing w:after="120"/>
      </w:pPr>
      <w:bookmarkStart w:id="12" w:name="_Toc23264257"/>
      <w:r w:rsidRPr="00865CC5">
        <w:t xml:space="preserve">Figure </w:t>
      </w:r>
      <w:fldSimple w:instr=" SEQ Figure \* ARABIC ">
        <w:r w:rsidR="00DB36CC">
          <w:rPr>
            <w:noProof/>
          </w:rPr>
          <w:t>2</w:t>
        </w:r>
      </w:fldSimple>
      <w:r w:rsidRPr="00865CC5">
        <w:t>: TAZs of the EMTM in Albania</w:t>
      </w:r>
      <w:bookmarkEnd w:id="12"/>
    </w:p>
    <w:p w14:paraId="1315BF52" w14:textId="0DB63BB5" w:rsidR="00301FDE" w:rsidRPr="00865CC5" w:rsidRDefault="004F3BF3" w:rsidP="00301FDE">
      <w:pPr>
        <w:spacing w:after="0"/>
        <w:jc w:val="both"/>
      </w:pPr>
      <w:r w:rsidRPr="00865CC5">
        <w:rPr>
          <w:noProof/>
        </w:rPr>
        <w:drawing>
          <wp:inline distT="0" distB="0" distL="0" distR="0" wp14:anchorId="59F7C0DC" wp14:editId="0E8FFE7C">
            <wp:extent cx="4789843" cy="32400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4332"/>
                    <a:stretch/>
                  </pic:blipFill>
                  <pic:spPr bwMode="auto">
                    <a:xfrm>
                      <a:off x="0" y="0"/>
                      <a:ext cx="478984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445975C5" w14:textId="77777777" w:rsidR="00301FDE" w:rsidRPr="00865CC5" w:rsidRDefault="00301FDE" w:rsidP="003960B9">
      <w:pPr>
        <w:spacing w:after="120"/>
        <w:jc w:val="both"/>
        <w:rPr>
          <w:i/>
          <w:iCs/>
          <w:sz w:val="18"/>
          <w:szCs w:val="18"/>
        </w:rPr>
      </w:pPr>
      <w:r w:rsidRPr="00865CC5">
        <w:rPr>
          <w:i/>
          <w:iCs/>
          <w:sz w:val="18"/>
          <w:szCs w:val="18"/>
        </w:rPr>
        <w:t>Source: Authors, based on Eurostat</w:t>
      </w:r>
    </w:p>
    <w:p w14:paraId="3707DD42" w14:textId="77777777" w:rsidR="00301FDE" w:rsidRPr="00865CC5" w:rsidRDefault="00301FDE" w:rsidP="00301FDE">
      <w:pPr>
        <w:jc w:val="both"/>
      </w:pPr>
      <w:r w:rsidRPr="00865CC5">
        <w:t>The correspondence table between EMTM TAZs and statistical units in Albania is provided below, together with the main socioeconomic parameters.</w:t>
      </w:r>
    </w:p>
    <w:p w14:paraId="43C00CE3" w14:textId="331559B3" w:rsidR="00301FDE" w:rsidRPr="00865CC5" w:rsidRDefault="00301FDE" w:rsidP="00301FDE">
      <w:pPr>
        <w:pStyle w:val="Caption"/>
        <w:jc w:val="both"/>
      </w:pPr>
      <w:bookmarkStart w:id="13" w:name="_Toc23264268"/>
      <w:r w:rsidRPr="00865CC5">
        <w:t xml:space="preserve">Table </w:t>
      </w:r>
      <w:fldSimple w:instr=" SEQ Table \* ARABIC ">
        <w:r w:rsidR="00DB36CC">
          <w:rPr>
            <w:noProof/>
          </w:rPr>
          <w:t>2</w:t>
        </w:r>
      </w:fldSimple>
      <w:r w:rsidRPr="00865CC5">
        <w:t>: TAZs of the EMTM in Albania and main socioeconomic parameters</w:t>
      </w:r>
      <w:bookmarkEnd w:id="13"/>
    </w:p>
    <w:tbl>
      <w:tblPr>
        <w:tblStyle w:val="GridTable4-Accent1"/>
        <w:tblW w:w="9008" w:type="dxa"/>
        <w:tblLook w:val="04A0" w:firstRow="1" w:lastRow="0" w:firstColumn="1" w:lastColumn="0" w:noHBand="0" w:noVBand="1"/>
      </w:tblPr>
      <w:tblGrid>
        <w:gridCol w:w="1117"/>
        <w:gridCol w:w="909"/>
        <w:gridCol w:w="932"/>
        <w:gridCol w:w="2849"/>
        <w:gridCol w:w="1320"/>
        <w:gridCol w:w="672"/>
        <w:gridCol w:w="1209"/>
      </w:tblGrid>
      <w:tr w:rsidR="003E596A" w:rsidRPr="00865CC5" w14:paraId="4C40F252" w14:textId="3510671F" w:rsidTr="003E596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17" w:type="dxa"/>
            <w:hideMark/>
          </w:tcPr>
          <w:p w14:paraId="39BB271F" w14:textId="42D9650B" w:rsidR="003E596A" w:rsidRPr="00865CC5" w:rsidRDefault="00CC02F0" w:rsidP="004A4D96">
            <w:pPr>
              <w:jc w:val="cente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 xml:space="preserve"> </w:t>
            </w:r>
          </w:p>
        </w:tc>
        <w:tc>
          <w:tcPr>
            <w:tcW w:w="909" w:type="dxa"/>
            <w:hideMark/>
          </w:tcPr>
          <w:p w14:paraId="5BD8B51D" w14:textId="77777777" w:rsidR="003E596A" w:rsidRPr="00865CC5" w:rsidRDefault="003E596A" w:rsidP="004A4D9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TAZ</w:t>
            </w:r>
          </w:p>
        </w:tc>
        <w:tc>
          <w:tcPr>
            <w:tcW w:w="932" w:type="dxa"/>
            <w:hideMark/>
          </w:tcPr>
          <w:p w14:paraId="23A9061C" w14:textId="77777777" w:rsidR="003E596A" w:rsidRPr="00865CC5" w:rsidRDefault="003E596A" w:rsidP="004A4D9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NUTS3</w:t>
            </w:r>
          </w:p>
        </w:tc>
        <w:tc>
          <w:tcPr>
            <w:tcW w:w="2849" w:type="dxa"/>
            <w:hideMark/>
          </w:tcPr>
          <w:p w14:paraId="265C1B38" w14:textId="77777777" w:rsidR="003E596A" w:rsidRPr="00865CC5" w:rsidRDefault="003E596A" w:rsidP="004A4D9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NAME</w:t>
            </w:r>
          </w:p>
        </w:tc>
        <w:tc>
          <w:tcPr>
            <w:tcW w:w="1320" w:type="dxa"/>
            <w:hideMark/>
          </w:tcPr>
          <w:p w14:paraId="368CEBEA" w14:textId="77777777" w:rsidR="003E596A" w:rsidRPr="00865CC5" w:rsidRDefault="003E596A" w:rsidP="004A4D9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POPULATION</w:t>
            </w:r>
          </w:p>
        </w:tc>
        <w:tc>
          <w:tcPr>
            <w:tcW w:w="672" w:type="dxa"/>
            <w:hideMark/>
          </w:tcPr>
          <w:p w14:paraId="57434F2A" w14:textId="77777777" w:rsidR="003E596A" w:rsidRPr="00865CC5" w:rsidRDefault="003E596A" w:rsidP="004A4D9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GDP</w:t>
            </w:r>
          </w:p>
        </w:tc>
        <w:tc>
          <w:tcPr>
            <w:tcW w:w="1209" w:type="dxa"/>
          </w:tcPr>
          <w:p w14:paraId="5150EAA0" w14:textId="5B608D5F" w:rsidR="003E596A" w:rsidRPr="00865CC5" w:rsidRDefault="003E596A" w:rsidP="004A4D9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EMPLOYEES</w:t>
            </w:r>
          </w:p>
        </w:tc>
      </w:tr>
      <w:tr w:rsidR="003E596A" w:rsidRPr="00865CC5" w14:paraId="5183C0C8" w14:textId="2845D837" w:rsidTr="003E59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29D1B7D" w14:textId="77777777" w:rsidR="003E596A" w:rsidRPr="00865CC5" w:rsidRDefault="003E596A"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w:t>
            </w:r>
          </w:p>
        </w:tc>
        <w:tc>
          <w:tcPr>
            <w:tcW w:w="909" w:type="dxa"/>
            <w:noWrap/>
            <w:hideMark/>
          </w:tcPr>
          <w:p w14:paraId="1034733D" w14:textId="77777777" w:rsidR="003E596A" w:rsidRPr="00865CC5" w:rsidRDefault="003E596A"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w:t>
            </w:r>
          </w:p>
        </w:tc>
        <w:tc>
          <w:tcPr>
            <w:tcW w:w="932" w:type="dxa"/>
            <w:noWrap/>
            <w:hideMark/>
          </w:tcPr>
          <w:p w14:paraId="4735A322" w14:textId="77777777" w:rsidR="003E596A" w:rsidRPr="00865CC5" w:rsidRDefault="003E596A"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AL011</w:t>
            </w:r>
          </w:p>
        </w:tc>
        <w:tc>
          <w:tcPr>
            <w:tcW w:w="2849" w:type="dxa"/>
            <w:noWrap/>
            <w:hideMark/>
          </w:tcPr>
          <w:p w14:paraId="6FC01D20" w14:textId="77777777" w:rsidR="003E596A" w:rsidRPr="00865CC5" w:rsidRDefault="003E596A"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Diber</w:t>
            </w:r>
          </w:p>
        </w:tc>
        <w:tc>
          <w:tcPr>
            <w:tcW w:w="1320" w:type="dxa"/>
            <w:hideMark/>
          </w:tcPr>
          <w:p w14:paraId="382A434B" w14:textId="77777777"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125,579</w:t>
            </w:r>
          </w:p>
        </w:tc>
        <w:tc>
          <w:tcPr>
            <w:tcW w:w="672" w:type="dxa"/>
            <w:hideMark/>
          </w:tcPr>
          <w:p w14:paraId="48647906" w14:textId="77777777"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372</w:t>
            </w:r>
          </w:p>
        </w:tc>
        <w:tc>
          <w:tcPr>
            <w:tcW w:w="1209" w:type="dxa"/>
          </w:tcPr>
          <w:p w14:paraId="1A847286" w14:textId="5CC1CC3E"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E596A" w:rsidRPr="00865CC5" w14:paraId="06B79EBF" w14:textId="662A4F86" w:rsidTr="003E596A">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6879E2F" w14:textId="77777777" w:rsidR="003E596A" w:rsidRPr="00865CC5" w:rsidRDefault="003E596A"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w:t>
            </w:r>
          </w:p>
        </w:tc>
        <w:tc>
          <w:tcPr>
            <w:tcW w:w="909" w:type="dxa"/>
            <w:noWrap/>
            <w:hideMark/>
          </w:tcPr>
          <w:p w14:paraId="5BCC4FA2" w14:textId="77777777" w:rsidR="003E596A" w:rsidRPr="00865CC5" w:rsidRDefault="003E596A"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w:t>
            </w:r>
          </w:p>
        </w:tc>
        <w:tc>
          <w:tcPr>
            <w:tcW w:w="932" w:type="dxa"/>
            <w:noWrap/>
            <w:hideMark/>
          </w:tcPr>
          <w:p w14:paraId="4817DC88" w14:textId="77777777" w:rsidR="003E596A" w:rsidRPr="00865CC5" w:rsidRDefault="003E596A"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AL012</w:t>
            </w:r>
          </w:p>
        </w:tc>
        <w:tc>
          <w:tcPr>
            <w:tcW w:w="2849" w:type="dxa"/>
            <w:noWrap/>
            <w:hideMark/>
          </w:tcPr>
          <w:p w14:paraId="56742FB6" w14:textId="77777777" w:rsidR="003E596A" w:rsidRPr="00865CC5" w:rsidRDefault="003E596A"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Durres</w:t>
            </w:r>
          </w:p>
        </w:tc>
        <w:tc>
          <w:tcPr>
            <w:tcW w:w="1320" w:type="dxa"/>
            <w:hideMark/>
          </w:tcPr>
          <w:p w14:paraId="42573EF2" w14:textId="77777777"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284,823</w:t>
            </w:r>
          </w:p>
        </w:tc>
        <w:tc>
          <w:tcPr>
            <w:tcW w:w="672" w:type="dxa"/>
            <w:hideMark/>
          </w:tcPr>
          <w:p w14:paraId="28169DFC" w14:textId="77777777"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1,148</w:t>
            </w:r>
          </w:p>
        </w:tc>
        <w:tc>
          <w:tcPr>
            <w:tcW w:w="1209" w:type="dxa"/>
          </w:tcPr>
          <w:p w14:paraId="0039C783" w14:textId="229F04A8"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E596A" w:rsidRPr="00865CC5" w14:paraId="379A7A5F" w14:textId="43A79B6C" w:rsidTr="003E59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D51C2D4" w14:textId="77777777" w:rsidR="003E596A" w:rsidRPr="00865CC5" w:rsidRDefault="003E596A"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w:t>
            </w:r>
          </w:p>
        </w:tc>
        <w:tc>
          <w:tcPr>
            <w:tcW w:w="909" w:type="dxa"/>
            <w:noWrap/>
            <w:hideMark/>
          </w:tcPr>
          <w:p w14:paraId="54AC16C1" w14:textId="77777777" w:rsidR="003E596A" w:rsidRPr="00865CC5" w:rsidRDefault="003E596A"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w:t>
            </w:r>
          </w:p>
        </w:tc>
        <w:tc>
          <w:tcPr>
            <w:tcW w:w="932" w:type="dxa"/>
            <w:noWrap/>
            <w:hideMark/>
          </w:tcPr>
          <w:p w14:paraId="68F1DED9" w14:textId="77777777" w:rsidR="003E596A" w:rsidRPr="00865CC5" w:rsidRDefault="003E596A"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AL013</w:t>
            </w:r>
          </w:p>
        </w:tc>
        <w:tc>
          <w:tcPr>
            <w:tcW w:w="2849" w:type="dxa"/>
            <w:noWrap/>
            <w:hideMark/>
          </w:tcPr>
          <w:p w14:paraId="21FF2AE3" w14:textId="77777777" w:rsidR="003E596A" w:rsidRPr="00865CC5" w:rsidRDefault="003E596A"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Kukes</w:t>
            </w:r>
          </w:p>
        </w:tc>
        <w:tc>
          <w:tcPr>
            <w:tcW w:w="1320" w:type="dxa"/>
            <w:hideMark/>
          </w:tcPr>
          <w:p w14:paraId="551D0A33" w14:textId="77777777"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79,559</w:t>
            </w:r>
          </w:p>
        </w:tc>
        <w:tc>
          <w:tcPr>
            <w:tcW w:w="672" w:type="dxa"/>
            <w:hideMark/>
          </w:tcPr>
          <w:p w14:paraId="561D2828" w14:textId="77777777"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191</w:t>
            </w:r>
          </w:p>
        </w:tc>
        <w:tc>
          <w:tcPr>
            <w:tcW w:w="1209" w:type="dxa"/>
          </w:tcPr>
          <w:p w14:paraId="100245DF" w14:textId="49825615"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E596A" w:rsidRPr="00865CC5" w14:paraId="3216CA84" w14:textId="423F3063" w:rsidTr="003E596A">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C55614F" w14:textId="77777777" w:rsidR="003E596A" w:rsidRPr="00865CC5" w:rsidRDefault="003E596A"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w:t>
            </w:r>
          </w:p>
        </w:tc>
        <w:tc>
          <w:tcPr>
            <w:tcW w:w="909" w:type="dxa"/>
            <w:noWrap/>
            <w:hideMark/>
          </w:tcPr>
          <w:p w14:paraId="3282E286" w14:textId="77777777" w:rsidR="003E596A" w:rsidRPr="00865CC5" w:rsidRDefault="003E596A"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w:t>
            </w:r>
          </w:p>
        </w:tc>
        <w:tc>
          <w:tcPr>
            <w:tcW w:w="932" w:type="dxa"/>
            <w:noWrap/>
            <w:hideMark/>
          </w:tcPr>
          <w:p w14:paraId="62390BD0" w14:textId="77777777" w:rsidR="003E596A" w:rsidRPr="00865CC5" w:rsidRDefault="003E596A"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AL014</w:t>
            </w:r>
          </w:p>
        </w:tc>
        <w:tc>
          <w:tcPr>
            <w:tcW w:w="2849" w:type="dxa"/>
            <w:noWrap/>
            <w:hideMark/>
          </w:tcPr>
          <w:p w14:paraId="4187224C" w14:textId="77777777" w:rsidR="003E596A" w:rsidRPr="00865CC5" w:rsidRDefault="003E596A"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Lezhe</w:t>
            </w:r>
          </w:p>
        </w:tc>
        <w:tc>
          <w:tcPr>
            <w:tcW w:w="1320" w:type="dxa"/>
            <w:hideMark/>
          </w:tcPr>
          <w:p w14:paraId="783BA17C" w14:textId="77777777"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129,019</w:t>
            </w:r>
          </w:p>
        </w:tc>
        <w:tc>
          <w:tcPr>
            <w:tcW w:w="672" w:type="dxa"/>
            <w:hideMark/>
          </w:tcPr>
          <w:p w14:paraId="22AF171F" w14:textId="77777777"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383</w:t>
            </w:r>
          </w:p>
        </w:tc>
        <w:tc>
          <w:tcPr>
            <w:tcW w:w="1209" w:type="dxa"/>
          </w:tcPr>
          <w:p w14:paraId="0D301E89" w14:textId="282D2E2F"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E596A" w:rsidRPr="00865CC5" w14:paraId="2BA8016D" w14:textId="0A1015B6" w:rsidTr="003E59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F640405" w14:textId="77777777" w:rsidR="003E596A" w:rsidRPr="00865CC5" w:rsidRDefault="003E596A"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w:t>
            </w:r>
          </w:p>
        </w:tc>
        <w:tc>
          <w:tcPr>
            <w:tcW w:w="909" w:type="dxa"/>
            <w:noWrap/>
            <w:hideMark/>
          </w:tcPr>
          <w:p w14:paraId="2AFAF408" w14:textId="77777777" w:rsidR="003E596A" w:rsidRPr="00865CC5" w:rsidRDefault="003E596A"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w:t>
            </w:r>
          </w:p>
        </w:tc>
        <w:tc>
          <w:tcPr>
            <w:tcW w:w="932" w:type="dxa"/>
            <w:noWrap/>
            <w:hideMark/>
          </w:tcPr>
          <w:p w14:paraId="7870A3EE" w14:textId="77777777" w:rsidR="003E596A" w:rsidRPr="00865CC5" w:rsidRDefault="003E596A"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AL015</w:t>
            </w:r>
          </w:p>
        </w:tc>
        <w:tc>
          <w:tcPr>
            <w:tcW w:w="2849" w:type="dxa"/>
            <w:noWrap/>
            <w:hideMark/>
          </w:tcPr>
          <w:p w14:paraId="144DD72D" w14:textId="77777777" w:rsidR="003E596A" w:rsidRPr="00865CC5" w:rsidRDefault="003E596A"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Shkoder</w:t>
            </w:r>
          </w:p>
        </w:tc>
        <w:tc>
          <w:tcPr>
            <w:tcW w:w="1320" w:type="dxa"/>
            <w:hideMark/>
          </w:tcPr>
          <w:p w14:paraId="09449A9D" w14:textId="77777777"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207,924</w:t>
            </w:r>
          </w:p>
        </w:tc>
        <w:tc>
          <w:tcPr>
            <w:tcW w:w="672" w:type="dxa"/>
            <w:hideMark/>
          </w:tcPr>
          <w:p w14:paraId="27EC3488" w14:textId="77777777"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600</w:t>
            </w:r>
          </w:p>
        </w:tc>
        <w:tc>
          <w:tcPr>
            <w:tcW w:w="1209" w:type="dxa"/>
          </w:tcPr>
          <w:p w14:paraId="261D937A" w14:textId="685190A5"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E596A" w:rsidRPr="00865CC5" w14:paraId="54805741" w14:textId="57AF772D" w:rsidTr="003E596A">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74B7907" w14:textId="77777777" w:rsidR="003E596A" w:rsidRPr="00865CC5" w:rsidRDefault="003E596A"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w:t>
            </w:r>
          </w:p>
        </w:tc>
        <w:tc>
          <w:tcPr>
            <w:tcW w:w="909" w:type="dxa"/>
            <w:noWrap/>
            <w:hideMark/>
          </w:tcPr>
          <w:p w14:paraId="556EF7DB" w14:textId="77777777" w:rsidR="003E596A" w:rsidRPr="00865CC5" w:rsidRDefault="003E596A"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w:t>
            </w:r>
          </w:p>
        </w:tc>
        <w:tc>
          <w:tcPr>
            <w:tcW w:w="932" w:type="dxa"/>
            <w:noWrap/>
            <w:hideMark/>
          </w:tcPr>
          <w:p w14:paraId="1D275F22" w14:textId="77777777" w:rsidR="003E596A" w:rsidRPr="00865CC5" w:rsidRDefault="003E596A"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AL021</w:t>
            </w:r>
          </w:p>
        </w:tc>
        <w:tc>
          <w:tcPr>
            <w:tcW w:w="2849" w:type="dxa"/>
            <w:noWrap/>
            <w:hideMark/>
          </w:tcPr>
          <w:p w14:paraId="0A795546" w14:textId="77777777" w:rsidR="003E596A" w:rsidRPr="00865CC5" w:rsidRDefault="003E596A"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Elbasan</w:t>
            </w:r>
          </w:p>
        </w:tc>
        <w:tc>
          <w:tcPr>
            <w:tcW w:w="1320" w:type="dxa"/>
            <w:hideMark/>
          </w:tcPr>
          <w:p w14:paraId="6BC92190" w14:textId="77777777"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283,822</w:t>
            </w:r>
          </w:p>
        </w:tc>
        <w:tc>
          <w:tcPr>
            <w:tcW w:w="672" w:type="dxa"/>
            <w:hideMark/>
          </w:tcPr>
          <w:p w14:paraId="1E1987ED" w14:textId="77777777"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791</w:t>
            </w:r>
          </w:p>
        </w:tc>
        <w:tc>
          <w:tcPr>
            <w:tcW w:w="1209" w:type="dxa"/>
          </w:tcPr>
          <w:p w14:paraId="017BDA9C" w14:textId="1C270666"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E596A" w:rsidRPr="00865CC5" w14:paraId="21D9E78A" w14:textId="077E3D4F" w:rsidTr="003E59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AA02F61" w14:textId="77777777" w:rsidR="003E596A" w:rsidRPr="00865CC5" w:rsidRDefault="003E596A"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lastRenderedPageBreak/>
              <w:t>AL</w:t>
            </w:r>
          </w:p>
        </w:tc>
        <w:tc>
          <w:tcPr>
            <w:tcW w:w="909" w:type="dxa"/>
            <w:noWrap/>
            <w:hideMark/>
          </w:tcPr>
          <w:p w14:paraId="4E46831D" w14:textId="77777777" w:rsidR="003E596A" w:rsidRPr="00865CC5" w:rsidRDefault="003E596A"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w:t>
            </w:r>
          </w:p>
        </w:tc>
        <w:tc>
          <w:tcPr>
            <w:tcW w:w="932" w:type="dxa"/>
            <w:noWrap/>
            <w:hideMark/>
          </w:tcPr>
          <w:p w14:paraId="0220D870" w14:textId="77777777" w:rsidR="003E596A" w:rsidRPr="00865CC5" w:rsidRDefault="003E596A"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AL022</w:t>
            </w:r>
          </w:p>
        </w:tc>
        <w:tc>
          <w:tcPr>
            <w:tcW w:w="2849" w:type="dxa"/>
            <w:noWrap/>
            <w:hideMark/>
          </w:tcPr>
          <w:p w14:paraId="411BFF8D" w14:textId="77777777" w:rsidR="003E596A" w:rsidRPr="00865CC5" w:rsidRDefault="003E596A"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Tirana</w:t>
            </w:r>
          </w:p>
        </w:tc>
        <w:tc>
          <w:tcPr>
            <w:tcW w:w="1320" w:type="dxa"/>
            <w:hideMark/>
          </w:tcPr>
          <w:p w14:paraId="6A27AD46" w14:textId="77777777"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862,361</w:t>
            </w:r>
          </w:p>
        </w:tc>
        <w:tc>
          <w:tcPr>
            <w:tcW w:w="672" w:type="dxa"/>
            <w:hideMark/>
          </w:tcPr>
          <w:p w14:paraId="0F2F3A3D" w14:textId="77777777"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4,866</w:t>
            </w:r>
          </w:p>
        </w:tc>
        <w:tc>
          <w:tcPr>
            <w:tcW w:w="1209" w:type="dxa"/>
          </w:tcPr>
          <w:p w14:paraId="1102C0BE" w14:textId="202D4595"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E596A" w:rsidRPr="00865CC5" w14:paraId="16B2BAEF" w14:textId="31A8EB1D" w:rsidTr="003E596A">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F946782" w14:textId="77777777" w:rsidR="003E596A" w:rsidRPr="00865CC5" w:rsidRDefault="003E596A"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w:t>
            </w:r>
          </w:p>
        </w:tc>
        <w:tc>
          <w:tcPr>
            <w:tcW w:w="909" w:type="dxa"/>
            <w:noWrap/>
            <w:hideMark/>
          </w:tcPr>
          <w:p w14:paraId="3B53BFEB" w14:textId="77777777" w:rsidR="003E596A" w:rsidRPr="00865CC5" w:rsidRDefault="003E596A"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w:t>
            </w:r>
          </w:p>
        </w:tc>
        <w:tc>
          <w:tcPr>
            <w:tcW w:w="932" w:type="dxa"/>
            <w:noWrap/>
            <w:hideMark/>
          </w:tcPr>
          <w:p w14:paraId="16F65E1C" w14:textId="77777777" w:rsidR="003E596A" w:rsidRPr="00865CC5" w:rsidRDefault="003E596A"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AL031</w:t>
            </w:r>
          </w:p>
        </w:tc>
        <w:tc>
          <w:tcPr>
            <w:tcW w:w="2849" w:type="dxa"/>
            <w:noWrap/>
            <w:hideMark/>
          </w:tcPr>
          <w:p w14:paraId="04851372" w14:textId="77777777" w:rsidR="003E596A" w:rsidRPr="00865CC5" w:rsidRDefault="003E596A"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Berat</w:t>
            </w:r>
          </w:p>
        </w:tc>
        <w:tc>
          <w:tcPr>
            <w:tcW w:w="1320" w:type="dxa"/>
            <w:hideMark/>
          </w:tcPr>
          <w:p w14:paraId="0047A388" w14:textId="77777777"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131,942</w:t>
            </w:r>
          </w:p>
        </w:tc>
        <w:tc>
          <w:tcPr>
            <w:tcW w:w="672" w:type="dxa"/>
            <w:hideMark/>
          </w:tcPr>
          <w:p w14:paraId="575944D6" w14:textId="77777777"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437</w:t>
            </w:r>
          </w:p>
        </w:tc>
        <w:tc>
          <w:tcPr>
            <w:tcW w:w="1209" w:type="dxa"/>
          </w:tcPr>
          <w:p w14:paraId="38508E91" w14:textId="03D32665"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E596A" w:rsidRPr="00865CC5" w14:paraId="523FEA37" w14:textId="057A1667" w:rsidTr="003E59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1BA27FB" w14:textId="77777777" w:rsidR="003E596A" w:rsidRPr="00865CC5" w:rsidRDefault="003E596A"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w:t>
            </w:r>
          </w:p>
        </w:tc>
        <w:tc>
          <w:tcPr>
            <w:tcW w:w="909" w:type="dxa"/>
            <w:noWrap/>
            <w:hideMark/>
          </w:tcPr>
          <w:p w14:paraId="3D9CBB20" w14:textId="77777777" w:rsidR="003E596A" w:rsidRPr="00865CC5" w:rsidRDefault="003E596A"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w:t>
            </w:r>
          </w:p>
        </w:tc>
        <w:tc>
          <w:tcPr>
            <w:tcW w:w="932" w:type="dxa"/>
            <w:noWrap/>
            <w:hideMark/>
          </w:tcPr>
          <w:p w14:paraId="40C38687" w14:textId="77777777" w:rsidR="003E596A" w:rsidRPr="00865CC5" w:rsidRDefault="003E596A"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AL032</w:t>
            </w:r>
          </w:p>
        </w:tc>
        <w:tc>
          <w:tcPr>
            <w:tcW w:w="2849" w:type="dxa"/>
            <w:noWrap/>
            <w:hideMark/>
          </w:tcPr>
          <w:p w14:paraId="280CC2F5" w14:textId="77777777" w:rsidR="003E596A" w:rsidRPr="00865CC5" w:rsidRDefault="003E596A"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Fier</w:t>
            </w:r>
          </w:p>
        </w:tc>
        <w:tc>
          <w:tcPr>
            <w:tcW w:w="1320" w:type="dxa"/>
            <w:hideMark/>
          </w:tcPr>
          <w:p w14:paraId="0CA009A6" w14:textId="77777777"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302,507</w:t>
            </w:r>
          </w:p>
        </w:tc>
        <w:tc>
          <w:tcPr>
            <w:tcW w:w="672" w:type="dxa"/>
            <w:hideMark/>
          </w:tcPr>
          <w:p w14:paraId="729ED435" w14:textId="77777777"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1,246</w:t>
            </w:r>
          </w:p>
        </w:tc>
        <w:tc>
          <w:tcPr>
            <w:tcW w:w="1209" w:type="dxa"/>
          </w:tcPr>
          <w:p w14:paraId="37BA0E63" w14:textId="5674AC2F"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E596A" w:rsidRPr="00865CC5" w14:paraId="50A028E5" w14:textId="77C6C2CE" w:rsidTr="003E596A">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9092EA5" w14:textId="77777777" w:rsidR="003E596A" w:rsidRPr="00865CC5" w:rsidRDefault="003E596A"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w:t>
            </w:r>
          </w:p>
        </w:tc>
        <w:tc>
          <w:tcPr>
            <w:tcW w:w="909" w:type="dxa"/>
            <w:noWrap/>
            <w:hideMark/>
          </w:tcPr>
          <w:p w14:paraId="704F7B01" w14:textId="77777777" w:rsidR="003E596A" w:rsidRPr="00865CC5" w:rsidRDefault="003E596A"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w:t>
            </w:r>
          </w:p>
        </w:tc>
        <w:tc>
          <w:tcPr>
            <w:tcW w:w="932" w:type="dxa"/>
            <w:noWrap/>
            <w:hideMark/>
          </w:tcPr>
          <w:p w14:paraId="342EDA5D" w14:textId="77777777" w:rsidR="003E596A" w:rsidRPr="00865CC5" w:rsidRDefault="003E596A"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AL033</w:t>
            </w:r>
          </w:p>
        </w:tc>
        <w:tc>
          <w:tcPr>
            <w:tcW w:w="2849" w:type="dxa"/>
            <w:noWrap/>
            <w:hideMark/>
          </w:tcPr>
          <w:p w14:paraId="047BE526" w14:textId="77777777" w:rsidR="003E596A" w:rsidRPr="00865CC5" w:rsidRDefault="003E596A"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Gjirokaster</w:t>
            </w:r>
          </w:p>
        </w:tc>
        <w:tc>
          <w:tcPr>
            <w:tcW w:w="1320" w:type="dxa"/>
            <w:hideMark/>
          </w:tcPr>
          <w:p w14:paraId="2012A199" w14:textId="77777777"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65,939</w:t>
            </w:r>
          </w:p>
        </w:tc>
        <w:tc>
          <w:tcPr>
            <w:tcW w:w="672" w:type="dxa"/>
            <w:hideMark/>
          </w:tcPr>
          <w:p w14:paraId="05CE264E" w14:textId="77777777"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263</w:t>
            </w:r>
          </w:p>
        </w:tc>
        <w:tc>
          <w:tcPr>
            <w:tcW w:w="1209" w:type="dxa"/>
          </w:tcPr>
          <w:p w14:paraId="1F2C46AF" w14:textId="54FE6974"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E596A" w:rsidRPr="00865CC5" w14:paraId="3A2CF17E" w14:textId="00A06625" w:rsidTr="003E59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B4DB9A0" w14:textId="77777777" w:rsidR="003E596A" w:rsidRPr="00865CC5" w:rsidRDefault="003E596A"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w:t>
            </w:r>
          </w:p>
        </w:tc>
        <w:tc>
          <w:tcPr>
            <w:tcW w:w="909" w:type="dxa"/>
            <w:noWrap/>
            <w:hideMark/>
          </w:tcPr>
          <w:p w14:paraId="5FD70032" w14:textId="77777777" w:rsidR="003E596A" w:rsidRPr="00865CC5" w:rsidRDefault="003E596A"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w:t>
            </w:r>
          </w:p>
        </w:tc>
        <w:tc>
          <w:tcPr>
            <w:tcW w:w="932" w:type="dxa"/>
            <w:noWrap/>
            <w:hideMark/>
          </w:tcPr>
          <w:p w14:paraId="562F6C88" w14:textId="77777777" w:rsidR="003E596A" w:rsidRPr="00865CC5" w:rsidRDefault="003E596A"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AL034</w:t>
            </w:r>
          </w:p>
        </w:tc>
        <w:tc>
          <w:tcPr>
            <w:tcW w:w="2849" w:type="dxa"/>
            <w:noWrap/>
            <w:hideMark/>
          </w:tcPr>
          <w:p w14:paraId="74638C99" w14:textId="77777777" w:rsidR="003E596A" w:rsidRPr="00865CC5" w:rsidRDefault="003E596A"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Korce</w:t>
            </w:r>
          </w:p>
        </w:tc>
        <w:tc>
          <w:tcPr>
            <w:tcW w:w="1320" w:type="dxa"/>
            <w:hideMark/>
          </w:tcPr>
          <w:p w14:paraId="2A15B8B4" w14:textId="77777777"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214,321</w:t>
            </w:r>
          </w:p>
        </w:tc>
        <w:tc>
          <w:tcPr>
            <w:tcW w:w="672" w:type="dxa"/>
            <w:hideMark/>
          </w:tcPr>
          <w:p w14:paraId="1E5B9341" w14:textId="77777777"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638</w:t>
            </w:r>
          </w:p>
        </w:tc>
        <w:tc>
          <w:tcPr>
            <w:tcW w:w="1209" w:type="dxa"/>
          </w:tcPr>
          <w:p w14:paraId="247B4042" w14:textId="3F2073F0" w:rsidR="003E596A" w:rsidRPr="00865CC5" w:rsidRDefault="003E596A" w:rsidP="004A4D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E596A" w:rsidRPr="00865CC5" w14:paraId="168EFD3A" w14:textId="275CDAE7" w:rsidTr="003E596A">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939302F" w14:textId="77777777" w:rsidR="003E596A" w:rsidRPr="00865CC5" w:rsidRDefault="003E596A"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w:t>
            </w:r>
          </w:p>
        </w:tc>
        <w:tc>
          <w:tcPr>
            <w:tcW w:w="909" w:type="dxa"/>
            <w:noWrap/>
            <w:hideMark/>
          </w:tcPr>
          <w:p w14:paraId="51FA6ADE" w14:textId="77777777" w:rsidR="003E596A" w:rsidRPr="00865CC5" w:rsidRDefault="003E596A"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w:t>
            </w:r>
          </w:p>
        </w:tc>
        <w:tc>
          <w:tcPr>
            <w:tcW w:w="932" w:type="dxa"/>
            <w:noWrap/>
            <w:hideMark/>
          </w:tcPr>
          <w:p w14:paraId="0EE2A0CA" w14:textId="77777777" w:rsidR="003E596A" w:rsidRPr="00865CC5" w:rsidRDefault="003E596A"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AL035</w:t>
            </w:r>
          </w:p>
        </w:tc>
        <w:tc>
          <w:tcPr>
            <w:tcW w:w="2849" w:type="dxa"/>
            <w:noWrap/>
            <w:hideMark/>
          </w:tcPr>
          <w:p w14:paraId="273F2C91" w14:textId="77777777" w:rsidR="003E596A" w:rsidRPr="00865CC5" w:rsidRDefault="003E596A"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Vlore</w:t>
            </w:r>
          </w:p>
        </w:tc>
        <w:tc>
          <w:tcPr>
            <w:tcW w:w="1320" w:type="dxa"/>
            <w:hideMark/>
          </w:tcPr>
          <w:p w14:paraId="3D9D7F95" w14:textId="77777777"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188,795</w:t>
            </w:r>
          </w:p>
        </w:tc>
        <w:tc>
          <w:tcPr>
            <w:tcW w:w="672" w:type="dxa"/>
            <w:hideMark/>
          </w:tcPr>
          <w:p w14:paraId="5E3446DA" w14:textId="77777777"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641</w:t>
            </w:r>
          </w:p>
        </w:tc>
        <w:tc>
          <w:tcPr>
            <w:tcW w:w="1209" w:type="dxa"/>
          </w:tcPr>
          <w:p w14:paraId="3046945E" w14:textId="5B0C8E22" w:rsidR="003E596A" w:rsidRPr="00865CC5" w:rsidRDefault="003E596A" w:rsidP="004A4D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bl>
    <w:p w14:paraId="0695605B" w14:textId="2277AD56" w:rsidR="00301FDE" w:rsidRPr="00865CC5" w:rsidRDefault="00301FDE" w:rsidP="00301FDE">
      <w:pPr>
        <w:jc w:val="both"/>
      </w:pPr>
      <w:r w:rsidRPr="00DD11AA">
        <w:rPr>
          <w:i/>
          <w:iCs/>
          <w:sz w:val="18"/>
          <w:szCs w:val="18"/>
        </w:rPr>
        <w:t>Source: Authors, based on Eurostat; Notes: population data refer to 2017, GDP data in million EUR (current market prices 2017) refer to 201</w:t>
      </w:r>
      <w:r w:rsidR="00F16AA2" w:rsidRPr="00DD11AA">
        <w:rPr>
          <w:i/>
          <w:iCs/>
          <w:sz w:val="18"/>
          <w:szCs w:val="18"/>
        </w:rPr>
        <w:t>7</w:t>
      </w:r>
      <w:r w:rsidRPr="00DD11AA">
        <w:rPr>
          <w:i/>
          <w:iCs/>
          <w:sz w:val="18"/>
          <w:szCs w:val="18"/>
        </w:rPr>
        <w:t>, employment data are not available</w:t>
      </w:r>
    </w:p>
    <w:p w14:paraId="71EE9FCB" w14:textId="77777777" w:rsidR="00301FDE" w:rsidRPr="00865CC5" w:rsidRDefault="00301FDE" w:rsidP="008C0721">
      <w:pPr>
        <w:pStyle w:val="Heading3"/>
        <w:numPr>
          <w:ilvl w:val="2"/>
          <w:numId w:val="19"/>
        </w:numPr>
        <w:ind w:left="1134" w:hanging="1134"/>
      </w:pPr>
      <w:bookmarkStart w:id="14" w:name="_Toc23264247"/>
      <w:r w:rsidRPr="00865CC5">
        <w:t>Bosnia and Herzegovina</w:t>
      </w:r>
      <w:bookmarkEnd w:id="14"/>
    </w:p>
    <w:p w14:paraId="6A751BEA" w14:textId="691E8E49" w:rsidR="00301FDE" w:rsidRPr="00865CC5" w:rsidRDefault="00301FDE" w:rsidP="00301FDE">
      <w:r w:rsidRPr="00865CC5">
        <w:t xml:space="preserve">The zoning system of the EMTM in </w:t>
      </w:r>
      <w:r w:rsidR="00FB6B20" w:rsidRPr="00865CC5">
        <w:t xml:space="preserve">Bosnia and Herzegovina </w:t>
      </w:r>
      <w:r w:rsidRPr="00865CC5">
        <w:t>has been developed on the basis of the following basic principles:</w:t>
      </w:r>
    </w:p>
    <w:p w14:paraId="29BCD2E0" w14:textId="7F30A087" w:rsidR="00301FDE" w:rsidRPr="00865CC5" w:rsidRDefault="00301FDE" w:rsidP="008C0721">
      <w:pPr>
        <w:pStyle w:val="ListParagraph"/>
        <w:numPr>
          <w:ilvl w:val="0"/>
          <w:numId w:val="1"/>
        </w:numPr>
        <w:spacing w:after="160" w:line="259" w:lineRule="auto"/>
        <w:jc w:val="both"/>
      </w:pPr>
      <w:r w:rsidRPr="00865CC5">
        <w:t>Zoning level of detail: comparable to NUTS 3</w:t>
      </w:r>
      <w:r w:rsidR="0088117C" w:rsidRPr="00865CC5">
        <w:t>;</w:t>
      </w:r>
    </w:p>
    <w:p w14:paraId="35FCD4BC" w14:textId="67A0535B" w:rsidR="00301FDE" w:rsidRPr="00865CC5" w:rsidRDefault="00301FDE" w:rsidP="006248D5">
      <w:pPr>
        <w:pStyle w:val="ListParagraph"/>
        <w:numPr>
          <w:ilvl w:val="0"/>
          <w:numId w:val="1"/>
        </w:numPr>
        <w:spacing w:after="160" w:line="259" w:lineRule="auto"/>
        <w:jc w:val="both"/>
      </w:pPr>
      <w:r w:rsidRPr="00865CC5">
        <w:t>Corresponding administrative unit: cantons of Bosnia and Herzegovina Federation, autonomous Brcko District, statistical regions of Republika Srpska (aggregation of municipalities of Republika Srpska)</w:t>
      </w:r>
      <w:r w:rsidR="0088117C" w:rsidRPr="00865CC5">
        <w:t>;</w:t>
      </w:r>
    </w:p>
    <w:p w14:paraId="3F7A0890" w14:textId="736259FE" w:rsidR="00301FDE" w:rsidRPr="00865CC5" w:rsidRDefault="00301FDE" w:rsidP="008C0721">
      <w:pPr>
        <w:pStyle w:val="ListParagraph"/>
        <w:numPr>
          <w:ilvl w:val="0"/>
          <w:numId w:val="1"/>
        </w:numPr>
        <w:spacing w:after="160" w:line="259" w:lineRule="auto"/>
        <w:jc w:val="both"/>
      </w:pPr>
      <w:r w:rsidRPr="00865CC5">
        <w:t>Data source: Institute for Statistics of Federation of BiH/FIS, Institute for Statistics of Republika Srpska/RSIS</w:t>
      </w:r>
      <w:r w:rsidR="0088117C" w:rsidRPr="00865CC5">
        <w:t>.</w:t>
      </w:r>
    </w:p>
    <w:p w14:paraId="47A7551A" w14:textId="77777777" w:rsidR="00301FDE" w:rsidRPr="00865CC5" w:rsidRDefault="00301FDE" w:rsidP="00301FDE">
      <w:pPr>
        <w:jc w:val="both"/>
      </w:pPr>
      <w:r w:rsidRPr="00865CC5">
        <w:t>The map in the following figure represents the TAZs of the EMTM in Bosnia and Herzegovina.</w:t>
      </w:r>
    </w:p>
    <w:p w14:paraId="7978A9A6" w14:textId="11A0A3E3" w:rsidR="00301FDE" w:rsidRPr="00865CC5" w:rsidRDefault="00301FDE" w:rsidP="00301FDE">
      <w:pPr>
        <w:pStyle w:val="Caption"/>
      </w:pPr>
      <w:bookmarkStart w:id="15" w:name="_Toc23264258"/>
      <w:r w:rsidRPr="00865CC5">
        <w:t xml:space="preserve">Figure </w:t>
      </w:r>
      <w:fldSimple w:instr=" SEQ Figure \* ARABIC ">
        <w:r w:rsidR="00DB36CC">
          <w:rPr>
            <w:noProof/>
          </w:rPr>
          <w:t>3</w:t>
        </w:r>
      </w:fldSimple>
      <w:r w:rsidRPr="00865CC5">
        <w:t>: TAZs of the EMTM in Bosnia and Herzegovina</w:t>
      </w:r>
      <w:bookmarkEnd w:id="15"/>
    </w:p>
    <w:p w14:paraId="25113207" w14:textId="37667556" w:rsidR="00301FDE" w:rsidRPr="00865CC5" w:rsidRDefault="004F3BF3" w:rsidP="00301FDE">
      <w:pPr>
        <w:spacing w:after="0"/>
        <w:jc w:val="both"/>
      </w:pPr>
      <w:r w:rsidRPr="00865CC5">
        <w:rPr>
          <w:noProof/>
        </w:rPr>
        <w:drawing>
          <wp:inline distT="0" distB="0" distL="0" distR="0" wp14:anchorId="4449D995" wp14:editId="722593D9">
            <wp:extent cx="4808775" cy="32400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4708"/>
                    <a:stretch/>
                  </pic:blipFill>
                  <pic:spPr bwMode="auto">
                    <a:xfrm>
                      <a:off x="0" y="0"/>
                      <a:ext cx="4808775"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1FB8FF9A" w14:textId="4F0294F6" w:rsidR="00301FDE" w:rsidRPr="00865CC5" w:rsidRDefault="00301FDE" w:rsidP="00301FDE">
      <w:pPr>
        <w:jc w:val="both"/>
        <w:rPr>
          <w:i/>
          <w:iCs/>
          <w:sz w:val="18"/>
          <w:szCs w:val="18"/>
        </w:rPr>
      </w:pPr>
      <w:r w:rsidRPr="00865CC5">
        <w:rPr>
          <w:i/>
          <w:iCs/>
          <w:sz w:val="18"/>
          <w:szCs w:val="18"/>
        </w:rPr>
        <w:t xml:space="preserve">Source: Authors, based on </w:t>
      </w:r>
      <w:r w:rsidR="00FB6B20" w:rsidRPr="00865CC5">
        <w:rPr>
          <w:i/>
          <w:iCs/>
          <w:sz w:val="18"/>
          <w:szCs w:val="18"/>
        </w:rPr>
        <w:t>Institute for Statistics of Federation of BiH/FIS, Institute for Statistics of Republika Srpska/RSIS</w:t>
      </w:r>
    </w:p>
    <w:p w14:paraId="17326E3F" w14:textId="77777777" w:rsidR="00301FDE" w:rsidRPr="00865CC5" w:rsidRDefault="00301FDE" w:rsidP="00301FDE">
      <w:pPr>
        <w:jc w:val="both"/>
      </w:pPr>
      <w:r w:rsidRPr="00865CC5">
        <w:t>The correspondence table between EMTM TAZs and statistical units in Bosnia and Herzegovina is provided below, together with the main socioeconomic parameters.</w:t>
      </w:r>
    </w:p>
    <w:p w14:paraId="04BC1C51" w14:textId="1913BC4E" w:rsidR="00301FDE" w:rsidRPr="00865CC5" w:rsidRDefault="00301FDE" w:rsidP="00301FDE">
      <w:pPr>
        <w:pStyle w:val="Caption"/>
        <w:jc w:val="both"/>
      </w:pPr>
      <w:bookmarkStart w:id="16" w:name="_Toc23264269"/>
      <w:r w:rsidRPr="00865CC5">
        <w:lastRenderedPageBreak/>
        <w:t xml:space="preserve">Table </w:t>
      </w:r>
      <w:fldSimple w:instr=" SEQ Table \* ARABIC ">
        <w:r w:rsidR="00DB36CC">
          <w:rPr>
            <w:noProof/>
          </w:rPr>
          <w:t>3</w:t>
        </w:r>
      </w:fldSimple>
      <w:r w:rsidRPr="00865CC5">
        <w:t>: TAZs of the EMTM in Bosnia and Herzegovina and main socioeconomic parameters</w:t>
      </w:r>
      <w:bookmarkEnd w:id="16"/>
    </w:p>
    <w:tbl>
      <w:tblPr>
        <w:tblStyle w:val="GridTable4-Accent1"/>
        <w:tblW w:w="9165" w:type="dxa"/>
        <w:tblLook w:val="04A0" w:firstRow="1" w:lastRow="0" w:firstColumn="1" w:lastColumn="0" w:noHBand="0" w:noVBand="1"/>
      </w:tblPr>
      <w:tblGrid>
        <w:gridCol w:w="1035"/>
        <w:gridCol w:w="564"/>
        <w:gridCol w:w="829"/>
        <w:gridCol w:w="1546"/>
        <w:gridCol w:w="1833"/>
        <w:gridCol w:w="1320"/>
        <w:gridCol w:w="829"/>
        <w:gridCol w:w="1209"/>
      </w:tblGrid>
      <w:tr w:rsidR="00301FDE" w:rsidRPr="00865CC5" w14:paraId="6EB03085" w14:textId="77777777" w:rsidTr="0035077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35" w:type="dxa"/>
            <w:hideMark/>
          </w:tcPr>
          <w:p w14:paraId="3F96F018" w14:textId="77777777" w:rsidR="00301FDE" w:rsidRPr="00865CC5" w:rsidRDefault="00301FDE" w:rsidP="00722463">
            <w:pPr>
              <w:jc w:val="cente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COUNTRY</w:t>
            </w:r>
          </w:p>
        </w:tc>
        <w:tc>
          <w:tcPr>
            <w:tcW w:w="564" w:type="dxa"/>
            <w:hideMark/>
          </w:tcPr>
          <w:p w14:paraId="1C85AA0E"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TAZ</w:t>
            </w:r>
          </w:p>
        </w:tc>
        <w:tc>
          <w:tcPr>
            <w:tcW w:w="829" w:type="dxa"/>
            <w:hideMark/>
          </w:tcPr>
          <w:p w14:paraId="4ED98CB0"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NUTS3</w:t>
            </w:r>
          </w:p>
        </w:tc>
        <w:tc>
          <w:tcPr>
            <w:tcW w:w="1546" w:type="dxa"/>
            <w:hideMark/>
          </w:tcPr>
          <w:p w14:paraId="0AF71F39"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NAME</w:t>
            </w:r>
          </w:p>
        </w:tc>
        <w:tc>
          <w:tcPr>
            <w:tcW w:w="1833" w:type="dxa"/>
            <w:hideMark/>
          </w:tcPr>
          <w:p w14:paraId="457574AB"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AGGREGATED MUNICIPALITIES</w:t>
            </w:r>
          </w:p>
        </w:tc>
        <w:tc>
          <w:tcPr>
            <w:tcW w:w="1320" w:type="dxa"/>
            <w:hideMark/>
          </w:tcPr>
          <w:p w14:paraId="4609AF58"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POPULATION</w:t>
            </w:r>
          </w:p>
        </w:tc>
        <w:tc>
          <w:tcPr>
            <w:tcW w:w="829" w:type="dxa"/>
            <w:hideMark/>
          </w:tcPr>
          <w:p w14:paraId="7C989A08" w14:textId="6BDAF187" w:rsidR="00301FDE" w:rsidRPr="00865CC5" w:rsidRDefault="00E62243"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GDP</w:t>
            </w:r>
          </w:p>
        </w:tc>
        <w:tc>
          <w:tcPr>
            <w:tcW w:w="1209" w:type="dxa"/>
            <w:hideMark/>
          </w:tcPr>
          <w:p w14:paraId="055A27A9" w14:textId="5D8FCD18" w:rsidR="00301FDE" w:rsidRPr="00865CC5" w:rsidRDefault="00E62243"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EMPLOYEES</w:t>
            </w:r>
          </w:p>
        </w:tc>
      </w:tr>
      <w:tr w:rsidR="00301FDE" w:rsidRPr="00865CC5" w14:paraId="10C6751B" w14:textId="77777777" w:rsidTr="00396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78424C02"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226AE5E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w:t>
            </w:r>
          </w:p>
        </w:tc>
        <w:tc>
          <w:tcPr>
            <w:tcW w:w="829" w:type="dxa"/>
            <w:noWrap/>
            <w:hideMark/>
          </w:tcPr>
          <w:p w14:paraId="7A03C96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7E5179FB"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Brcko District</w:t>
            </w:r>
          </w:p>
        </w:tc>
        <w:tc>
          <w:tcPr>
            <w:tcW w:w="1833" w:type="dxa"/>
            <w:hideMark/>
          </w:tcPr>
          <w:p w14:paraId="16C19A2E"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320" w:type="dxa"/>
            <w:hideMark/>
          </w:tcPr>
          <w:p w14:paraId="1C44A44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93,028</w:t>
            </w:r>
          </w:p>
        </w:tc>
        <w:tc>
          <w:tcPr>
            <w:tcW w:w="829" w:type="dxa"/>
            <w:noWrap/>
            <w:hideMark/>
          </w:tcPr>
          <w:p w14:paraId="105E781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13326E8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031BA2FC" w14:textId="77777777" w:rsidTr="003960B9">
        <w:trPr>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2887344C"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65EE16E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w:t>
            </w:r>
          </w:p>
        </w:tc>
        <w:tc>
          <w:tcPr>
            <w:tcW w:w="829" w:type="dxa"/>
            <w:noWrap/>
            <w:hideMark/>
          </w:tcPr>
          <w:p w14:paraId="79F0BCA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23836496"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Doboj</w:t>
            </w:r>
          </w:p>
        </w:tc>
        <w:tc>
          <w:tcPr>
            <w:tcW w:w="1833" w:type="dxa"/>
            <w:hideMark/>
          </w:tcPr>
          <w:p w14:paraId="02B68E43" w14:textId="77777777" w:rsidR="00301FDE" w:rsidRPr="00DD11AA"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D11AA">
              <w:rPr>
                <w:rFonts w:ascii="Calibri" w:eastAsia="Times New Roman" w:hAnsi="Calibri" w:cs="Calibri"/>
                <w:color w:val="000000"/>
                <w:sz w:val="20"/>
                <w:szCs w:val="20"/>
                <w:lang w:eastAsia="en-GB"/>
              </w:rPr>
              <w:t>Brod, Vukosavlje, Derventa, Grad Doboj, Donji Zabar, Modrica, Pelagicevo, Petrovo, Stanari, Samac</w:t>
            </w:r>
          </w:p>
        </w:tc>
        <w:tc>
          <w:tcPr>
            <w:tcW w:w="1320" w:type="dxa"/>
            <w:hideMark/>
          </w:tcPr>
          <w:p w14:paraId="307C438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165,508</w:t>
            </w:r>
          </w:p>
        </w:tc>
        <w:tc>
          <w:tcPr>
            <w:tcW w:w="829" w:type="dxa"/>
            <w:noWrap/>
            <w:hideMark/>
          </w:tcPr>
          <w:p w14:paraId="2A3886A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5592FDB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6405F294" w14:textId="77777777" w:rsidTr="00396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564840B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2CE6810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w:t>
            </w:r>
          </w:p>
        </w:tc>
        <w:tc>
          <w:tcPr>
            <w:tcW w:w="829" w:type="dxa"/>
            <w:noWrap/>
            <w:hideMark/>
          </w:tcPr>
          <w:p w14:paraId="21F1836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494BACD0"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Unsko-sanski kanton</w:t>
            </w:r>
          </w:p>
        </w:tc>
        <w:tc>
          <w:tcPr>
            <w:tcW w:w="1833" w:type="dxa"/>
            <w:hideMark/>
          </w:tcPr>
          <w:p w14:paraId="77317496"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320" w:type="dxa"/>
            <w:hideMark/>
          </w:tcPr>
          <w:p w14:paraId="3F52943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299,343</w:t>
            </w:r>
          </w:p>
        </w:tc>
        <w:tc>
          <w:tcPr>
            <w:tcW w:w="829" w:type="dxa"/>
            <w:noWrap/>
            <w:hideMark/>
          </w:tcPr>
          <w:p w14:paraId="5E0C768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1F2B87D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4FC699D4" w14:textId="77777777" w:rsidTr="003960B9">
        <w:trPr>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5338049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2713D84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w:t>
            </w:r>
          </w:p>
        </w:tc>
        <w:tc>
          <w:tcPr>
            <w:tcW w:w="829" w:type="dxa"/>
            <w:noWrap/>
            <w:hideMark/>
          </w:tcPr>
          <w:p w14:paraId="3F5C54E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54324EED"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Kanton 10</w:t>
            </w:r>
          </w:p>
        </w:tc>
        <w:tc>
          <w:tcPr>
            <w:tcW w:w="1833" w:type="dxa"/>
            <w:hideMark/>
          </w:tcPr>
          <w:p w14:paraId="290AC399"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320" w:type="dxa"/>
            <w:hideMark/>
          </w:tcPr>
          <w:p w14:paraId="1CFE94D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90,727</w:t>
            </w:r>
          </w:p>
        </w:tc>
        <w:tc>
          <w:tcPr>
            <w:tcW w:w="829" w:type="dxa"/>
            <w:noWrap/>
            <w:hideMark/>
          </w:tcPr>
          <w:p w14:paraId="6DA0777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4013B9A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1CF694BB" w14:textId="77777777" w:rsidTr="00396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11084983"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05F8E4D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w:t>
            </w:r>
          </w:p>
        </w:tc>
        <w:tc>
          <w:tcPr>
            <w:tcW w:w="829" w:type="dxa"/>
            <w:noWrap/>
            <w:hideMark/>
          </w:tcPr>
          <w:p w14:paraId="38707D3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4E80E17A"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Zapadno-hercegovacki kanton</w:t>
            </w:r>
          </w:p>
        </w:tc>
        <w:tc>
          <w:tcPr>
            <w:tcW w:w="1833" w:type="dxa"/>
            <w:hideMark/>
          </w:tcPr>
          <w:p w14:paraId="4156E321"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320" w:type="dxa"/>
            <w:hideMark/>
          </w:tcPr>
          <w:p w14:paraId="3D5452B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97,893</w:t>
            </w:r>
          </w:p>
        </w:tc>
        <w:tc>
          <w:tcPr>
            <w:tcW w:w="829" w:type="dxa"/>
            <w:noWrap/>
            <w:hideMark/>
          </w:tcPr>
          <w:p w14:paraId="66F5F54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04CF3A2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53CE39AB" w14:textId="77777777" w:rsidTr="003960B9">
        <w:trPr>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3AB4840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3A38EB7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w:t>
            </w:r>
          </w:p>
        </w:tc>
        <w:tc>
          <w:tcPr>
            <w:tcW w:w="829" w:type="dxa"/>
            <w:noWrap/>
            <w:hideMark/>
          </w:tcPr>
          <w:p w14:paraId="34ACEFB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6974487E"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Hercegovacko-neretvanski kanton</w:t>
            </w:r>
          </w:p>
        </w:tc>
        <w:tc>
          <w:tcPr>
            <w:tcW w:w="1833" w:type="dxa"/>
            <w:hideMark/>
          </w:tcPr>
          <w:p w14:paraId="2D0DF8E5"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320" w:type="dxa"/>
            <w:hideMark/>
          </w:tcPr>
          <w:p w14:paraId="0C122AF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236,278</w:t>
            </w:r>
          </w:p>
        </w:tc>
        <w:tc>
          <w:tcPr>
            <w:tcW w:w="829" w:type="dxa"/>
            <w:noWrap/>
            <w:hideMark/>
          </w:tcPr>
          <w:p w14:paraId="3007A51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30554F4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13B6A4D4" w14:textId="77777777" w:rsidTr="00396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298732C8"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42B3FE7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27</w:t>
            </w:r>
          </w:p>
        </w:tc>
        <w:tc>
          <w:tcPr>
            <w:tcW w:w="829" w:type="dxa"/>
            <w:noWrap/>
            <w:hideMark/>
          </w:tcPr>
          <w:p w14:paraId="0E35227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277750BF"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Srednjobosanski kanton</w:t>
            </w:r>
          </w:p>
        </w:tc>
        <w:tc>
          <w:tcPr>
            <w:tcW w:w="1833" w:type="dxa"/>
            <w:hideMark/>
          </w:tcPr>
          <w:p w14:paraId="2761875B"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320" w:type="dxa"/>
            <w:hideMark/>
          </w:tcPr>
          <w:p w14:paraId="63926AF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273,149</w:t>
            </w:r>
          </w:p>
        </w:tc>
        <w:tc>
          <w:tcPr>
            <w:tcW w:w="829" w:type="dxa"/>
            <w:noWrap/>
            <w:hideMark/>
          </w:tcPr>
          <w:p w14:paraId="031EC62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4EA464A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4867E018" w14:textId="77777777" w:rsidTr="003960B9">
        <w:trPr>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60DE260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4566435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w:t>
            </w:r>
          </w:p>
        </w:tc>
        <w:tc>
          <w:tcPr>
            <w:tcW w:w="829" w:type="dxa"/>
            <w:noWrap/>
            <w:hideMark/>
          </w:tcPr>
          <w:p w14:paraId="7F326E8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4CC6BF34"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Kanton Sarajevo</w:t>
            </w:r>
          </w:p>
        </w:tc>
        <w:tc>
          <w:tcPr>
            <w:tcW w:w="1833" w:type="dxa"/>
            <w:hideMark/>
          </w:tcPr>
          <w:p w14:paraId="7FA21477"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320" w:type="dxa"/>
            <w:hideMark/>
          </w:tcPr>
          <w:p w14:paraId="07F80CA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438,443</w:t>
            </w:r>
          </w:p>
        </w:tc>
        <w:tc>
          <w:tcPr>
            <w:tcW w:w="829" w:type="dxa"/>
            <w:noWrap/>
            <w:hideMark/>
          </w:tcPr>
          <w:p w14:paraId="5208FF1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3E2FBCB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3FBBB3C3" w14:textId="77777777" w:rsidTr="00396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540CDF38"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0CDC53C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29</w:t>
            </w:r>
          </w:p>
        </w:tc>
        <w:tc>
          <w:tcPr>
            <w:tcW w:w="829" w:type="dxa"/>
            <w:noWrap/>
            <w:hideMark/>
          </w:tcPr>
          <w:p w14:paraId="7B8659A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6C2B02A9"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Zenicko-dobojski kanton</w:t>
            </w:r>
          </w:p>
        </w:tc>
        <w:tc>
          <w:tcPr>
            <w:tcW w:w="1833" w:type="dxa"/>
            <w:hideMark/>
          </w:tcPr>
          <w:p w14:paraId="4911EBE1"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320" w:type="dxa"/>
            <w:hideMark/>
          </w:tcPr>
          <w:p w14:paraId="4F92F28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385,067</w:t>
            </w:r>
          </w:p>
        </w:tc>
        <w:tc>
          <w:tcPr>
            <w:tcW w:w="829" w:type="dxa"/>
            <w:noWrap/>
            <w:hideMark/>
          </w:tcPr>
          <w:p w14:paraId="536EEC1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6163763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1368D562" w14:textId="77777777" w:rsidTr="003960B9">
        <w:trPr>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1EEC231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640C299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30</w:t>
            </w:r>
          </w:p>
        </w:tc>
        <w:tc>
          <w:tcPr>
            <w:tcW w:w="829" w:type="dxa"/>
            <w:noWrap/>
            <w:hideMark/>
          </w:tcPr>
          <w:p w14:paraId="41A44AB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56D3258C"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Tuzlanski kanton</w:t>
            </w:r>
          </w:p>
        </w:tc>
        <w:tc>
          <w:tcPr>
            <w:tcW w:w="1833" w:type="dxa"/>
            <w:hideMark/>
          </w:tcPr>
          <w:p w14:paraId="7D54483E"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320" w:type="dxa"/>
            <w:hideMark/>
          </w:tcPr>
          <w:p w14:paraId="2564714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477,278</w:t>
            </w:r>
          </w:p>
        </w:tc>
        <w:tc>
          <w:tcPr>
            <w:tcW w:w="829" w:type="dxa"/>
            <w:noWrap/>
            <w:hideMark/>
          </w:tcPr>
          <w:p w14:paraId="195B7DB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65F216F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718233FB" w14:textId="77777777" w:rsidTr="00396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37CED28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146FCBF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31</w:t>
            </w:r>
          </w:p>
        </w:tc>
        <w:tc>
          <w:tcPr>
            <w:tcW w:w="829" w:type="dxa"/>
            <w:noWrap/>
            <w:hideMark/>
          </w:tcPr>
          <w:p w14:paraId="1FF1197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7F6B271F"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Bosansko-podrinjski kanton</w:t>
            </w:r>
          </w:p>
        </w:tc>
        <w:tc>
          <w:tcPr>
            <w:tcW w:w="1833" w:type="dxa"/>
            <w:hideMark/>
          </w:tcPr>
          <w:p w14:paraId="4CC8CD3E"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320" w:type="dxa"/>
            <w:hideMark/>
          </w:tcPr>
          <w:p w14:paraId="4E769C7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25,336</w:t>
            </w:r>
          </w:p>
        </w:tc>
        <w:tc>
          <w:tcPr>
            <w:tcW w:w="829" w:type="dxa"/>
            <w:noWrap/>
            <w:hideMark/>
          </w:tcPr>
          <w:p w14:paraId="375D4C0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1139CD3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77A6C72D" w14:textId="77777777" w:rsidTr="003960B9">
        <w:trPr>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2B111A32"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4A26CD4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w:t>
            </w:r>
          </w:p>
        </w:tc>
        <w:tc>
          <w:tcPr>
            <w:tcW w:w="829" w:type="dxa"/>
            <w:noWrap/>
            <w:hideMark/>
          </w:tcPr>
          <w:p w14:paraId="4D9ED45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614517D9"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Banja Luka</w:t>
            </w:r>
          </w:p>
        </w:tc>
        <w:tc>
          <w:tcPr>
            <w:tcW w:w="1833" w:type="dxa"/>
            <w:hideMark/>
          </w:tcPr>
          <w:p w14:paraId="32B0BE8B"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Grad Banja Luka, Gradiska, Istocni Drvar, Jezero, Knezevo, Kozarska Dubica, Kostajnica, Kotor Varos, Krupa na Uni, Kupres, Mrkonjic Grad, Novi Grad, Ostra Luka, Petrovac, Grad Prijedor, Prnjavor, Ribnik, Srbac, Teslic, Celinac, Sipovo</w:t>
            </w:r>
          </w:p>
        </w:tc>
        <w:tc>
          <w:tcPr>
            <w:tcW w:w="1320" w:type="dxa"/>
            <w:hideMark/>
          </w:tcPr>
          <w:p w14:paraId="418AA4C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524361</w:t>
            </w:r>
          </w:p>
        </w:tc>
        <w:tc>
          <w:tcPr>
            <w:tcW w:w="829" w:type="dxa"/>
            <w:noWrap/>
            <w:hideMark/>
          </w:tcPr>
          <w:p w14:paraId="7EDF33C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53D3992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69289A0C" w14:textId="77777777" w:rsidTr="00396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5434060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6AD81DF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33</w:t>
            </w:r>
          </w:p>
        </w:tc>
        <w:tc>
          <w:tcPr>
            <w:tcW w:w="829" w:type="dxa"/>
            <w:noWrap/>
            <w:hideMark/>
          </w:tcPr>
          <w:p w14:paraId="0002B4B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02DBD9FA"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Bijeljina</w:t>
            </w:r>
          </w:p>
        </w:tc>
        <w:tc>
          <w:tcPr>
            <w:tcW w:w="1833" w:type="dxa"/>
            <w:hideMark/>
          </w:tcPr>
          <w:p w14:paraId="47460B36"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Grad Bijeljina, Lopare, Ugljevik</w:t>
            </w:r>
          </w:p>
        </w:tc>
        <w:tc>
          <w:tcPr>
            <w:tcW w:w="1320" w:type="dxa"/>
            <w:hideMark/>
          </w:tcPr>
          <w:p w14:paraId="6528F18D" w14:textId="35B642A3"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132</w:t>
            </w:r>
            <w:r w:rsidR="00FB6B20" w:rsidRPr="00865CC5">
              <w:rPr>
                <w:rFonts w:ascii="Calibri" w:eastAsia="Times New Roman" w:hAnsi="Calibri" w:cs="Calibri"/>
                <w:color w:val="000000"/>
                <w:sz w:val="20"/>
                <w:szCs w:val="20"/>
                <w:lang w:eastAsia="en-GB"/>
              </w:rPr>
              <w:t>,</w:t>
            </w:r>
            <w:r w:rsidRPr="00865CC5">
              <w:rPr>
                <w:rFonts w:ascii="Calibri" w:eastAsia="Times New Roman" w:hAnsi="Calibri" w:cs="Calibri"/>
                <w:color w:val="000000"/>
                <w:sz w:val="20"/>
                <w:szCs w:val="20"/>
                <w:lang w:eastAsia="en-GB"/>
              </w:rPr>
              <w:t>343</w:t>
            </w:r>
          </w:p>
        </w:tc>
        <w:tc>
          <w:tcPr>
            <w:tcW w:w="829" w:type="dxa"/>
            <w:noWrap/>
            <w:hideMark/>
          </w:tcPr>
          <w:p w14:paraId="6EC7AB4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7D02A2B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47BC325C" w14:textId="77777777" w:rsidTr="003960B9">
        <w:trPr>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55AAA349"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0E471B1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34</w:t>
            </w:r>
          </w:p>
        </w:tc>
        <w:tc>
          <w:tcPr>
            <w:tcW w:w="829" w:type="dxa"/>
            <w:noWrap/>
            <w:hideMark/>
          </w:tcPr>
          <w:p w14:paraId="58E5EBB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07916A9C"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Zvornik</w:t>
            </w:r>
          </w:p>
        </w:tc>
        <w:tc>
          <w:tcPr>
            <w:tcW w:w="1833" w:type="dxa"/>
            <w:hideMark/>
          </w:tcPr>
          <w:p w14:paraId="70B397F1" w14:textId="77777777" w:rsidR="00301FDE" w:rsidRPr="00DD11AA"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DD11AA">
              <w:rPr>
                <w:rFonts w:ascii="Calibri" w:eastAsia="Times New Roman" w:hAnsi="Calibri" w:cs="Calibri"/>
                <w:color w:val="000000"/>
                <w:sz w:val="20"/>
                <w:szCs w:val="20"/>
                <w:lang w:eastAsia="en-GB"/>
              </w:rPr>
              <w:t>Bratunac, Vlasenica, Grad Zvornik, Laktasi, Milici, Osmaci, Srebrenica, Sekovici</w:t>
            </w:r>
          </w:p>
        </w:tc>
        <w:tc>
          <w:tcPr>
            <w:tcW w:w="1320" w:type="dxa"/>
            <w:hideMark/>
          </w:tcPr>
          <w:p w14:paraId="34D8FE60" w14:textId="2C27410E"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149</w:t>
            </w:r>
            <w:r w:rsidR="00FB6B20" w:rsidRPr="00865CC5">
              <w:rPr>
                <w:rFonts w:ascii="Calibri" w:eastAsia="Times New Roman" w:hAnsi="Calibri" w:cs="Calibri"/>
                <w:color w:val="000000"/>
                <w:sz w:val="20"/>
                <w:szCs w:val="20"/>
                <w:lang w:eastAsia="en-GB"/>
              </w:rPr>
              <w:t>,</w:t>
            </w:r>
            <w:r w:rsidRPr="00865CC5">
              <w:rPr>
                <w:rFonts w:ascii="Calibri" w:eastAsia="Times New Roman" w:hAnsi="Calibri" w:cs="Calibri"/>
                <w:color w:val="000000"/>
                <w:sz w:val="20"/>
                <w:szCs w:val="20"/>
                <w:lang w:eastAsia="en-GB"/>
              </w:rPr>
              <w:t>817</w:t>
            </w:r>
          </w:p>
        </w:tc>
        <w:tc>
          <w:tcPr>
            <w:tcW w:w="829" w:type="dxa"/>
            <w:noWrap/>
            <w:hideMark/>
          </w:tcPr>
          <w:p w14:paraId="03A36C3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2F7C1EF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7B091781" w14:textId="77777777" w:rsidTr="00396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19E4C459"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lastRenderedPageBreak/>
              <w:t>BA</w:t>
            </w:r>
          </w:p>
        </w:tc>
        <w:tc>
          <w:tcPr>
            <w:tcW w:w="564" w:type="dxa"/>
            <w:noWrap/>
            <w:hideMark/>
          </w:tcPr>
          <w:p w14:paraId="784D446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35</w:t>
            </w:r>
          </w:p>
        </w:tc>
        <w:tc>
          <w:tcPr>
            <w:tcW w:w="829" w:type="dxa"/>
            <w:noWrap/>
            <w:hideMark/>
          </w:tcPr>
          <w:p w14:paraId="4745F47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61C14DED"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Sokolac</w:t>
            </w:r>
          </w:p>
        </w:tc>
        <w:tc>
          <w:tcPr>
            <w:tcW w:w="1833" w:type="dxa"/>
            <w:hideMark/>
          </w:tcPr>
          <w:p w14:paraId="4FD77A3A" w14:textId="77777777" w:rsidR="00301FDE" w:rsidRPr="00C36E06"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it-IT" w:eastAsia="en-GB"/>
              </w:rPr>
            </w:pPr>
            <w:r w:rsidRPr="00C36E06">
              <w:rPr>
                <w:rFonts w:ascii="Calibri" w:eastAsia="Times New Roman" w:hAnsi="Calibri" w:cs="Calibri"/>
                <w:color w:val="000000"/>
                <w:sz w:val="20"/>
                <w:szCs w:val="20"/>
                <w:lang w:val="it-IT" w:eastAsia="en-GB"/>
              </w:rPr>
              <w:t>Grad Istocno Sarajevo, Han Pisejak</w:t>
            </w:r>
          </w:p>
        </w:tc>
        <w:tc>
          <w:tcPr>
            <w:tcW w:w="1320" w:type="dxa"/>
            <w:hideMark/>
          </w:tcPr>
          <w:p w14:paraId="1878E9F3" w14:textId="78F787C1"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63</w:t>
            </w:r>
            <w:r w:rsidR="00FB6B20" w:rsidRPr="00865CC5">
              <w:rPr>
                <w:rFonts w:ascii="Calibri" w:eastAsia="Times New Roman" w:hAnsi="Calibri" w:cs="Calibri"/>
                <w:color w:val="000000"/>
                <w:sz w:val="20"/>
                <w:szCs w:val="20"/>
                <w:lang w:eastAsia="en-GB"/>
              </w:rPr>
              <w:t>,</w:t>
            </w:r>
            <w:r w:rsidRPr="00865CC5">
              <w:rPr>
                <w:rFonts w:ascii="Calibri" w:eastAsia="Times New Roman" w:hAnsi="Calibri" w:cs="Calibri"/>
                <w:color w:val="000000"/>
                <w:sz w:val="20"/>
                <w:szCs w:val="20"/>
                <w:lang w:eastAsia="en-GB"/>
              </w:rPr>
              <w:t>444</w:t>
            </w:r>
          </w:p>
        </w:tc>
        <w:tc>
          <w:tcPr>
            <w:tcW w:w="829" w:type="dxa"/>
            <w:noWrap/>
            <w:hideMark/>
          </w:tcPr>
          <w:p w14:paraId="71B3D1D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1A84FDC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7DE27B56" w14:textId="77777777" w:rsidTr="003960B9">
        <w:trPr>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26D7AA0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3AA1787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36</w:t>
            </w:r>
          </w:p>
        </w:tc>
        <w:tc>
          <w:tcPr>
            <w:tcW w:w="829" w:type="dxa"/>
            <w:noWrap/>
            <w:hideMark/>
          </w:tcPr>
          <w:p w14:paraId="5F9795D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555B674A"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Foca</w:t>
            </w:r>
          </w:p>
        </w:tc>
        <w:tc>
          <w:tcPr>
            <w:tcW w:w="1833" w:type="dxa"/>
            <w:hideMark/>
          </w:tcPr>
          <w:p w14:paraId="2E965F18" w14:textId="77777777" w:rsidR="00301FDE" w:rsidRPr="00350770"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pt-PT" w:eastAsia="en-GB"/>
              </w:rPr>
            </w:pPr>
            <w:r w:rsidRPr="00350770">
              <w:rPr>
                <w:rFonts w:ascii="Calibri" w:eastAsia="Times New Roman" w:hAnsi="Calibri" w:cs="Calibri"/>
                <w:color w:val="000000"/>
                <w:sz w:val="20"/>
                <w:szCs w:val="20"/>
                <w:lang w:val="pt-PT" w:eastAsia="en-GB"/>
              </w:rPr>
              <w:t>Visegrad, Kalinovik, Novo Gorazde, Rogatica, Rudo, Foca, Cajinice</w:t>
            </w:r>
          </w:p>
        </w:tc>
        <w:tc>
          <w:tcPr>
            <w:tcW w:w="1320" w:type="dxa"/>
            <w:hideMark/>
          </w:tcPr>
          <w:p w14:paraId="59CAF40F" w14:textId="4B1FF6DE"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52</w:t>
            </w:r>
            <w:r w:rsidR="00FB6B20" w:rsidRPr="00865CC5">
              <w:rPr>
                <w:rFonts w:ascii="Calibri" w:eastAsia="Times New Roman" w:hAnsi="Calibri" w:cs="Calibri"/>
                <w:color w:val="000000"/>
                <w:sz w:val="20"/>
                <w:szCs w:val="20"/>
                <w:lang w:eastAsia="en-GB"/>
              </w:rPr>
              <w:t>,</w:t>
            </w:r>
            <w:r w:rsidRPr="00865CC5">
              <w:rPr>
                <w:rFonts w:ascii="Calibri" w:eastAsia="Times New Roman" w:hAnsi="Calibri" w:cs="Calibri"/>
                <w:color w:val="000000"/>
                <w:sz w:val="20"/>
                <w:szCs w:val="20"/>
                <w:lang w:eastAsia="en-GB"/>
              </w:rPr>
              <w:t>959</w:t>
            </w:r>
          </w:p>
        </w:tc>
        <w:tc>
          <w:tcPr>
            <w:tcW w:w="829" w:type="dxa"/>
            <w:noWrap/>
            <w:hideMark/>
          </w:tcPr>
          <w:p w14:paraId="5A01C33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10AAA75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0EEB5231" w14:textId="77777777" w:rsidTr="003960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74A27E1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18CB145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37</w:t>
            </w:r>
          </w:p>
        </w:tc>
        <w:tc>
          <w:tcPr>
            <w:tcW w:w="829" w:type="dxa"/>
            <w:noWrap/>
            <w:hideMark/>
          </w:tcPr>
          <w:p w14:paraId="41D8101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18ED3A70"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Trebinje</w:t>
            </w:r>
          </w:p>
        </w:tc>
        <w:tc>
          <w:tcPr>
            <w:tcW w:w="1833" w:type="dxa"/>
            <w:hideMark/>
          </w:tcPr>
          <w:p w14:paraId="5FE7A17E"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Berkovici, Bileca, Gacko, Istocni Mostar, Ljubinje, Nevesinje, Grad Trebinje</w:t>
            </w:r>
          </w:p>
        </w:tc>
        <w:tc>
          <w:tcPr>
            <w:tcW w:w="1320" w:type="dxa"/>
            <w:hideMark/>
          </w:tcPr>
          <w:p w14:paraId="542B5190" w14:textId="244E70F3"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64</w:t>
            </w:r>
            <w:r w:rsidR="00FB6B20" w:rsidRPr="00865CC5">
              <w:rPr>
                <w:rFonts w:ascii="Calibri" w:eastAsia="Times New Roman" w:hAnsi="Calibri" w:cs="Calibri"/>
                <w:color w:val="000000"/>
                <w:sz w:val="20"/>
                <w:szCs w:val="20"/>
                <w:lang w:eastAsia="en-GB"/>
              </w:rPr>
              <w:t>,</w:t>
            </w:r>
            <w:r w:rsidRPr="00865CC5">
              <w:rPr>
                <w:rFonts w:ascii="Calibri" w:eastAsia="Times New Roman" w:hAnsi="Calibri" w:cs="Calibri"/>
                <w:color w:val="000000"/>
                <w:sz w:val="20"/>
                <w:szCs w:val="20"/>
                <w:lang w:eastAsia="en-GB"/>
              </w:rPr>
              <w:t>585</w:t>
            </w:r>
          </w:p>
        </w:tc>
        <w:tc>
          <w:tcPr>
            <w:tcW w:w="829" w:type="dxa"/>
            <w:noWrap/>
            <w:hideMark/>
          </w:tcPr>
          <w:p w14:paraId="1CE4E5A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144AA6B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0A810D6F" w14:textId="77777777" w:rsidTr="003960B9">
        <w:trPr>
          <w:trHeight w:val="20"/>
        </w:trPr>
        <w:tc>
          <w:tcPr>
            <w:cnfStyle w:val="001000000000" w:firstRow="0" w:lastRow="0" w:firstColumn="1" w:lastColumn="0" w:oddVBand="0" w:evenVBand="0" w:oddHBand="0" w:evenHBand="0" w:firstRowFirstColumn="0" w:firstRowLastColumn="0" w:lastRowFirstColumn="0" w:lastRowLastColumn="0"/>
            <w:tcW w:w="1035" w:type="dxa"/>
            <w:hideMark/>
          </w:tcPr>
          <w:p w14:paraId="74BCD7B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w:t>
            </w:r>
          </w:p>
        </w:tc>
        <w:tc>
          <w:tcPr>
            <w:tcW w:w="564" w:type="dxa"/>
            <w:noWrap/>
            <w:hideMark/>
          </w:tcPr>
          <w:p w14:paraId="0BADB23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38</w:t>
            </w:r>
          </w:p>
        </w:tc>
        <w:tc>
          <w:tcPr>
            <w:tcW w:w="829" w:type="dxa"/>
            <w:noWrap/>
            <w:hideMark/>
          </w:tcPr>
          <w:p w14:paraId="219A131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46" w:type="dxa"/>
            <w:noWrap/>
            <w:hideMark/>
          </w:tcPr>
          <w:p w14:paraId="2EDB148D"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Posavski kanton</w:t>
            </w:r>
          </w:p>
        </w:tc>
        <w:tc>
          <w:tcPr>
            <w:tcW w:w="1833" w:type="dxa"/>
            <w:hideMark/>
          </w:tcPr>
          <w:p w14:paraId="25B02BBB"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320" w:type="dxa"/>
            <w:hideMark/>
          </w:tcPr>
          <w:p w14:paraId="728A7BD9" w14:textId="704FECFF"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48</w:t>
            </w:r>
            <w:r w:rsidR="00FB6B20" w:rsidRPr="00865CC5">
              <w:rPr>
                <w:rFonts w:ascii="Calibri" w:eastAsia="Times New Roman" w:hAnsi="Calibri" w:cs="Calibri"/>
                <w:color w:val="000000"/>
                <w:sz w:val="20"/>
                <w:szCs w:val="20"/>
                <w:lang w:eastAsia="en-GB"/>
              </w:rPr>
              <w:t>,</w:t>
            </w:r>
            <w:r w:rsidRPr="00865CC5">
              <w:rPr>
                <w:rFonts w:ascii="Calibri" w:eastAsia="Times New Roman" w:hAnsi="Calibri" w:cs="Calibri"/>
                <w:color w:val="000000"/>
                <w:sz w:val="20"/>
                <w:szCs w:val="20"/>
                <w:lang w:eastAsia="en-GB"/>
              </w:rPr>
              <w:t>089</w:t>
            </w:r>
          </w:p>
        </w:tc>
        <w:tc>
          <w:tcPr>
            <w:tcW w:w="829" w:type="dxa"/>
            <w:noWrap/>
            <w:hideMark/>
          </w:tcPr>
          <w:p w14:paraId="45BE28A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209" w:type="dxa"/>
            <w:noWrap/>
            <w:hideMark/>
          </w:tcPr>
          <w:p w14:paraId="2B2A22A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bl>
    <w:p w14:paraId="13ED12D9" w14:textId="7BC0FCFC" w:rsidR="00301FDE" w:rsidRPr="00865CC5" w:rsidRDefault="00301FDE" w:rsidP="00301FDE">
      <w:pPr>
        <w:jc w:val="both"/>
        <w:rPr>
          <w:i/>
          <w:iCs/>
          <w:sz w:val="18"/>
          <w:szCs w:val="18"/>
        </w:rPr>
      </w:pPr>
      <w:r w:rsidRPr="00865CC5">
        <w:rPr>
          <w:i/>
          <w:iCs/>
          <w:sz w:val="18"/>
          <w:szCs w:val="18"/>
        </w:rPr>
        <w:t xml:space="preserve">Source: Authors, based on </w:t>
      </w:r>
      <w:r w:rsidR="00FB6B20" w:rsidRPr="00865CC5">
        <w:rPr>
          <w:i/>
          <w:iCs/>
          <w:sz w:val="18"/>
          <w:szCs w:val="18"/>
        </w:rPr>
        <w:t>Institute for Statistics of Federation of BiH/FIS, Institute for Statistics of Republika Srpska/RSIS</w:t>
      </w:r>
      <w:r w:rsidRPr="00865CC5">
        <w:rPr>
          <w:i/>
          <w:iCs/>
          <w:sz w:val="18"/>
          <w:szCs w:val="18"/>
        </w:rPr>
        <w:t>; Notes: population data refer to 2013 for Federation of Bosnia and Herzegovina and for Brcko District and to 2017 for Republika Srpska, GDP and employment data are not available</w:t>
      </w:r>
    </w:p>
    <w:p w14:paraId="1BDFEDA2" w14:textId="77777777" w:rsidR="00301FDE" w:rsidRPr="00865CC5" w:rsidRDefault="00301FDE" w:rsidP="008C0721">
      <w:pPr>
        <w:pStyle w:val="Heading3"/>
        <w:numPr>
          <w:ilvl w:val="2"/>
          <w:numId w:val="19"/>
        </w:numPr>
        <w:ind w:left="1134" w:hanging="1134"/>
      </w:pPr>
      <w:bookmarkStart w:id="17" w:name="_Toc23264248"/>
      <w:r w:rsidRPr="00865CC5">
        <w:t>Croatia</w:t>
      </w:r>
      <w:bookmarkEnd w:id="17"/>
    </w:p>
    <w:p w14:paraId="78AC0DDB" w14:textId="77777777" w:rsidR="00301FDE" w:rsidRPr="00865CC5" w:rsidRDefault="00301FDE" w:rsidP="00301FDE">
      <w:r w:rsidRPr="00865CC5">
        <w:t>The zoning system of the EMTM in Croatia has been developed on the basis of the following basic principles:</w:t>
      </w:r>
    </w:p>
    <w:p w14:paraId="7B9C78A0" w14:textId="4E15FF1F" w:rsidR="00301FDE" w:rsidRPr="00865CC5" w:rsidRDefault="00301FDE" w:rsidP="008C0721">
      <w:pPr>
        <w:pStyle w:val="ListParagraph"/>
        <w:numPr>
          <w:ilvl w:val="0"/>
          <w:numId w:val="1"/>
        </w:numPr>
        <w:spacing w:after="160" w:line="259" w:lineRule="auto"/>
        <w:jc w:val="both"/>
      </w:pPr>
      <w:r w:rsidRPr="00865CC5">
        <w:t>Zoning level of detail: NUTS 3</w:t>
      </w:r>
      <w:r w:rsidR="003960B9" w:rsidRPr="00865CC5">
        <w:t>;</w:t>
      </w:r>
    </w:p>
    <w:p w14:paraId="0E1F3D63" w14:textId="0CAAAC25" w:rsidR="00301FDE" w:rsidRPr="00865CC5" w:rsidRDefault="00301FDE" w:rsidP="006248D5">
      <w:pPr>
        <w:pStyle w:val="ListParagraph"/>
        <w:numPr>
          <w:ilvl w:val="0"/>
          <w:numId w:val="1"/>
        </w:numPr>
        <w:spacing w:after="160" w:line="259" w:lineRule="auto"/>
        <w:jc w:val="both"/>
      </w:pPr>
      <w:r w:rsidRPr="00865CC5">
        <w:t>Corresponding administrative unit: counties of Croatia</w:t>
      </w:r>
      <w:r w:rsidR="003960B9" w:rsidRPr="00865CC5">
        <w:t>;</w:t>
      </w:r>
    </w:p>
    <w:p w14:paraId="5F82C219" w14:textId="5ED210C0" w:rsidR="00301FDE" w:rsidRPr="00865CC5" w:rsidRDefault="00301FDE" w:rsidP="008C0721">
      <w:pPr>
        <w:pStyle w:val="ListParagraph"/>
        <w:numPr>
          <w:ilvl w:val="0"/>
          <w:numId w:val="1"/>
        </w:numPr>
        <w:spacing w:after="160" w:line="259" w:lineRule="auto"/>
        <w:jc w:val="both"/>
      </w:pPr>
      <w:r w:rsidRPr="00865CC5">
        <w:t>Data source: Eurostat</w:t>
      </w:r>
      <w:r w:rsidR="003960B9" w:rsidRPr="00865CC5">
        <w:t>.</w:t>
      </w:r>
    </w:p>
    <w:p w14:paraId="365D2FB2" w14:textId="77777777" w:rsidR="00301FDE" w:rsidRPr="00865CC5" w:rsidRDefault="00301FDE" w:rsidP="00301FDE">
      <w:pPr>
        <w:jc w:val="both"/>
      </w:pPr>
      <w:r w:rsidRPr="00865CC5">
        <w:t>The map in the following figure represents the TAZs of the EMTM in Croatia.</w:t>
      </w:r>
    </w:p>
    <w:p w14:paraId="2FFB87BF" w14:textId="5685DA75" w:rsidR="00301FDE" w:rsidRPr="00865CC5" w:rsidRDefault="00301FDE" w:rsidP="00301FDE">
      <w:pPr>
        <w:pStyle w:val="Caption"/>
      </w:pPr>
      <w:bookmarkStart w:id="18" w:name="_Toc23264259"/>
      <w:r w:rsidRPr="00865CC5">
        <w:t xml:space="preserve">Figure </w:t>
      </w:r>
      <w:fldSimple w:instr=" SEQ Figure \* ARABIC ">
        <w:r w:rsidR="00DB36CC">
          <w:rPr>
            <w:noProof/>
          </w:rPr>
          <w:t>4</w:t>
        </w:r>
      </w:fldSimple>
      <w:r w:rsidRPr="00865CC5">
        <w:t>: TAZs of the EMTM in Croatia</w:t>
      </w:r>
      <w:bookmarkEnd w:id="18"/>
    </w:p>
    <w:p w14:paraId="5F937A2F" w14:textId="1B148550" w:rsidR="00301FDE" w:rsidRPr="00865CC5" w:rsidRDefault="004F3BF3" w:rsidP="00301FDE">
      <w:pPr>
        <w:spacing w:after="0"/>
        <w:jc w:val="both"/>
      </w:pPr>
      <w:r w:rsidRPr="00865CC5">
        <w:rPr>
          <w:noProof/>
        </w:rPr>
        <w:drawing>
          <wp:inline distT="0" distB="0" distL="0" distR="0" wp14:anchorId="207AFB71" wp14:editId="1C2407F8">
            <wp:extent cx="4789503" cy="3175000"/>
            <wp:effectExtent l="0" t="0" r="0" b="635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4332"/>
                    <a:stretch/>
                  </pic:blipFill>
                  <pic:spPr bwMode="auto">
                    <a:xfrm>
                      <a:off x="0" y="0"/>
                      <a:ext cx="4793506" cy="3177654"/>
                    </a:xfrm>
                    <a:prstGeom prst="rect">
                      <a:avLst/>
                    </a:prstGeom>
                    <a:noFill/>
                    <a:ln>
                      <a:noFill/>
                    </a:ln>
                    <a:extLst>
                      <a:ext uri="{53640926-AAD7-44D8-BBD7-CCE9431645EC}">
                        <a14:shadowObscured xmlns:a14="http://schemas.microsoft.com/office/drawing/2010/main"/>
                      </a:ext>
                    </a:extLst>
                  </pic:spPr>
                </pic:pic>
              </a:graphicData>
            </a:graphic>
          </wp:inline>
        </w:drawing>
      </w:r>
    </w:p>
    <w:p w14:paraId="37C34813" w14:textId="77777777" w:rsidR="00301FDE" w:rsidRPr="00865CC5" w:rsidRDefault="00301FDE" w:rsidP="00301FDE">
      <w:pPr>
        <w:jc w:val="both"/>
        <w:rPr>
          <w:i/>
          <w:iCs/>
          <w:sz w:val="18"/>
          <w:szCs w:val="18"/>
        </w:rPr>
      </w:pPr>
      <w:r w:rsidRPr="00865CC5">
        <w:rPr>
          <w:i/>
          <w:iCs/>
          <w:sz w:val="18"/>
          <w:szCs w:val="18"/>
        </w:rPr>
        <w:t>Source: Authors, based on Eurostat</w:t>
      </w:r>
    </w:p>
    <w:p w14:paraId="59B0C310" w14:textId="50A93F3C" w:rsidR="00301FDE" w:rsidRPr="00865CC5" w:rsidRDefault="00301FDE" w:rsidP="00301FDE">
      <w:pPr>
        <w:jc w:val="both"/>
      </w:pPr>
      <w:r w:rsidRPr="00865CC5">
        <w:lastRenderedPageBreak/>
        <w:t>The correspondence table between EMTM TAZs and statistical units in Croatia is provided below, together with the main socioeconomic parameters.</w:t>
      </w:r>
    </w:p>
    <w:p w14:paraId="6D38258F" w14:textId="4EB71C8B" w:rsidR="00301FDE" w:rsidRPr="00865CC5" w:rsidRDefault="00301FDE" w:rsidP="00301FDE">
      <w:pPr>
        <w:pStyle w:val="Caption"/>
        <w:jc w:val="both"/>
      </w:pPr>
      <w:bookmarkStart w:id="19" w:name="_Toc23264270"/>
      <w:r w:rsidRPr="00865CC5">
        <w:t xml:space="preserve">Table </w:t>
      </w:r>
      <w:fldSimple w:instr=" SEQ Table \* ARABIC ">
        <w:r w:rsidR="00DB36CC">
          <w:rPr>
            <w:noProof/>
          </w:rPr>
          <w:t>4</w:t>
        </w:r>
      </w:fldSimple>
      <w:r w:rsidRPr="00865CC5">
        <w:t>: TAZs of the EMTM in Croatia and main socioeconomic parameters</w:t>
      </w:r>
      <w:bookmarkEnd w:id="19"/>
    </w:p>
    <w:tbl>
      <w:tblPr>
        <w:tblStyle w:val="GridTable4-Accent1"/>
        <w:tblW w:w="9109" w:type="dxa"/>
        <w:tblLook w:val="04A0" w:firstRow="1" w:lastRow="0" w:firstColumn="1" w:lastColumn="0" w:noHBand="0" w:noVBand="1"/>
      </w:tblPr>
      <w:tblGrid>
        <w:gridCol w:w="1035"/>
        <w:gridCol w:w="532"/>
        <w:gridCol w:w="775"/>
        <w:gridCol w:w="3465"/>
        <w:gridCol w:w="1320"/>
        <w:gridCol w:w="773"/>
        <w:gridCol w:w="1209"/>
      </w:tblGrid>
      <w:tr w:rsidR="00301FDE" w:rsidRPr="00865CC5" w14:paraId="75C84D5F" w14:textId="77777777" w:rsidTr="00E6224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vAlign w:val="center"/>
            <w:hideMark/>
          </w:tcPr>
          <w:p w14:paraId="1E05DC9B" w14:textId="77777777" w:rsidR="00301FDE" w:rsidRPr="00865CC5" w:rsidRDefault="00301FDE" w:rsidP="00722463">
            <w:pPr>
              <w:jc w:val="cente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COUNTRY</w:t>
            </w:r>
          </w:p>
        </w:tc>
        <w:tc>
          <w:tcPr>
            <w:tcW w:w="532" w:type="dxa"/>
            <w:vAlign w:val="center"/>
            <w:hideMark/>
          </w:tcPr>
          <w:p w14:paraId="61ECF14F"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TAZ</w:t>
            </w:r>
          </w:p>
        </w:tc>
        <w:tc>
          <w:tcPr>
            <w:tcW w:w="775" w:type="dxa"/>
            <w:vAlign w:val="center"/>
            <w:hideMark/>
          </w:tcPr>
          <w:p w14:paraId="59F25D15"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NUTS3</w:t>
            </w:r>
          </w:p>
        </w:tc>
        <w:tc>
          <w:tcPr>
            <w:tcW w:w="3465" w:type="dxa"/>
            <w:vAlign w:val="center"/>
            <w:hideMark/>
          </w:tcPr>
          <w:p w14:paraId="41E9D25C"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NAME</w:t>
            </w:r>
          </w:p>
        </w:tc>
        <w:tc>
          <w:tcPr>
            <w:tcW w:w="1320" w:type="dxa"/>
            <w:vAlign w:val="center"/>
            <w:hideMark/>
          </w:tcPr>
          <w:p w14:paraId="4237E432"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POPULATION</w:t>
            </w:r>
          </w:p>
        </w:tc>
        <w:tc>
          <w:tcPr>
            <w:tcW w:w="773" w:type="dxa"/>
            <w:vAlign w:val="center"/>
            <w:hideMark/>
          </w:tcPr>
          <w:p w14:paraId="753A24A8"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GDP</w:t>
            </w:r>
          </w:p>
        </w:tc>
        <w:tc>
          <w:tcPr>
            <w:tcW w:w="1209" w:type="dxa"/>
            <w:vAlign w:val="center"/>
            <w:hideMark/>
          </w:tcPr>
          <w:p w14:paraId="529D40B5"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EMPLOYEES</w:t>
            </w:r>
          </w:p>
        </w:tc>
      </w:tr>
      <w:tr w:rsidR="00301FDE" w:rsidRPr="00865CC5" w14:paraId="755DB7F3"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204D2BC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4B94308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101</w:t>
            </w:r>
          </w:p>
        </w:tc>
        <w:tc>
          <w:tcPr>
            <w:tcW w:w="775" w:type="dxa"/>
            <w:noWrap/>
            <w:hideMark/>
          </w:tcPr>
          <w:p w14:paraId="0F1590D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HR031</w:t>
            </w:r>
          </w:p>
        </w:tc>
        <w:tc>
          <w:tcPr>
            <w:tcW w:w="3465" w:type="dxa"/>
            <w:noWrap/>
            <w:hideMark/>
          </w:tcPr>
          <w:p w14:paraId="496268FD"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Primorsko-goranska zupanija</w:t>
            </w:r>
          </w:p>
        </w:tc>
        <w:tc>
          <w:tcPr>
            <w:tcW w:w="1320" w:type="dxa"/>
            <w:vAlign w:val="center"/>
            <w:hideMark/>
          </w:tcPr>
          <w:p w14:paraId="5F62866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288,328</w:t>
            </w:r>
          </w:p>
        </w:tc>
        <w:tc>
          <w:tcPr>
            <w:tcW w:w="773" w:type="dxa"/>
            <w:vAlign w:val="center"/>
            <w:hideMark/>
          </w:tcPr>
          <w:p w14:paraId="61CBFF9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3,874</w:t>
            </w:r>
          </w:p>
        </w:tc>
        <w:tc>
          <w:tcPr>
            <w:tcW w:w="1209" w:type="dxa"/>
            <w:vAlign w:val="center"/>
            <w:hideMark/>
          </w:tcPr>
          <w:p w14:paraId="6A19A86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104,500</w:t>
            </w:r>
          </w:p>
        </w:tc>
      </w:tr>
      <w:tr w:rsidR="00301FDE" w:rsidRPr="00865CC5" w14:paraId="5A68F893"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2766EB4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325BC76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102</w:t>
            </w:r>
          </w:p>
        </w:tc>
        <w:tc>
          <w:tcPr>
            <w:tcW w:w="775" w:type="dxa"/>
            <w:noWrap/>
            <w:hideMark/>
          </w:tcPr>
          <w:p w14:paraId="05FD630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HR032</w:t>
            </w:r>
          </w:p>
        </w:tc>
        <w:tc>
          <w:tcPr>
            <w:tcW w:w="3465" w:type="dxa"/>
            <w:noWrap/>
            <w:hideMark/>
          </w:tcPr>
          <w:p w14:paraId="64CCEE9D"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Licko-senjska zupanija</w:t>
            </w:r>
          </w:p>
        </w:tc>
        <w:tc>
          <w:tcPr>
            <w:tcW w:w="1320" w:type="dxa"/>
            <w:vAlign w:val="center"/>
            <w:hideMark/>
          </w:tcPr>
          <w:p w14:paraId="24EAEC8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46,485</w:t>
            </w:r>
          </w:p>
        </w:tc>
        <w:tc>
          <w:tcPr>
            <w:tcW w:w="773" w:type="dxa"/>
            <w:vAlign w:val="center"/>
            <w:hideMark/>
          </w:tcPr>
          <w:p w14:paraId="6380DBA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400</w:t>
            </w:r>
          </w:p>
        </w:tc>
        <w:tc>
          <w:tcPr>
            <w:tcW w:w="1209" w:type="dxa"/>
            <w:vAlign w:val="center"/>
            <w:hideMark/>
          </w:tcPr>
          <w:p w14:paraId="61782D2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12,799</w:t>
            </w:r>
          </w:p>
        </w:tc>
      </w:tr>
      <w:tr w:rsidR="00301FDE" w:rsidRPr="00865CC5" w14:paraId="13D18E6B"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0814FD3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2842EA5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103</w:t>
            </w:r>
          </w:p>
        </w:tc>
        <w:tc>
          <w:tcPr>
            <w:tcW w:w="775" w:type="dxa"/>
            <w:noWrap/>
            <w:hideMark/>
          </w:tcPr>
          <w:p w14:paraId="2A24F0C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HR033</w:t>
            </w:r>
          </w:p>
        </w:tc>
        <w:tc>
          <w:tcPr>
            <w:tcW w:w="3465" w:type="dxa"/>
            <w:noWrap/>
            <w:hideMark/>
          </w:tcPr>
          <w:p w14:paraId="6635248E"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Zadarska zupanija</w:t>
            </w:r>
          </w:p>
        </w:tc>
        <w:tc>
          <w:tcPr>
            <w:tcW w:w="1320" w:type="dxa"/>
            <w:vAlign w:val="center"/>
            <w:hideMark/>
          </w:tcPr>
          <w:p w14:paraId="1FC852E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169,306</w:t>
            </w:r>
          </w:p>
        </w:tc>
        <w:tc>
          <w:tcPr>
            <w:tcW w:w="773" w:type="dxa"/>
            <w:vAlign w:val="center"/>
            <w:hideMark/>
          </w:tcPr>
          <w:p w14:paraId="6320157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1,544</w:t>
            </w:r>
          </w:p>
        </w:tc>
        <w:tc>
          <w:tcPr>
            <w:tcW w:w="1209" w:type="dxa"/>
            <w:vAlign w:val="center"/>
            <w:hideMark/>
          </w:tcPr>
          <w:p w14:paraId="60E3877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42,280</w:t>
            </w:r>
          </w:p>
        </w:tc>
      </w:tr>
      <w:tr w:rsidR="00301FDE" w:rsidRPr="00865CC5" w14:paraId="5FAB93F6"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695167B3"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73042D2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104</w:t>
            </w:r>
          </w:p>
        </w:tc>
        <w:tc>
          <w:tcPr>
            <w:tcW w:w="775" w:type="dxa"/>
            <w:noWrap/>
            <w:hideMark/>
          </w:tcPr>
          <w:p w14:paraId="0244CC9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HR034</w:t>
            </w:r>
          </w:p>
        </w:tc>
        <w:tc>
          <w:tcPr>
            <w:tcW w:w="3465" w:type="dxa"/>
            <w:noWrap/>
            <w:hideMark/>
          </w:tcPr>
          <w:p w14:paraId="2469A947"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Sibensko-knisnska zupanija</w:t>
            </w:r>
          </w:p>
        </w:tc>
        <w:tc>
          <w:tcPr>
            <w:tcW w:w="1320" w:type="dxa"/>
            <w:vAlign w:val="center"/>
            <w:hideMark/>
          </w:tcPr>
          <w:p w14:paraId="048FDC4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102,238</w:t>
            </w:r>
          </w:p>
        </w:tc>
        <w:tc>
          <w:tcPr>
            <w:tcW w:w="773" w:type="dxa"/>
            <w:vAlign w:val="center"/>
            <w:hideMark/>
          </w:tcPr>
          <w:p w14:paraId="1E01F48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902</w:t>
            </w:r>
          </w:p>
        </w:tc>
        <w:tc>
          <w:tcPr>
            <w:tcW w:w="1209" w:type="dxa"/>
            <w:vAlign w:val="center"/>
            <w:hideMark/>
          </w:tcPr>
          <w:p w14:paraId="4C0E67A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27,480</w:t>
            </w:r>
          </w:p>
        </w:tc>
      </w:tr>
      <w:tr w:rsidR="00301FDE" w:rsidRPr="00865CC5" w14:paraId="2594F7C2"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54582ED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5609CC3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105</w:t>
            </w:r>
          </w:p>
        </w:tc>
        <w:tc>
          <w:tcPr>
            <w:tcW w:w="775" w:type="dxa"/>
            <w:noWrap/>
            <w:hideMark/>
          </w:tcPr>
          <w:p w14:paraId="50EC393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HR035</w:t>
            </w:r>
          </w:p>
        </w:tc>
        <w:tc>
          <w:tcPr>
            <w:tcW w:w="3465" w:type="dxa"/>
            <w:noWrap/>
            <w:hideMark/>
          </w:tcPr>
          <w:p w14:paraId="115BC7A7"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Splitsko-dalmatinska zupanija</w:t>
            </w:r>
          </w:p>
        </w:tc>
        <w:tc>
          <w:tcPr>
            <w:tcW w:w="1320" w:type="dxa"/>
            <w:vAlign w:val="center"/>
            <w:hideMark/>
          </w:tcPr>
          <w:p w14:paraId="09070EE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451,226</w:t>
            </w:r>
          </w:p>
        </w:tc>
        <w:tc>
          <w:tcPr>
            <w:tcW w:w="773" w:type="dxa"/>
            <w:vAlign w:val="center"/>
            <w:hideMark/>
          </w:tcPr>
          <w:p w14:paraId="6ED2DD4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3,910</w:t>
            </w:r>
          </w:p>
        </w:tc>
        <w:tc>
          <w:tcPr>
            <w:tcW w:w="1209" w:type="dxa"/>
            <w:vAlign w:val="center"/>
            <w:hideMark/>
          </w:tcPr>
          <w:p w14:paraId="2A80ADB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131,640</w:t>
            </w:r>
          </w:p>
        </w:tc>
      </w:tr>
      <w:tr w:rsidR="00301FDE" w:rsidRPr="00865CC5" w14:paraId="787AC1AF"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5EF1A2BE"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76FD47F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106</w:t>
            </w:r>
          </w:p>
        </w:tc>
        <w:tc>
          <w:tcPr>
            <w:tcW w:w="775" w:type="dxa"/>
            <w:noWrap/>
            <w:hideMark/>
          </w:tcPr>
          <w:p w14:paraId="6DBF7D2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HR036</w:t>
            </w:r>
          </w:p>
        </w:tc>
        <w:tc>
          <w:tcPr>
            <w:tcW w:w="3465" w:type="dxa"/>
            <w:noWrap/>
            <w:hideMark/>
          </w:tcPr>
          <w:p w14:paraId="6630ABD0"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Istarska zupanija</w:t>
            </w:r>
          </w:p>
        </w:tc>
        <w:tc>
          <w:tcPr>
            <w:tcW w:w="1320" w:type="dxa"/>
            <w:vAlign w:val="center"/>
            <w:hideMark/>
          </w:tcPr>
          <w:p w14:paraId="743C2D6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208,109</w:t>
            </w:r>
          </w:p>
        </w:tc>
        <w:tc>
          <w:tcPr>
            <w:tcW w:w="773" w:type="dxa"/>
            <w:vAlign w:val="center"/>
            <w:hideMark/>
          </w:tcPr>
          <w:p w14:paraId="43A6459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2,936</w:t>
            </w:r>
          </w:p>
        </w:tc>
        <w:tc>
          <w:tcPr>
            <w:tcW w:w="1209" w:type="dxa"/>
            <w:vAlign w:val="center"/>
            <w:hideMark/>
          </w:tcPr>
          <w:p w14:paraId="5CC7CFC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75,340</w:t>
            </w:r>
          </w:p>
        </w:tc>
      </w:tr>
      <w:tr w:rsidR="00301FDE" w:rsidRPr="00865CC5" w14:paraId="24DFC26B"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18653FD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7F4F499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107</w:t>
            </w:r>
          </w:p>
        </w:tc>
        <w:tc>
          <w:tcPr>
            <w:tcW w:w="775" w:type="dxa"/>
            <w:noWrap/>
            <w:hideMark/>
          </w:tcPr>
          <w:p w14:paraId="1FC7E77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HR037</w:t>
            </w:r>
          </w:p>
        </w:tc>
        <w:tc>
          <w:tcPr>
            <w:tcW w:w="3465" w:type="dxa"/>
            <w:noWrap/>
            <w:hideMark/>
          </w:tcPr>
          <w:p w14:paraId="5306F155"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Dubrovacko-neretvanska zupanija</w:t>
            </w:r>
          </w:p>
        </w:tc>
        <w:tc>
          <w:tcPr>
            <w:tcW w:w="1320" w:type="dxa"/>
            <w:vAlign w:val="center"/>
            <w:hideMark/>
          </w:tcPr>
          <w:p w14:paraId="4C65197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121,671</w:t>
            </w:r>
          </w:p>
        </w:tc>
        <w:tc>
          <w:tcPr>
            <w:tcW w:w="773" w:type="dxa"/>
            <w:vAlign w:val="center"/>
            <w:hideMark/>
          </w:tcPr>
          <w:p w14:paraId="5D8E4D3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1,374</w:t>
            </w:r>
          </w:p>
        </w:tc>
        <w:tc>
          <w:tcPr>
            <w:tcW w:w="1209" w:type="dxa"/>
            <w:vAlign w:val="center"/>
            <w:hideMark/>
          </w:tcPr>
          <w:p w14:paraId="3735C55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37,190</w:t>
            </w:r>
          </w:p>
        </w:tc>
      </w:tr>
      <w:tr w:rsidR="00301FDE" w:rsidRPr="00865CC5" w14:paraId="09711422"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37323E5D"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1D8F582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108</w:t>
            </w:r>
          </w:p>
        </w:tc>
        <w:tc>
          <w:tcPr>
            <w:tcW w:w="775" w:type="dxa"/>
            <w:noWrap/>
            <w:hideMark/>
          </w:tcPr>
          <w:p w14:paraId="1F36300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HR041</w:t>
            </w:r>
          </w:p>
        </w:tc>
        <w:tc>
          <w:tcPr>
            <w:tcW w:w="3465" w:type="dxa"/>
            <w:noWrap/>
            <w:hideMark/>
          </w:tcPr>
          <w:p w14:paraId="7CDE5908"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Grad Zagreb</w:t>
            </w:r>
          </w:p>
        </w:tc>
        <w:tc>
          <w:tcPr>
            <w:tcW w:w="1320" w:type="dxa"/>
            <w:vAlign w:val="center"/>
            <w:hideMark/>
          </w:tcPr>
          <w:p w14:paraId="790A80D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803,647</w:t>
            </w:r>
          </w:p>
        </w:tc>
        <w:tc>
          <w:tcPr>
            <w:tcW w:w="773" w:type="dxa"/>
            <w:vAlign w:val="center"/>
            <w:hideMark/>
          </w:tcPr>
          <w:p w14:paraId="22FD988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15,677</w:t>
            </w:r>
          </w:p>
        </w:tc>
        <w:tc>
          <w:tcPr>
            <w:tcW w:w="1209" w:type="dxa"/>
            <w:vAlign w:val="center"/>
            <w:hideMark/>
          </w:tcPr>
          <w:p w14:paraId="75D1B74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412,370</w:t>
            </w:r>
          </w:p>
        </w:tc>
      </w:tr>
      <w:tr w:rsidR="00301FDE" w:rsidRPr="00865CC5" w14:paraId="417E9BF5"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521E2136"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68ECEBA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109</w:t>
            </w:r>
          </w:p>
        </w:tc>
        <w:tc>
          <w:tcPr>
            <w:tcW w:w="775" w:type="dxa"/>
            <w:noWrap/>
            <w:hideMark/>
          </w:tcPr>
          <w:p w14:paraId="641A74F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HR042</w:t>
            </w:r>
          </w:p>
        </w:tc>
        <w:tc>
          <w:tcPr>
            <w:tcW w:w="3465" w:type="dxa"/>
            <w:noWrap/>
            <w:hideMark/>
          </w:tcPr>
          <w:p w14:paraId="6605D9C8"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Zagrebacka zupanija</w:t>
            </w:r>
          </w:p>
        </w:tc>
        <w:tc>
          <w:tcPr>
            <w:tcW w:w="1320" w:type="dxa"/>
            <w:vAlign w:val="center"/>
            <w:hideMark/>
          </w:tcPr>
          <w:p w14:paraId="0980B46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313,072</w:t>
            </w:r>
          </w:p>
        </w:tc>
        <w:tc>
          <w:tcPr>
            <w:tcW w:w="773" w:type="dxa"/>
            <w:vAlign w:val="center"/>
            <w:hideMark/>
          </w:tcPr>
          <w:p w14:paraId="2994EE9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2,700</w:t>
            </w:r>
          </w:p>
        </w:tc>
        <w:tc>
          <w:tcPr>
            <w:tcW w:w="1209" w:type="dxa"/>
            <w:vAlign w:val="center"/>
            <w:hideMark/>
          </w:tcPr>
          <w:p w14:paraId="5190F7C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74,130</w:t>
            </w:r>
          </w:p>
        </w:tc>
      </w:tr>
      <w:tr w:rsidR="00301FDE" w:rsidRPr="00865CC5" w14:paraId="563AE804"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3131D9D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607F3D7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110</w:t>
            </w:r>
          </w:p>
        </w:tc>
        <w:tc>
          <w:tcPr>
            <w:tcW w:w="775" w:type="dxa"/>
            <w:noWrap/>
            <w:hideMark/>
          </w:tcPr>
          <w:p w14:paraId="0C66AE3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HR043</w:t>
            </w:r>
          </w:p>
        </w:tc>
        <w:tc>
          <w:tcPr>
            <w:tcW w:w="3465" w:type="dxa"/>
            <w:noWrap/>
            <w:hideMark/>
          </w:tcPr>
          <w:p w14:paraId="5A364A99"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Krapinsko-zagorska zupanija</w:t>
            </w:r>
          </w:p>
        </w:tc>
        <w:tc>
          <w:tcPr>
            <w:tcW w:w="1320" w:type="dxa"/>
            <w:vAlign w:val="center"/>
            <w:hideMark/>
          </w:tcPr>
          <w:p w14:paraId="6FD8A88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127,060</w:t>
            </w:r>
          </w:p>
        </w:tc>
        <w:tc>
          <w:tcPr>
            <w:tcW w:w="773" w:type="dxa"/>
            <w:vAlign w:val="center"/>
            <w:hideMark/>
          </w:tcPr>
          <w:p w14:paraId="65C5E77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951</w:t>
            </w:r>
          </w:p>
        </w:tc>
        <w:tc>
          <w:tcPr>
            <w:tcW w:w="1209" w:type="dxa"/>
            <w:vAlign w:val="center"/>
            <w:hideMark/>
          </w:tcPr>
          <w:p w14:paraId="744D582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32,920</w:t>
            </w:r>
          </w:p>
        </w:tc>
      </w:tr>
      <w:tr w:rsidR="00301FDE" w:rsidRPr="00865CC5" w14:paraId="7A9D00B5"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2CE3CF6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3A975B4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111</w:t>
            </w:r>
          </w:p>
        </w:tc>
        <w:tc>
          <w:tcPr>
            <w:tcW w:w="775" w:type="dxa"/>
            <w:noWrap/>
            <w:hideMark/>
          </w:tcPr>
          <w:p w14:paraId="5B94D47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HR044</w:t>
            </w:r>
          </w:p>
        </w:tc>
        <w:tc>
          <w:tcPr>
            <w:tcW w:w="3465" w:type="dxa"/>
            <w:noWrap/>
            <w:hideMark/>
          </w:tcPr>
          <w:p w14:paraId="77A77267"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Varazdinska zupanija</w:t>
            </w:r>
          </w:p>
        </w:tc>
        <w:tc>
          <w:tcPr>
            <w:tcW w:w="1320" w:type="dxa"/>
            <w:vAlign w:val="center"/>
            <w:hideMark/>
          </w:tcPr>
          <w:p w14:paraId="6DDCDAD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169,805</w:t>
            </w:r>
          </w:p>
        </w:tc>
        <w:tc>
          <w:tcPr>
            <w:tcW w:w="773" w:type="dxa"/>
            <w:vAlign w:val="center"/>
            <w:hideMark/>
          </w:tcPr>
          <w:p w14:paraId="4CC3787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1,619</w:t>
            </w:r>
          </w:p>
        </w:tc>
        <w:tc>
          <w:tcPr>
            <w:tcW w:w="1209" w:type="dxa"/>
            <w:vAlign w:val="center"/>
            <w:hideMark/>
          </w:tcPr>
          <w:p w14:paraId="01F04BE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58,660</w:t>
            </w:r>
          </w:p>
        </w:tc>
      </w:tr>
      <w:tr w:rsidR="00301FDE" w:rsidRPr="00865CC5" w14:paraId="0AFB5AFB"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7431228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1C059E4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112</w:t>
            </w:r>
          </w:p>
        </w:tc>
        <w:tc>
          <w:tcPr>
            <w:tcW w:w="775" w:type="dxa"/>
            <w:noWrap/>
            <w:hideMark/>
          </w:tcPr>
          <w:p w14:paraId="1E960DE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HR045</w:t>
            </w:r>
          </w:p>
        </w:tc>
        <w:tc>
          <w:tcPr>
            <w:tcW w:w="3465" w:type="dxa"/>
            <w:noWrap/>
            <w:hideMark/>
          </w:tcPr>
          <w:p w14:paraId="7D9FC695"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Koprivnicko zupanija</w:t>
            </w:r>
          </w:p>
        </w:tc>
        <w:tc>
          <w:tcPr>
            <w:tcW w:w="1320" w:type="dxa"/>
            <w:vAlign w:val="center"/>
            <w:hideMark/>
          </w:tcPr>
          <w:p w14:paraId="75922B6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110,129</w:t>
            </w:r>
          </w:p>
        </w:tc>
        <w:tc>
          <w:tcPr>
            <w:tcW w:w="773" w:type="dxa"/>
            <w:vAlign w:val="center"/>
            <w:hideMark/>
          </w:tcPr>
          <w:p w14:paraId="0397F03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1,018</w:t>
            </w:r>
          </w:p>
        </w:tc>
        <w:tc>
          <w:tcPr>
            <w:tcW w:w="1209" w:type="dxa"/>
            <w:vAlign w:val="center"/>
            <w:hideMark/>
          </w:tcPr>
          <w:p w14:paraId="76E6B00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29,110</w:t>
            </w:r>
          </w:p>
        </w:tc>
      </w:tr>
      <w:tr w:rsidR="00301FDE" w:rsidRPr="00865CC5" w14:paraId="69FD4512"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67DDF445"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48F0F7E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113</w:t>
            </w:r>
          </w:p>
        </w:tc>
        <w:tc>
          <w:tcPr>
            <w:tcW w:w="775" w:type="dxa"/>
            <w:noWrap/>
            <w:hideMark/>
          </w:tcPr>
          <w:p w14:paraId="5F62FD8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HR046</w:t>
            </w:r>
          </w:p>
        </w:tc>
        <w:tc>
          <w:tcPr>
            <w:tcW w:w="3465" w:type="dxa"/>
            <w:noWrap/>
            <w:hideMark/>
          </w:tcPr>
          <w:p w14:paraId="73A629F8"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Medimurska zupanija</w:t>
            </w:r>
          </w:p>
        </w:tc>
        <w:tc>
          <w:tcPr>
            <w:tcW w:w="1320" w:type="dxa"/>
            <w:vAlign w:val="center"/>
            <w:hideMark/>
          </w:tcPr>
          <w:p w14:paraId="48A4F2D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111,669</w:t>
            </w:r>
          </w:p>
        </w:tc>
        <w:tc>
          <w:tcPr>
            <w:tcW w:w="773" w:type="dxa"/>
            <w:vAlign w:val="center"/>
            <w:hideMark/>
          </w:tcPr>
          <w:p w14:paraId="7B04597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1,068</w:t>
            </w:r>
          </w:p>
        </w:tc>
        <w:tc>
          <w:tcPr>
            <w:tcW w:w="1209" w:type="dxa"/>
            <w:vAlign w:val="center"/>
            <w:hideMark/>
          </w:tcPr>
          <w:p w14:paraId="70EA5CF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35,390</w:t>
            </w:r>
          </w:p>
        </w:tc>
      </w:tr>
      <w:tr w:rsidR="00301FDE" w:rsidRPr="00865CC5" w14:paraId="2D6231DF"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344FBF8C"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727428E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114</w:t>
            </w:r>
          </w:p>
        </w:tc>
        <w:tc>
          <w:tcPr>
            <w:tcW w:w="775" w:type="dxa"/>
            <w:noWrap/>
            <w:hideMark/>
          </w:tcPr>
          <w:p w14:paraId="6D53592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HR047</w:t>
            </w:r>
          </w:p>
        </w:tc>
        <w:tc>
          <w:tcPr>
            <w:tcW w:w="3465" w:type="dxa"/>
            <w:noWrap/>
            <w:hideMark/>
          </w:tcPr>
          <w:p w14:paraId="3190F308"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Bjelovarsko-bilogorska zupanija</w:t>
            </w:r>
          </w:p>
        </w:tc>
        <w:tc>
          <w:tcPr>
            <w:tcW w:w="1320" w:type="dxa"/>
            <w:vAlign w:val="center"/>
            <w:hideMark/>
          </w:tcPr>
          <w:p w14:paraId="20C8521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110,841</w:t>
            </w:r>
          </w:p>
        </w:tc>
        <w:tc>
          <w:tcPr>
            <w:tcW w:w="773" w:type="dxa"/>
            <w:vAlign w:val="center"/>
            <w:hideMark/>
          </w:tcPr>
          <w:p w14:paraId="40025AE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861</w:t>
            </w:r>
          </w:p>
        </w:tc>
        <w:tc>
          <w:tcPr>
            <w:tcW w:w="1209" w:type="dxa"/>
            <w:vAlign w:val="center"/>
            <w:hideMark/>
          </w:tcPr>
          <w:p w14:paraId="3566373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28,390</w:t>
            </w:r>
          </w:p>
        </w:tc>
      </w:tr>
      <w:tr w:rsidR="00301FDE" w:rsidRPr="00865CC5" w14:paraId="6F2DAE0C"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2B200484"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065A00E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115</w:t>
            </w:r>
          </w:p>
        </w:tc>
        <w:tc>
          <w:tcPr>
            <w:tcW w:w="775" w:type="dxa"/>
            <w:noWrap/>
            <w:hideMark/>
          </w:tcPr>
          <w:p w14:paraId="45E0E28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HR048</w:t>
            </w:r>
          </w:p>
        </w:tc>
        <w:tc>
          <w:tcPr>
            <w:tcW w:w="3465" w:type="dxa"/>
            <w:noWrap/>
            <w:hideMark/>
          </w:tcPr>
          <w:p w14:paraId="5F5E20C4"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Viroviticko-podravska zupanija</w:t>
            </w:r>
          </w:p>
        </w:tc>
        <w:tc>
          <w:tcPr>
            <w:tcW w:w="1320" w:type="dxa"/>
            <w:vAlign w:val="center"/>
            <w:hideMark/>
          </w:tcPr>
          <w:p w14:paraId="391BD7F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78,239</w:t>
            </w:r>
          </w:p>
        </w:tc>
        <w:tc>
          <w:tcPr>
            <w:tcW w:w="773" w:type="dxa"/>
            <w:vAlign w:val="center"/>
            <w:hideMark/>
          </w:tcPr>
          <w:p w14:paraId="7C3A0E7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489</w:t>
            </w:r>
          </w:p>
        </w:tc>
        <w:tc>
          <w:tcPr>
            <w:tcW w:w="1209" w:type="dxa"/>
            <w:vAlign w:val="center"/>
            <w:hideMark/>
          </w:tcPr>
          <w:p w14:paraId="5A4A4B0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18,140</w:t>
            </w:r>
          </w:p>
        </w:tc>
      </w:tr>
      <w:tr w:rsidR="00301FDE" w:rsidRPr="00865CC5" w14:paraId="675C7557"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467B0662"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78B0B98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116</w:t>
            </w:r>
          </w:p>
        </w:tc>
        <w:tc>
          <w:tcPr>
            <w:tcW w:w="775" w:type="dxa"/>
            <w:noWrap/>
            <w:hideMark/>
          </w:tcPr>
          <w:p w14:paraId="2ECAB81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HR049</w:t>
            </w:r>
          </w:p>
        </w:tc>
        <w:tc>
          <w:tcPr>
            <w:tcW w:w="3465" w:type="dxa"/>
            <w:noWrap/>
            <w:hideMark/>
          </w:tcPr>
          <w:p w14:paraId="320596B0"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Pozesko-slavonska zupanija</w:t>
            </w:r>
          </w:p>
        </w:tc>
        <w:tc>
          <w:tcPr>
            <w:tcW w:w="1320" w:type="dxa"/>
            <w:vAlign w:val="center"/>
            <w:hideMark/>
          </w:tcPr>
          <w:p w14:paraId="1B729E3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70,937</w:t>
            </w:r>
          </w:p>
        </w:tc>
        <w:tc>
          <w:tcPr>
            <w:tcW w:w="773" w:type="dxa"/>
            <w:vAlign w:val="center"/>
            <w:hideMark/>
          </w:tcPr>
          <w:p w14:paraId="172CEB1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456</w:t>
            </w:r>
          </w:p>
        </w:tc>
        <w:tc>
          <w:tcPr>
            <w:tcW w:w="1209" w:type="dxa"/>
            <w:vAlign w:val="center"/>
            <w:hideMark/>
          </w:tcPr>
          <w:p w14:paraId="3142B66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17,310</w:t>
            </w:r>
          </w:p>
        </w:tc>
      </w:tr>
      <w:tr w:rsidR="00301FDE" w:rsidRPr="00865CC5" w14:paraId="2E7226ED"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610E8855"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05911D2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117</w:t>
            </w:r>
          </w:p>
        </w:tc>
        <w:tc>
          <w:tcPr>
            <w:tcW w:w="775" w:type="dxa"/>
            <w:noWrap/>
            <w:hideMark/>
          </w:tcPr>
          <w:p w14:paraId="2B17B60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HR04A</w:t>
            </w:r>
          </w:p>
        </w:tc>
        <w:tc>
          <w:tcPr>
            <w:tcW w:w="3465" w:type="dxa"/>
            <w:noWrap/>
            <w:hideMark/>
          </w:tcPr>
          <w:p w14:paraId="47AE52F4"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Brodsko-posavska zupanija</w:t>
            </w:r>
          </w:p>
        </w:tc>
        <w:tc>
          <w:tcPr>
            <w:tcW w:w="1320" w:type="dxa"/>
            <w:vAlign w:val="center"/>
            <w:hideMark/>
          </w:tcPr>
          <w:p w14:paraId="05B1278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146,288</w:t>
            </w:r>
          </w:p>
        </w:tc>
        <w:tc>
          <w:tcPr>
            <w:tcW w:w="773" w:type="dxa"/>
            <w:vAlign w:val="center"/>
            <w:hideMark/>
          </w:tcPr>
          <w:p w14:paraId="7845DAB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931</w:t>
            </w:r>
          </w:p>
        </w:tc>
        <w:tc>
          <w:tcPr>
            <w:tcW w:w="1209" w:type="dxa"/>
            <w:vAlign w:val="center"/>
            <w:hideMark/>
          </w:tcPr>
          <w:p w14:paraId="2AE5015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32,790</w:t>
            </w:r>
          </w:p>
        </w:tc>
      </w:tr>
      <w:tr w:rsidR="00301FDE" w:rsidRPr="00865CC5" w14:paraId="6BE5E938"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6C4C194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3E72A81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118</w:t>
            </w:r>
          </w:p>
        </w:tc>
        <w:tc>
          <w:tcPr>
            <w:tcW w:w="775" w:type="dxa"/>
            <w:noWrap/>
            <w:hideMark/>
          </w:tcPr>
          <w:p w14:paraId="4FA63D9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HR04B</w:t>
            </w:r>
          </w:p>
        </w:tc>
        <w:tc>
          <w:tcPr>
            <w:tcW w:w="3465" w:type="dxa"/>
            <w:noWrap/>
            <w:hideMark/>
          </w:tcPr>
          <w:p w14:paraId="379674AC"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Osjecko-barnjska zupanija</w:t>
            </w:r>
          </w:p>
        </w:tc>
        <w:tc>
          <w:tcPr>
            <w:tcW w:w="1320" w:type="dxa"/>
            <w:vAlign w:val="center"/>
            <w:hideMark/>
          </w:tcPr>
          <w:p w14:paraId="2206ACA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287,124</w:t>
            </w:r>
          </w:p>
        </w:tc>
        <w:tc>
          <w:tcPr>
            <w:tcW w:w="773" w:type="dxa"/>
            <w:vAlign w:val="center"/>
            <w:hideMark/>
          </w:tcPr>
          <w:p w14:paraId="751A1EB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2,559</w:t>
            </w:r>
          </w:p>
        </w:tc>
        <w:tc>
          <w:tcPr>
            <w:tcW w:w="1209" w:type="dxa"/>
            <w:vAlign w:val="center"/>
            <w:hideMark/>
          </w:tcPr>
          <w:p w14:paraId="0618439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83,640</w:t>
            </w:r>
          </w:p>
        </w:tc>
      </w:tr>
      <w:tr w:rsidR="00301FDE" w:rsidRPr="00865CC5" w14:paraId="51BBF4CB"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6E3102B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69427D4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119</w:t>
            </w:r>
          </w:p>
        </w:tc>
        <w:tc>
          <w:tcPr>
            <w:tcW w:w="775" w:type="dxa"/>
            <w:noWrap/>
            <w:hideMark/>
          </w:tcPr>
          <w:p w14:paraId="36CDC3D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HR04C</w:t>
            </w:r>
          </w:p>
        </w:tc>
        <w:tc>
          <w:tcPr>
            <w:tcW w:w="3465" w:type="dxa"/>
            <w:noWrap/>
            <w:hideMark/>
          </w:tcPr>
          <w:p w14:paraId="0EDE28C2"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Vukovarsko-srijemska zupanija</w:t>
            </w:r>
          </w:p>
        </w:tc>
        <w:tc>
          <w:tcPr>
            <w:tcW w:w="1320" w:type="dxa"/>
            <w:vAlign w:val="center"/>
            <w:hideMark/>
          </w:tcPr>
          <w:p w14:paraId="7BCE494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163,324</w:t>
            </w:r>
          </w:p>
        </w:tc>
        <w:tc>
          <w:tcPr>
            <w:tcW w:w="773" w:type="dxa"/>
            <w:vAlign w:val="center"/>
            <w:hideMark/>
          </w:tcPr>
          <w:p w14:paraId="33DF235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1,086</w:t>
            </w:r>
          </w:p>
        </w:tc>
        <w:tc>
          <w:tcPr>
            <w:tcW w:w="1209" w:type="dxa"/>
            <w:vAlign w:val="center"/>
            <w:hideMark/>
          </w:tcPr>
          <w:p w14:paraId="125B403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39,080</w:t>
            </w:r>
          </w:p>
        </w:tc>
      </w:tr>
      <w:tr w:rsidR="00301FDE" w:rsidRPr="00865CC5" w14:paraId="6DDD4D20"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32AAF606"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63AD1BB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120</w:t>
            </w:r>
          </w:p>
        </w:tc>
        <w:tc>
          <w:tcPr>
            <w:tcW w:w="775" w:type="dxa"/>
            <w:noWrap/>
            <w:hideMark/>
          </w:tcPr>
          <w:p w14:paraId="030C5B8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HR04D</w:t>
            </w:r>
          </w:p>
        </w:tc>
        <w:tc>
          <w:tcPr>
            <w:tcW w:w="3465" w:type="dxa"/>
            <w:noWrap/>
            <w:hideMark/>
          </w:tcPr>
          <w:p w14:paraId="0C1EFD31"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Karlovacka zupanija</w:t>
            </w:r>
          </w:p>
        </w:tc>
        <w:tc>
          <w:tcPr>
            <w:tcW w:w="1320" w:type="dxa"/>
            <w:vAlign w:val="center"/>
            <w:hideMark/>
          </w:tcPr>
          <w:p w14:paraId="1BE4036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119,464</w:t>
            </w:r>
          </w:p>
        </w:tc>
        <w:tc>
          <w:tcPr>
            <w:tcW w:w="773" w:type="dxa"/>
            <w:vAlign w:val="center"/>
            <w:hideMark/>
          </w:tcPr>
          <w:p w14:paraId="1563D65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1,023</w:t>
            </w:r>
          </w:p>
        </w:tc>
        <w:tc>
          <w:tcPr>
            <w:tcW w:w="1209" w:type="dxa"/>
            <w:vAlign w:val="center"/>
            <w:hideMark/>
          </w:tcPr>
          <w:p w14:paraId="32226DD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35,110</w:t>
            </w:r>
          </w:p>
        </w:tc>
      </w:tr>
      <w:tr w:rsidR="00301FDE" w:rsidRPr="00865CC5" w14:paraId="28448C41"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5" w:type="dxa"/>
            <w:noWrap/>
            <w:hideMark/>
          </w:tcPr>
          <w:p w14:paraId="5DE4AFA9"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w:t>
            </w:r>
          </w:p>
        </w:tc>
        <w:tc>
          <w:tcPr>
            <w:tcW w:w="532" w:type="dxa"/>
            <w:noWrap/>
            <w:hideMark/>
          </w:tcPr>
          <w:p w14:paraId="2933BF5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121</w:t>
            </w:r>
          </w:p>
        </w:tc>
        <w:tc>
          <w:tcPr>
            <w:tcW w:w="775" w:type="dxa"/>
            <w:noWrap/>
            <w:hideMark/>
          </w:tcPr>
          <w:p w14:paraId="4140110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HR04E</w:t>
            </w:r>
          </w:p>
        </w:tc>
        <w:tc>
          <w:tcPr>
            <w:tcW w:w="3465" w:type="dxa"/>
            <w:noWrap/>
            <w:hideMark/>
          </w:tcPr>
          <w:p w14:paraId="51D9D14B"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Sisacko-moslavacka zupanija</w:t>
            </w:r>
          </w:p>
        </w:tc>
        <w:tc>
          <w:tcPr>
            <w:tcW w:w="1320" w:type="dxa"/>
            <w:vAlign w:val="center"/>
            <w:hideMark/>
          </w:tcPr>
          <w:p w14:paraId="2C3F1A5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155,251</w:t>
            </w:r>
          </w:p>
        </w:tc>
        <w:tc>
          <w:tcPr>
            <w:tcW w:w="773" w:type="dxa"/>
            <w:vAlign w:val="center"/>
            <w:hideMark/>
          </w:tcPr>
          <w:p w14:paraId="0BE24B4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1,262</w:t>
            </w:r>
          </w:p>
        </w:tc>
        <w:tc>
          <w:tcPr>
            <w:tcW w:w="1209" w:type="dxa"/>
            <w:vAlign w:val="center"/>
            <w:hideMark/>
          </w:tcPr>
          <w:p w14:paraId="036DD9A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40,550</w:t>
            </w:r>
          </w:p>
        </w:tc>
      </w:tr>
    </w:tbl>
    <w:p w14:paraId="68C55B40" w14:textId="77777777" w:rsidR="00301FDE" w:rsidRPr="00865CC5" w:rsidRDefault="00301FDE" w:rsidP="00301FDE">
      <w:pPr>
        <w:jc w:val="both"/>
        <w:rPr>
          <w:i/>
          <w:iCs/>
          <w:sz w:val="18"/>
          <w:szCs w:val="18"/>
        </w:rPr>
      </w:pPr>
      <w:r w:rsidRPr="00865CC5">
        <w:rPr>
          <w:i/>
          <w:iCs/>
          <w:sz w:val="18"/>
          <w:szCs w:val="18"/>
        </w:rPr>
        <w:t>Source: Authors, based on Eurostat; Notes: population data refer to 2017, GDP data in million EUR (current market prices 2017) refer to 2016 and employees data refer to 2016</w:t>
      </w:r>
    </w:p>
    <w:p w14:paraId="55FCFD37" w14:textId="77777777" w:rsidR="00301FDE" w:rsidRPr="00865CC5" w:rsidRDefault="00301FDE" w:rsidP="008C0721">
      <w:pPr>
        <w:pStyle w:val="Heading3"/>
        <w:numPr>
          <w:ilvl w:val="2"/>
          <w:numId w:val="19"/>
        </w:numPr>
        <w:ind w:left="1134" w:hanging="1134"/>
      </w:pPr>
      <w:bookmarkStart w:id="20" w:name="_Toc23264249"/>
      <w:r w:rsidRPr="00865CC5">
        <w:t>Greece</w:t>
      </w:r>
      <w:bookmarkEnd w:id="20"/>
    </w:p>
    <w:p w14:paraId="658B0AB5" w14:textId="77777777" w:rsidR="00301FDE" w:rsidRPr="00865CC5" w:rsidRDefault="00301FDE" w:rsidP="00301FDE">
      <w:r w:rsidRPr="00865CC5">
        <w:t>The zoning system of the EMTM in Greece has been developed on the basis of the following basic principles:</w:t>
      </w:r>
    </w:p>
    <w:p w14:paraId="2226B8E4" w14:textId="7730EBEE" w:rsidR="00301FDE" w:rsidRPr="00865CC5" w:rsidRDefault="00301FDE" w:rsidP="008C0721">
      <w:pPr>
        <w:pStyle w:val="ListParagraph"/>
        <w:numPr>
          <w:ilvl w:val="0"/>
          <w:numId w:val="1"/>
        </w:numPr>
        <w:spacing w:after="160" w:line="259" w:lineRule="auto"/>
        <w:jc w:val="both"/>
      </w:pPr>
      <w:r w:rsidRPr="00865CC5">
        <w:t>Zoning level of detail: NUTS 3</w:t>
      </w:r>
      <w:r w:rsidR="003960B9" w:rsidRPr="00865CC5">
        <w:t>;</w:t>
      </w:r>
    </w:p>
    <w:p w14:paraId="22F7AA78" w14:textId="0A9AB201" w:rsidR="00301FDE" w:rsidRPr="00865CC5" w:rsidRDefault="00301FDE" w:rsidP="006248D5">
      <w:pPr>
        <w:pStyle w:val="ListParagraph"/>
        <w:numPr>
          <w:ilvl w:val="0"/>
          <w:numId w:val="1"/>
        </w:numPr>
        <w:spacing w:after="160" w:line="259" w:lineRule="auto"/>
        <w:jc w:val="both"/>
      </w:pPr>
      <w:r w:rsidRPr="00865CC5">
        <w:t>Corresponding administrative unit: regional units or combinations thereof</w:t>
      </w:r>
      <w:r w:rsidR="003960B9" w:rsidRPr="00865CC5">
        <w:t>;</w:t>
      </w:r>
    </w:p>
    <w:p w14:paraId="125384DB" w14:textId="2DC55CF4" w:rsidR="00301FDE" w:rsidRPr="00865CC5" w:rsidRDefault="00301FDE" w:rsidP="008C0721">
      <w:pPr>
        <w:pStyle w:val="ListParagraph"/>
        <w:numPr>
          <w:ilvl w:val="0"/>
          <w:numId w:val="1"/>
        </w:numPr>
        <w:spacing w:after="160" w:line="259" w:lineRule="auto"/>
        <w:jc w:val="both"/>
      </w:pPr>
      <w:r w:rsidRPr="00865CC5">
        <w:t>Data source: Eurostat</w:t>
      </w:r>
      <w:r w:rsidR="003960B9" w:rsidRPr="00865CC5">
        <w:t>.</w:t>
      </w:r>
    </w:p>
    <w:p w14:paraId="291C6F12" w14:textId="77777777" w:rsidR="00301FDE" w:rsidRPr="00865CC5" w:rsidRDefault="00301FDE" w:rsidP="00301FDE">
      <w:pPr>
        <w:jc w:val="both"/>
      </w:pPr>
      <w:r w:rsidRPr="00865CC5">
        <w:t>The map in the following figure represents the TAZs of the EMTM in Greece.</w:t>
      </w:r>
    </w:p>
    <w:p w14:paraId="42DDD124" w14:textId="239D1B19" w:rsidR="00301FDE" w:rsidRPr="00865CC5" w:rsidRDefault="00301FDE" w:rsidP="00301FDE">
      <w:pPr>
        <w:pStyle w:val="Caption"/>
      </w:pPr>
      <w:bookmarkStart w:id="21" w:name="_Toc23264260"/>
      <w:r w:rsidRPr="00865CC5">
        <w:lastRenderedPageBreak/>
        <w:t xml:space="preserve">Figure </w:t>
      </w:r>
      <w:fldSimple w:instr=" SEQ Figure \* ARABIC ">
        <w:r w:rsidR="00DB36CC">
          <w:rPr>
            <w:noProof/>
          </w:rPr>
          <w:t>5</w:t>
        </w:r>
      </w:fldSimple>
      <w:r w:rsidRPr="00865CC5">
        <w:t>: TAZs of the EMTM in Greece</w:t>
      </w:r>
      <w:bookmarkEnd w:id="21"/>
    </w:p>
    <w:p w14:paraId="52AD367B" w14:textId="0F561724" w:rsidR="00301FDE" w:rsidRPr="00865CC5" w:rsidRDefault="004F3BF3" w:rsidP="00301FDE">
      <w:pPr>
        <w:spacing w:after="0"/>
        <w:jc w:val="both"/>
      </w:pPr>
      <w:r w:rsidRPr="00865CC5">
        <w:rPr>
          <w:noProof/>
        </w:rPr>
        <w:drawing>
          <wp:inline distT="0" distB="0" distL="0" distR="0" wp14:anchorId="33BD9937" wp14:editId="2A808611">
            <wp:extent cx="4779596" cy="3240000"/>
            <wp:effectExtent l="0" t="0" r="254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3999"/>
                    <a:stretch/>
                  </pic:blipFill>
                  <pic:spPr bwMode="auto">
                    <a:xfrm>
                      <a:off x="0" y="0"/>
                      <a:ext cx="4779596"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A0FF5CF" w14:textId="77777777" w:rsidR="00301FDE" w:rsidRPr="00865CC5" w:rsidRDefault="00301FDE" w:rsidP="00301FDE">
      <w:pPr>
        <w:jc w:val="both"/>
        <w:rPr>
          <w:i/>
          <w:iCs/>
          <w:sz w:val="18"/>
          <w:szCs w:val="18"/>
        </w:rPr>
      </w:pPr>
      <w:r w:rsidRPr="00865CC5">
        <w:rPr>
          <w:i/>
          <w:iCs/>
          <w:sz w:val="18"/>
          <w:szCs w:val="18"/>
        </w:rPr>
        <w:t>Source: Authors, based on Eurostat</w:t>
      </w:r>
    </w:p>
    <w:p w14:paraId="3155D9F8" w14:textId="77777777" w:rsidR="00301FDE" w:rsidRPr="00865CC5" w:rsidRDefault="00301FDE" w:rsidP="00301FDE">
      <w:pPr>
        <w:jc w:val="both"/>
      </w:pPr>
      <w:r w:rsidRPr="00865CC5">
        <w:t>The correspondence table between EMTM TAZs and statistical units in Greece is provided below, together with the main socioeconomic parameters.</w:t>
      </w:r>
    </w:p>
    <w:p w14:paraId="4597DBC8" w14:textId="28A5350E" w:rsidR="00301FDE" w:rsidRPr="00865CC5" w:rsidRDefault="00301FDE" w:rsidP="00301FDE">
      <w:pPr>
        <w:pStyle w:val="Caption"/>
        <w:jc w:val="both"/>
      </w:pPr>
      <w:bookmarkStart w:id="22" w:name="_Toc23264271"/>
      <w:r w:rsidRPr="00865CC5">
        <w:t xml:space="preserve">Table </w:t>
      </w:r>
      <w:fldSimple w:instr=" SEQ Table \* ARABIC ">
        <w:r w:rsidR="00DB36CC">
          <w:rPr>
            <w:noProof/>
          </w:rPr>
          <w:t>5</w:t>
        </w:r>
      </w:fldSimple>
      <w:r w:rsidRPr="00865CC5">
        <w:t>: TAZs of the EMTM in Greece and main socioeconomic parameters</w:t>
      </w:r>
      <w:bookmarkEnd w:id="22"/>
    </w:p>
    <w:tbl>
      <w:tblPr>
        <w:tblStyle w:val="GridTable4-Accent1"/>
        <w:tblW w:w="9375" w:type="dxa"/>
        <w:tblLook w:val="04A0" w:firstRow="1" w:lastRow="0" w:firstColumn="1" w:lastColumn="0" w:noHBand="0" w:noVBand="1"/>
      </w:tblPr>
      <w:tblGrid>
        <w:gridCol w:w="1117"/>
        <w:gridCol w:w="564"/>
        <w:gridCol w:w="829"/>
        <w:gridCol w:w="3297"/>
        <w:gridCol w:w="1431"/>
        <w:gridCol w:w="829"/>
        <w:gridCol w:w="1308"/>
      </w:tblGrid>
      <w:tr w:rsidR="00301FDE" w:rsidRPr="00865CC5" w14:paraId="1DEE89A0" w14:textId="77777777" w:rsidTr="0072246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17" w:type="dxa"/>
            <w:vAlign w:val="center"/>
            <w:hideMark/>
          </w:tcPr>
          <w:p w14:paraId="6DD75594" w14:textId="77777777" w:rsidR="00301FDE" w:rsidRPr="00865CC5" w:rsidRDefault="00301FDE" w:rsidP="00722463">
            <w:pPr>
              <w:jc w:val="cente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COUNTRY</w:t>
            </w:r>
          </w:p>
        </w:tc>
        <w:tc>
          <w:tcPr>
            <w:tcW w:w="564" w:type="dxa"/>
            <w:vAlign w:val="center"/>
            <w:hideMark/>
          </w:tcPr>
          <w:p w14:paraId="78FB0B5E"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TAZ</w:t>
            </w:r>
          </w:p>
        </w:tc>
        <w:tc>
          <w:tcPr>
            <w:tcW w:w="829" w:type="dxa"/>
            <w:vAlign w:val="center"/>
            <w:hideMark/>
          </w:tcPr>
          <w:p w14:paraId="51F0180C"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NUTS3</w:t>
            </w:r>
          </w:p>
        </w:tc>
        <w:tc>
          <w:tcPr>
            <w:tcW w:w="3297" w:type="dxa"/>
            <w:vAlign w:val="center"/>
            <w:hideMark/>
          </w:tcPr>
          <w:p w14:paraId="02D76ACA"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NAME</w:t>
            </w:r>
          </w:p>
        </w:tc>
        <w:tc>
          <w:tcPr>
            <w:tcW w:w="1431" w:type="dxa"/>
            <w:vAlign w:val="center"/>
            <w:hideMark/>
          </w:tcPr>
          <w:p w14:paraId="1D28867A"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POPULATION</w:t>
            </w:r>
          </w:p>
        </w:tc>
        <w:tc>
          <w:tcPr>
            <w:tcW w:w="829" w:type="dxa"/>
            <w:vAlign w:val="center"/>
            <w:hideMark/>
          </w:tcPr>
          <w:p w14:paraId="36BBA78D"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GDP</w:t>
            </w:r>
          </w:p>
        </w:tc>
        <w:tc>
          <w:tcPr>
            <w:tcW w:w="1308" w:type="dxa"/>
            <w:vAlign w:val="center"/>
            <w:hideMark/>
          </w:tcPr>
          <w:p w14:paraId="5817A3AA"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EMPLOYEES</w:t>
            </w:r>
          </w:p>
        </w:tc>
      </w:tr>
      <w:tr w:rsidR="00301FDE" w:rsidRPr="00865CC5" w14:paraId="7F7A5B46"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32282E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3E05F36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41</w:t>
            </w:r>
          </w:p>
        </w:tc>
        <w:tc>
          <w:tcPr>
            <w:tcW w:w="829" w:type="dxa"/>
            <w:noWrap/>
            <w:hideMark/>
          </w:tcPr>
          <w:p w14:paraId="055865F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EL301</w:t>
            </w:r>
          </w:p>
        </w:tc>
        <w:tc>
          <w:tcPr>
            <w:tcW w:w="3297" w:type="dxa"/>
            <w:noWrap/>
            <w:hideMark/>
          </w:tcPr>
          <w:p w14:paraId="2B4C14D0"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Voreios Tomeas Athinon</w:t>
            </w:r>
          </w:p>
        </w:tc>
        <w:tc>
          <w:tcPr>
            <w:tcW w:w="1431" w:type="dxa"/>
            <w:vAlign w:val="center"/>
            <w:hideMark/>
          </w:tcPr>
          <w:p w14:paraId="20C73AD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586,621</w:t>
            </w:r>
          </w:p>
        </w:tc>
        <w:tc>
          <w:tcPr>
            <w:tcW w:w="829" w:type="dxa"/>
            <w:vAlign w:val="center"/>
            <w:hideMark/>
          </w:tcPr>
          <w:p w14:paraId="162A1F2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14,894</w:t>
            </w:r>
          </w:p>
        </w:tc>
        <w:tc>
          <w:tcPr>
            <w:tcW w:w="1308" w:type="dxa"/>
            <w:vAlign w:val="center"/>
            <w:hideMark/>
          </w:tcPr>
          <w:p w14:paraId="68FAFAF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212,260</w:t>
            </w:r>
          </w:p>
        </w:tc>
      </w:tr>
      <w:tr w:rsidR="00301FDE" w:rsidRPr="00865CC5" w14:paraId="40EF44D8"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40C7735"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3D45D99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42</w:t>
            </w:r>
          </w:p>
        </w:tc>
        <w:tc>
          <w:tcPr>
            <w:tcW w:w="829" w:type="dxa"/>
            <w:noWrap/>
            <w:hideMark/>
          </w:tcPr>
          <w:p w14:paraId="3BB9253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EL302</w:t>
            </w:r>
          </w:p>
        </w:tc>
        <w:tc>
          <w:tcPr>
            <w:tcW w:w="3297" w:type="dxa"/>
            <w:noWrap/>
            <w:hideMark/>
          </w:tcPr>
          <w:p w14:paraId="48D55AAA"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Dytikos Tomeas Athinon</w:t>
            </w:r>
          </w:p>
        </w:tc>
        <w:tc>
          <w:tcPr>
            <w:tcW w:w="1431" w:type="dxa"/>
            <w:vAlign w:val="center"/>
            <w:hideMark/>
          </w:tcPr>
          <w:p w14:paraId="3C0401A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484,628</w:t>
            </w:r>
          </w:p>
        </w:tc>
        <w:tc>
          <w:tcPr>
            <w:tcW w:w="829" w:type="dxa"/>
            <w:vAlign w:val="center"/>
            <w:hideMark/>
          </w:tcPr>
          <w:p w14:paraId="00BF371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5,472</w:t>
            </w:r>
          </w:p>
        </w:tc>
        <w:tc>
          <w:tcPr>
            <w:tcW w:w="1308" w:type="dxa"/>
            <w:vAlign w:val="center"/>
            <w:hideMark/>
          </w:tcPr>
          <w:p w14:paraId="42B1FAC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90,180</w:t>
            </w:r>
          </w:p>
        </w:tc>
      </w:tr>
      <w:tr w:rsidR="00301FDE" w:rsidRPr="00865CC5" w14:paraId="350770A0"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630E484"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0CBB71D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43</w:t>
            </w:r>
          </w:p>
        </w:tc>
        <w:tc>
          <w:tcPr>
            <w:tcW w:w="829" w:type="dxa"/>
            <w:noWrap/>
            <w:hideMark/>
          </w:tcPr>
          <w:p w14:paraId="0E0A654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EL303</w:t>
            </w:r>
          </w:p>
        </w:tc>
        <w:tc>
          <w:tcPr>
            <w:tcW w:w="3297" w:type="dxa"/>
            <w:noWrap/>
            <w:hideMark/>
          </w:tcPr>
          <w:p w14:paraId="3FDBFC0E"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Kentrikos Tomeas Athinon</w:t>
            </w:r>
          </w:p>
        </w:tc>
        <w:tc>
          <w:tcPr>
            <w:tcW w:w="1431" w:type="dxa"/>
            <w:vAlign w:val="center"/>
            <w:hideMark/>
          </w:tcPr>
          <w:p w14:paraId="756185D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924,917</w:t>
            </w:r>
          </w:p>
        </w:tc>
        <w:tc>
          <w:tcPr>
            <w:tcW w:w="829" w:type="dxa"/>
            <w:vAlign w:val="center"/>
            <w:hideMark/>
          </w:tcPr>
          <w:p w14:paraId="39578FD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29,871</w:t>
            </w:r>
          </w:p>
        </w:tc>
        <w:tc>
          <w:tcPr>
            <w:tcW w:w="1308" w:type="dxa"/>
            <w:vAlign w:val="center"/>
            <w:hideMark/>
          </w:tcPr>
          <w:p w14:paraId="6F373C0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450,080</w:t>
            </w:r>
          </w:p>
        </w:tc>
      </w:tr>
      <w:tr w:rsidR="00301FDE" w:rsidRPr="00865CC5" w14:paraId="181CA468"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978831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1F48EDF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44</w:t>
            </w:r>
          </w:p>
        </w:tc>
        <w:tc>
          <w:tcPr>
            <w:tcW w:w="829" w:type="dxa"/>
            <w:noWrap/>
            <w:hideMark/>
          </w:tcPr>
          <w:p w14:paraId="4BDD8E4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EL304</w:t>
            </w:r>
          </w:p>
        </w:tc>
        <w:tc>
          <w:tcPr>
            <w:tcW w:w="3297" w:type="dxa"/>
            <w:noWrap/>
            <w:hideMark/>
          </w:tcPr>
          <w:p w14:paraId="0DA7C4BC"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Notios Tomeas Athinon</w:t>
            </w:r>
          </w:p>
        </w:tc>
        <w:tc>
          <w:tcPr>
            <w:tcW w:w="1431" w:type="dxa"/>
            <w:vAlign w:val="center"/>
            <w:hideMark/>
          </w:tcPr>
          <w:p w14:paraId="783327B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531,739</w:t>
            </w:r>
          </w:p>
        </w:tc>
        <w:tc>
          <w:tcPr>
            <w:tcW w:w="829" w:type="dxa"/>
            <w:vAlign w:val="center"/>
            <w:hideMark/>
          </w:tcPr>
          <w:p w14:paraId="5D87023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9,723</w:t>
            </w:r>
          </w:p>
        </w:tc>
        <w:tc>
          <w:tcPr>
            <w:tcW w:w="1308" w:type="dxa"/>
            <w:vAlign w:val="center"/>
            <w:hideMark/>
          </w:tcPr>
          <w:p w14:paraId="1F6C484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136,260</w:t>
            </w:r>
          </w:p>
        </w:tc>
      </w:tr>
      <w:tr w:rsidR="00301FDE" w:rsidRPr="00865CC5" w14:paraId="19FCFF5D"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DDBE58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1800306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45</w:t>
            </w:r>
          </w:p>
        </w:tc>
        <w:tc>
          <w:tcPr>
            <w:tcW w:w="829" w:type="dxa"/>
            <w:noWrap/>
            <w:hideMark/>
          </w:tcPr>
          <w:p w14:paraId="5A4E7FA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EL305</w:t>
            </w:r>
          </w:p>
        </w:tc>
        <w:tc>
          <w:tcPr>
            <w:tcW w:w="3297" w:type="dxa"/>
            <w:noWrap/>
            <w:hideMark/>
          </w:tcPr>
          <w:p w14:paraId="10849432"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Anatoliki Attiki</w:t>
            </w:r>
          </w:p>
        </w:tc>
        <w:tc>
          <w:tcPr>
            <w:tcW w:w="1431" w:type="dxa"/>
            <w:vAlign w:val="center"/>
            <w:hideMark/>
          </w:tcPr>
          <w:p w14:paraId="49360A2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561,097</w:t>
            </w:r>
          </w:p>
        </w:tc>
        <w:tc>
          <w:tcPr>
            <w:tcW w:w="829" w:type="dxa"/>
            <w:vAlign w:val="center"/>
            <w:hideMark/>
          </w:tcPr>
          <w:p w14:paraId="393102D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10,518</w:t>
            </w:r>
          </w:p>
        </w:tc>
        <w:tc>
          <w:tcPr>
            <w:tcW w:w="1308" w:type="dxa"/>
            <w:vAlign w:val="center"/>
            <w:hideMark/>
          </w:tcPr>
          <w:p w14:paraId="2845D4A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154,520</w:t>
            </w:r>
          </w:p>
        </w:tc>
      </w:tr>
      <w:tr w:rsidR="00301FDE" w:rsidRPr="00865CC5" w14:paraId="2D9C32E1"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9DD58B2"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5BA06A3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46</w:t>
            </w:r>
          </w:p>
        </w:tc>
        <w:tc>
          <w:tcPr>
            <w:tcW w:w="829" w:type="dxa"/>
            <w:noWrap/>
            <w:hideMark/>
          </w:tcPr>
          <w:p w14:paraId="3416EF9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EL306</w:t>
            </w:r>
          </w:p>
        </w:tc>
        <w:tc>
          <w:tcPr>
            <w:tcW w:w="3297" w:type="dxa"/>
            <w:noWrap/>
            <w:hideMark/>
          </w:tcPr>
          <w:p w14:paraId="6EF204C9"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Dytiki Attiki</w:t>
            </w:r>
          </w:p>
        </w:tc>
        <w:tc>
          <w:tcPr>
            <w:tcW w:w="1431" w:type="dxa"/>
            <w:vAlign w:val="center"/>
            <w:hideMark/>
          </w:tcPr>
          <w:p w14:paraId="55AE952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178,703</w:t>
            </w:r>
          </w:p>
        </w:tc>
        <w:tc>
          <w:tcPr>
            <w:tcW w:w="829" w:type="dxa"/>
            <w:vAlign w:val="center"/>
            <w:hideMark/>
          </w:tcPr>
          <w:p w14:paraId="259D801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4,066</w:t>
            </w:r>
          </w:p>
        </w:tc>
        <w:tc>
          <w:tcPr>
            <w:tcW w:w="1308" w:type="dxa"/>
            <w:vAlign w:val="center"/>
            <w:hideMark/>
          </w:tcPr>
          <w:p w14:paraId="2647DAA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65,650</w:t>
            </w:r>
          </w:p>
        </w:tc>
      </w:tr>
      <w:tr w:rsidR="00301FDE" w:rsidRPr="00865CC5" w14:paraId="16C8C0B8"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C589F0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4ED9BFB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47</w:t>
            </w:r>
          </w:p>
        </w:tc>
        <w:tc>
          <w:tcPr>
            <w:tcW w:w="829" w:type="dxa"/>
            <w:noWrap/>
            <w:hideMark/>
          </w:tcPr>
          <w:p w14:paraId="129C7FB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EL307</w:t>
            </w:r>
          </w:p>
        </w:tc>
        <w:tc>
          <w:tcPr>
            <w:tcW w:w="3297" w:type="dxa"/>
            <w:noWrap/>
            <w:hideMark/>
          </w:tcPr>
          <w:p w14:paraId="18DD283D"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Peiraias, Nisoi</w:t>
            </w:r>
          </w:p>
        </w:tc>
        <w:tc>
          <w:tcPr>
            <w:tcW w:w="1431" w:type="dxa"/>
            <w:vAlign w:val="center"/>
            <w:hideMark/>
          </w:tcPr>
          <w:p w14:paraId="775D76E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505,854</w:t>
            </w:r>
          </w:p>
        </w:tc>
        <w:tc>
          <w:tcPr>
            <w:tcW w:w="829" w:type="dxa"/>
            <w:vAlign w:val="center"/>
            <w:hideMark/>
          </w:tcPr>
          <w:p w14:paraId="57A8B9A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9,328</w:t>
            </w:r>
          </w:p>
        </w:tc>
        <w:tc>
          <w:tcPr>
            <w:tcW w:w="1308" w:type="dxa"/>
            <w:vAlign w:val="center"/>
            <w:hideMark/>
          </w:tcPr>
          <w:p w14:paraId="7EE79EE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148,130</w:t>
            </w:r>
          </w:p>
        </w:tc>
      </w:tr>
      <w:tr w:rsidR="00301FDE" w:rsidRPr="00865CC5" w14:paraId="3E75E50E"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E96056C"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4C5ACB0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48</w:t>
            </w:r>
          </w:p>
        </w:tc>
        <w:tc>
          <w:tcPr>
            <w:tcW w:w="829" w:type="dxa"/>
            <w:noWrap/>
            <w:hideMark/>
          </w:tcPr>
          <w:p w14:paraId="522B169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EL411</w:t>
            </w:r>
          </w:p>
        </w:tc>
        <w:tc>
          <w:tcPr>
            <w:tcW w:w="3297" w:type="dxa"/>
            <w:noWrap/>
            <w:hideMark/>
          </w:tcPr>
          <w:p w14:paraId="5A0DA8C4"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Lesvos, Limnos</w:t>
            </w:r>
          </w:p>
        </w:tc>
        <w:tc>
          <w:tcPr>
            <w:tcW w:w="1431" w:type="dxa"/>
            <w:vAlign w:val="center"/>
            <w:hideMark/>
          </w:tcPr>
          <w:p w14:paraId="59105D3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106,184</w:t>
            </w:r>
          </w:p>
        </w:tc>
        <w:tc>
          <w:tcPr>
            <w:tcW w:w="829" w:type="dxa"/>
            <w:vAlign w:val="center"/>
            <w:hideMark/>
          </w:tcPr>
          <w:p w14:paraId="63D4E40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1,279</w:t>
            </w:r>
          </w:p>
        </w:tc>
        <w:tc>
          <w:tcPr>
            <w:tcW w:w="1308" w:type="dxa"/>
            <w:vAlign w:val="center"/>
            <w:hideMark/>
          </w:tcPr>
          <w:p w14:paraId="793D446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17,670</w:t>
            </w:r>
          </w:p>
        </w:tc>
      </w:tr>
      <w:tr w:rsidR="00301FDE" w:rsidRPr="00865CC5" w14:paraId="10AACA3D"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BE1286C"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17D8850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49</w:t>
            </w:r>
          </w:p>
        </w:tc>
        <w:tc>
          <w:tcPr>
            <w:tcW w:w="829" w:type="dxa"/>
            <w:noWrap/>
            <w:hideMark/>
          </w:tcPr>
          <w:p w14:paraId="68738C6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EL412</w:t>
            </w:r>
          </w:p>
        </w:tc>
        <w:tc>
          <w:tcPr>
            <w:tcW w:w="3297" w:type="dxa"/>
            <w:noWrap/>
            <w:hideMark/>
          </w:tcPr>
          <w:p w14:paraId="33DDE365"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Ikaria, Samos</w:t>
            </w:r>
          </w:p>
        </w:tc>
        <w:tc>
          <w:tcPr>
            <w:tcW w:w="1431" w:type="dxa"/>
            <w:vAlign w:val="center"/>
            <w:hideMark/>
          </w:tcPr>
          <w:p w14:paraId="6269785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43,523</w:t>
            </w:r>
          </w:p>
        </w:tc>
        <w:tc>
          <w:tcPr>
            <w:tcW w:w="829" w:type="dxa"/>
            <w:vAlign w:val="center"/>
            <w:hideMark/>
          </w:tcPr>
          <w:p w14:paraId="0339F1C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532</w:t>
            </w:r>
          </w:p>
        </w:tc>
        <w:tc>
          <w:tcPr>
            <w:tcW w:w="1308" w:type="dxa"/>
            <w:vAlign w:val="center"/>
            <w:hideMark/>
          </w:tcPr>
          <w:p w14:paraId="60FE23A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8,670</w:t>
            </w:r>
          </w:p>
        </w:tc>
      </w:tr>
      <w:tr w:rsidR="00301FDE" w:rsidRPr="00865CC5" w14:paraId="27B617FD"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31D475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1546FC3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50</w:t>
            </w:r>
          </w:p>
        </w:tc>
        <w:tc>
          <w:tcPr>
            <w:tcW w:w="829" w:type="dxa"/>
            <w:noWrap/>
            <w:hideMark/>
          </w:tcPr>
          <w:p w14:paraId="5F46D6D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EL413</w:t>
            </w:r>
          </w:p>
        </w:tc>
        <w:tc>
          <w:tcPr>
            <w:tcW w:w="3297" w:type="dxa"/>
            <w:noWrap/>
            <w:hideMark/>
          </w:tcPr>
          <w:p w14:paraId="3BAD1FE5"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Chios</w:t>
            </w:r>
          </w:p>
        </w:tc>
        <w:tc>
          <w:tcPr>
            <w:tcW w:w="1431" w:type="dxa"/>
            <w:vAlign w:val="center"/>
            <w:hideMark/>
          </w:tcPr>
          <w:p w14:paraId="7BAD5E9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53,993</w:t>
            </w:r>
          </w:p>
        </w:tc>
        <w:tc>
          <w:tcPr>
            <w:tcW w:w="829" w:type="dxa"/>
            <w:vAlign w:val="center"/>
            <w:hideMark/>
          </w:tcPr>
          <w:p w14:paraId="4512D53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644</w:t>
            </w:r>
          </w:p>
        </w:tc>
        <w:tc>
          <w:tcPr>
            <w:tcW w:w="1308" w:type="dxa"/>
            <w:vAlign w:val="center"/>
            <w:hideMark/>
          </w:tcPr>
          <w:p w14:paraId="7E8AA3A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12,240</w:t>
            </w:r>
          </w:p>
        </w:tc>
      </w:tr>
      <w:tr w:rsidR="00301FDE" w:rsidRPr="00865CC5" w14:paraId="6380A6E2"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FC30D5E"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48E49B6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51</w:t>
            </w:r>
          </w:p>
        </w:tc>
        <w:tc>
          <w:tcPr>
            <w:tcW w:w="829" w:type="dxa"/>
            <w:noWrap/>
            <w:hideMark/>
          </w:tcPr>
          <w:p w14:paraId="052B7AF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EL421</w:t>
            </w:r>
          </w:p>
        </w:tc>
        <w:tc>
          <w:tcPr>
            <w:tcW w:w="3297" w:type="dxa"/>
            <w:noWrap/>
            <w:hideMark/>
          </w:tcPr>
          <w:p w14:paraId="701A264E"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Kalymnos, Karpathos, Kos, Rodos</w:t>
            </w:r>
          </w:p>
        </w:tc>
        <w:tc>
          <w:tcPr>
            <w:tcW w:w="1431" w:type="dxa"/>
            <w:vAlign w:val="center"/>
            <w:hideMark/>
          </w:tcPr>
          <w:p w14:paraId="363C7BD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211,425</w:t>
            </w:r>
          </w:p>
        </w:tc>
        <w:tc>
          <w:tcPr>
            <w:tcW w:w="829" w:type="dxa"/>
            <w:vAlign w:val="center"/>
            <w:hideMark/>
          </w:tcPr>
          <w:p w14:paraId="4967CA8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3,230</w:t>
            </w:r>
          </w:p>
        </w:tc>
        <w:tc>
          <w:tcPr>
            <w:tcW w:w="1308" w:type="dxa"/>
            <w:vAlign w:val="center"/>
            <w:hideMark/>
          </w:tcPr>
          <w:p w14:paraId="2DD1C50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61,250</w:t>
            </w:r>
          </w:p>
        </w:tc>
      </w:tr>
      <w:tr w:rsidR="00301FDE" w:rsidRPr="00865CC5" w14:paraId="1BB3A4E2"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98F2A48"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6455E17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52</w:t>
            </w:r>
          </w:p>
        </w:tc>
        <w:tc>
          <w:tcPr>
            <w:tcW w:w="829" w:type="dxa"/>
            <w:noWrap/>
            <w:hideMark/>
          </w:tcPr>
          <w:p w14:paraId="4DB8C11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EL422</w:t>
            </w:r>
          </w:p>
        </w:tc>
        <w:tc>
          <w:tcPr>
            <w:tcW w:w="3297" w:type="dxa"/>
            <w:noWrap/>
            <w:hideMark/>
          </w:tcPr>
          <w:p w14:paraId="43D393A6" w14:textId="77777777" w:rsidR="00301FDE" w:rsidRPr="00350770"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pt-PT" w:eastAsia="en-GB"/>
              </w:rPr>
            </w:pPr>
            <w:r w:rsidRPr="00350770">
              <w:rPr>
                <w:rFonts w:ascii="Calibri" w:eastAsia="Times New Roman" w:hAnsi="Calibri" w:cs="Calibri"/>
                <w:color w:val="000000"/>
                <w:sz w:val="20"/>
                <w:szCs w:val="20"/>
                <w:lang w:val="pt-PT" w:eastAsia="en-GB"/>
              </w:rPr>
              <w:t>Andros, Thira, Kea, Milos, Mykonos, Naxos, Paros, Syros, Tinos</w:t>
            </w:r>
          </w:p>
        </w:tc>
        <w:tc>
          <w:tcPr>
            <w:tcW w:w="1431" w:type="dxa"/>
            <w:vAlign w:val="center"/>
            <w:hideMark/>
          </w:tcPr>
          <w:p w14:paraId="26D4256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126,958</w:t>
            </w:r>
          </w:p>
        </w:tc>
        <w:tc>
          <w:tcPr>
            <w:tcW w:w="829" w:type="dxa"/>
            <w:vAlign w:val="center"/>
            <w:hideMark/>
          </w:tcPr>
          <w:p w14:paraId="33AC32B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2,751</w:t>
            </w:r>
          </w:p>
        </w:tc>
        <w:tc>
          <w:tcPr>
            <w:tcW w:w="1308" w:type="dxa"/>
            <w:vAlign w:val="center"/>
            <w:hideMark/>
          </w:tcPr>
          <w:p w14:paraId="702377B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29,300</w:t>
            </w:r>
          </w:p>
        </w:tc>
      </w:tr>
      <w:tr w:rsidR="00301FDE" w:rsidRPr="00865CC5" w14:paraId="5AA614B4"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5C93503"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230395C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53</w:t>
            </w:r>
          </w:p>
        </w:tc>
        <w:tc>
          <w:tcPr>
            <w:tcW w:w="829" w:type="dxa"/>
            <w:noWrap/>
            <w:hideMark/>
          </w:tcPr>
          <w:p w14:paraId="5B96878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EL431</w:t>
            </w:r>
          </w:p>
        </w:tc>
        <w:tc>
          <w:tcPr>
            <w:tcW w:w="3297" w:type="dxa"/>
            <w:noWrap/>
            <w:hideMark/>
          </w:tcPr>
          <w:p w14:paraId="38DB2143"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Irakleio</w:t>
            </w:r>
          </w:p>
        </w:tc>
        <w:tc>
          <w:tcPr>
            <w:tcW w:w="1431" w:type="dxa"/>
            <w:vAlign w:val="center"/>
            <w:hideMark/>
          </w:tcPr>
          <w:p w14:paraId="4997D68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311,640</w:t>
            </w:r>
          </w:p>
        </w:tc>
        <w:tc>
          <w:tcPr>
            <w:tcW w:w="829" w:type="dxa"/>
            <w:vAlign w:val="center"/>
            <w:hideMark/>
          </w:tcPr>
          <w:p w14:paraId="610E45B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4,215</w:t>
            </w:r>
          </w:p>
        </w:tc>
        <w:tc>
          <w:tcPr>
            <w:tcW w:w="1308" w:type="dxa"/>
            <w:vAlign w:val="center"/>
            <w:hideMark/>
          </w:tcPr>
          <w:p w14:paraId="7B96938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78,840</w:t>
            </w:r>
          </w:p>
        </w:tc>
      </w:tr>
      <w:tr w:rsidR="00301FDE" w:rsidRPr="00865CC5" w14:paraId="6346A7CB"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0753102"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1AE5D79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54</w:t>
            </w:r>
          </w:p>
        </w:tc>
        <w:tc>
          <w:tcPr>
            <w:tcW w:w="829" w:type="dxa"/>
            <w:noWrap/>
            <w:hideMark/>
          </w:tcPr>
          <w:p w14:paraId="7E8DA39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EL432</w:t>
            </w:r>
          </w:p>
        </w:tc>
        <w:tc>
          <w:tcPr>
            <w:tcW w:w="3297" w:type="dxa"/>
            <w:noWrap/>
            <w:hideMark/>
          </w:tcPr>
          <w:p w14:paraId="1AC98D82"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Lasithi</w:t>
            </w:r>
          </w:p>
        </w:tc>
        <w:tc>
          <w:tcPr>
            <w:tcW w:w="1431" w:type="dxa"/>
            <w:vAlign w:val="center"/>
            <w:hideMark/>
          </w:tcPr>
          <w:p w14:paraId="414669C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74,463</w:t>
            </w:r>
          </w:p>
        </w:tc>
        <w:tc>
          <w:tcPr>
            <w:tcW w:w="829" w:type="dxa"/>
            <w:vAlign w:val="center"/>
            <w:hideMark/>
          </w:tcPr>
          <w:p w14:paraId="4555B27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1,115</w:t>
            </w:r>
          </w:p>
        </w:tc>
        <w:tc>
          <w:tcPr>
            <w:tcW w:w="1308" w:type="dxa"/>
            <w:vAlign w:val="center"/>
            <w:hideMark/>
          </w:tcPr>
          <w:p w14:paraId="03AB722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13,590</w:t>
            </w:r>
          </w:p>
        </w:tc>
      </w:tr>
      <w:tr w:rsidR="00301FDE" w:rsidRPr="00865CC5" w14:paraId="3D42D140"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89FF2FC"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1B39780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55</w:t>
            </w:r>
          </w:p>
        </w:tc>
        <w:tc>
          <w:tcPr>
            <w:tcW w:w="829" w:type="dxa"/>
            <w:noWrap/>
            <w:hideMark/>
          </w:tcPr>
          <w:p w14:paraId="06BE6D2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EL433</w:t>
            </w:r>
          </w:p>
        </w:tc>
        <w:tc>
          <w:tcPr>
            <w:tcW w:w="3297" w:type="dxa"/>
            <w:noWrap/>
            <w:hideMark/>
          </w:tcPr>
          <w:p w14:paraId="526E2504"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Rethymni</w:t>
            </w:r>
          </w:p>
        </w:tc>
        <w:tc>
          <w:tcPr>
            <w:tcW w:w="1431" w:type="dxa"/>
            <w:vAlign w:val="center"/>
            <w:hideMark/>
          </w:tcPr>
          <w:p w14:paraId="668EFEF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87,482</w:t>
            </w:r>
          </w:p>
        </w:tc>
        <w:tc>
          <w:tcPr>
            <w:tcW w:w="829" w:type="dxa"/>
            <w:vAlign w:val="center"/>
            <w:hideMark/>
          </w:tcPr>
          <w:p w14:paraId="16D834E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1,174</w:t>
            </w:r>
          </w:p>
        </w:tc>
        <w:tc>
          <w:tcPr>
            <w:tcW w:w="1308" w:type="dxa"/>
            <w:vAlign w:val="center"/>
            <w:hideMark/>
          </w:tcPr>
          <w:p w14:paraId="7F716BD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18,090</w:t>
            </w:r>
          </w:p>
        </w:tc>
      </w:tr>
      <w:tr w:rsidR="00301FDE" w:rsidRPr="00865CC5" w14:paraId="4112C823"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7625C4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237B6D2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56</w:t>
            </w:r>
          </w:p>
        </w:tc>
        <w:tc>
          <w:tcPr>
            <w:tcW w:w="829" w:type="dxa"/>
            <w:noWrap/>
            <w:hideMark/>
          </w:tcPr>
          <w:p w14:paraId="51167A8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EL434</w:t>
            </w:r>
          </w:p>
        </w:tc>
        <w:tc>
          <w:tcPr>
            <w:tcW w:w="3297" w:type="dxa"/>
            <w:noWrap/>
            <w:hideMark/>
          </w:tcPr>
          <w:p w14:paraId="6668852E"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Chania</w:t>
            </w:r>
          </w:p>
        </w:tc>
        <w:tc>
          <w:tcPr>
            <w:tcW w:w="1431" w:type="dxa"/>
            <w:vAlign w:val="center"/>
            <w:hideMark/>
          </w:tcPr>
          <w:p w14:paraId="52CA2F9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159,089</w:t>
            </w:r>
          </w:p>
        </w:tc>
        <w:tc>
          <w:tcPr>
            <w:tcW w:w="829" w:type="dxa"/>
            <w:vAlign w:val="center"/>
            <w:hideMark/>
          </w:tcPr>
          <w:p w14:paraId="3191AE8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2,228</w:t>
            </w:r>
          </w:p>
        </w:tc>
        <w:tc>
          <w:tcPr>
            <w:tcW w:w="1308" w:type="dxa"/>
            <w:vAlign w:val="center"/>
            <w:hideMark/>
          </w:tcPr>
          <w:p w14:paraId="3CE1E4C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39,720</w:t>
            </w:r>
          </w:p>
        </w:tc>
      </w:tr>
      <w:tr w:rsidR="00301FDE" w:rsidRPr="00865CC5" w14:paraId="1556AD86"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894CDB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4FA5C27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57</w:t>
            </w:r>
          </w:p>
        </w:tc>
        <w:tc>
          <w:tcPr>
            <w:tcW w:w="829" w:type="dxa"/>
            <w:noWrap/>
            <w:hideMark/>
          </w:tcPr>
          <w:p w14:paraId="25235F2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EL511</w:t>
            </w:r>
          </w:p>
        </w:tc>
        <w:tc>
          <w:tcPr>
            <w:tcW w:w="3297" w:type="dxa"/>
            <w:noWrap/>
            <w:hideMark/>
          </w:tcPr>
          <w:p w14:paraId="5905120F"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Evros</w:t>
            </w:r>
          </w:p>
        </w:tc>
        <w:tc>
          <w:tcPr>
            <w:tcW w:w="1431" w:type="dxa"/>
            <w:vAlign w:val="center"/>
            <w:hideMark/>
          </w:tcPr>
          <w:p w14:paraId="3292B59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147,709</w:t>
            </w:r>
          </w:p>
        </w:tc>
        <w:tc>
          <w:tcPr>
            <w:tcW w:w="829" w:type="dxa"/>
            <w:vAlign w:val="center"/>
            <w:hideMark/>
          </w:tcPr>
          <w:p w14:paraId="414C800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1,833</w:t>
            </w:r>
          </w:p>
        </w:tc>
        <w:tc>
          <w:tcPr>
            <w:tcW w:w="1308" w:type="dxa"/>
            <w:vAlign w:val="center"/>
            <w:hideMark/>
          </w:tcPr>
          <w:p w14:paraId="2ED7514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32,490</w:t>
            </w:r>
          </w:p>
        </w:tc>
      </w:tr>
      <w:tr w:rsidR="00301FDE" w:rsidRPr="00865CC5" w14:paraId="0F38CC76"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94BAA26"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26CB3DB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58</w:t>
            </w:r>
          </w:p>
        </w:tc>
        <w:tc>
          <w:tcPr>
            <w:tcW w:w="829" w:type="dxa"/>
            <w:noWrap/>
            <w:hideMark/>
          </w:tcPr>
          <w:p w14:paraId="5E0A402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EL512</w:t>
            </w:r>
          </w:p>
        </w:tc>
        <w:tc>
          <w:tcPr>
            <w:tcW w:w="3297" w:type="dxa"/>
            <w:noWrap/>
            <w:hideMark/>
          </w:tcPr>
          <w:p w14:paraId="4A4C39B7"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Xanthi</w:t>
            </w:r>
          </w:p>
        </w:tc>
        <w:tc>
          <w:tcPr>
            <w:tcW w:w="1431" w:type="dxa"/>
            <w:vAlign w:val="center"/>
            <w:hideMark/>
          </w:tcPr>
          <w:p w14:paraId="694EECA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112,112</w:t>
            </w:r>
          </w:p>
        </w:tc>
        <w:tc>
          <w:tcPr>
            <w:tcW w:w="829" w:type="dxa"/>
            <w:vAlign w:val="center"/>
            <w:hideMark/>
          </w:tcPr>
          <w:p w14:paraId="13D8E3D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1,124</w:t>
            </w:r>
          </w:p>
        </w:tc>
        <w:tc>
          <w:tcPr>
            <w:tcW w:w="1308" w:type="dxa"/>
            <w:vAlign w:val="center"/>
            <w:hideMark/>
          </w:tcPr>
          <w:p w14:paraId="02A857B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22,470</w:t>
            </w:r>
          </w:p>
        </w:tc>
      </w:tr>
      <w:tr w:rsidR="00301FDE" w:rsidRPr="00865CC5" w14:paraId="6CA71D37"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1089653"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117BB54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59</w:t>
            </w:r>
          </w:p>
        </w:tc>
        <w:tc>
          <w:tcPr>
            <w:tcW w:w="829" w:type="dxa"/>
            <w:noWrap/>
            <w:hideMark/>
          </w:tcPr>
          <w:p w14:paraId="51E58D4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EL513</w:t>
            </w:r>
          </w:p>
        </w:tc>
        <w:tc>
          <w:tcPr>
            <w:tcW w:w="3297" w:type="dxa"/>
            <w:noWrap/>
            <w:hideMark/>
          </w:tcPr>
          <w:p w14:paraId="6E69B0A3"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Rodopi</w:t>
            </w:r>
          </w:p>
        </w:tc>
        <w:tc>
          <w:tcPr>
            <w:tcW w:w="1431" w:type="dxa"/>
            <w:vAlign w:val="center"/>
            <w:hideMark/>
          </w:tcPr>
          <w:p w14:paraId="67AA40D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111,731</w:t>
            </w:r>
          </w:p>
        </w:tc>
        <w:tc>
          <w:tcPr>
            <w:tcW w:w="829" w:type="dxa"/>
            <w:vAlign w:val="center"/>
            <w:hideMark/>
          </w:tcPr>
          <w:p w14:paraId="098774F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1,122</w:t>
            </w:r>
          </w:p>
        </w:tc>
        <w:tc>
          <w:tcPr>
            <w:tcW w:w="1308" w:type="dxa"/>
            <w:vAlign w:val="center"/>
            <w:hideMark/>
          </w:tcPr>
          <w:p w14:paraId="2C9F0C4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19,240</w:t>
            </w:r>
          </w:p>
        </w:tc>
      </w:tr>
      <w:tr w:rsidR="00301FDE" w:rsidRPr="00865CC5" w14:paraId="293E00F3"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218B8D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6979207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60</w:t>
            </w:r>
          </w:p>
        </w:tc>
        <w:tc>
          <w:tcPr>
            <w:tcW w:w="829" w:type="dxa"/>
            <w:noWrap/>
            <w:hideMark/>
          </w:tcPr>
          <w:p w14:paraId="66DEA2A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EL514</w:t>
            </w:r>
          </w:p>
        </w:tc>
        <w:tc>
          <w:tcPr>
            <w:tcW w:w="3297" w:type="dxa"/>
            <w:noWrap/>
            <w:hideMark/>
          </w:tcPr>
          <w:p w14:paraId="061300CB"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Drama</w:t>
            </w:r>
          </w:p>
        </w:tc>
        <w:tc>
          <w:tcPr>
            <w:tcW w:w="1431" w:type="dxa"/>
            <w:vAlign w:val="center"/>
            <w:hideMark/>
          </w:tcPr>
          <w:p w14:paraId="2212259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96,836</w:t>
            </w:r>
          </w:p>
        </w:tc>
        <w:tc>
          <w:tcPr>
            <w:tcW w:w="829" w:type="dxa"/>
            <w:vAlign w:val="center"/>
            <w:hideMark/>
          </w:tcPr>
          <w:p w14:paraId="2D38F46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1,015</w:t>
            </w:r>
          </w:p>
        </w:tc>
        <w:tc>
          <w:tcPr>
            <w:tcW w:w="1308" w:type="dxa"/>
            <w:vAlign w:val="center"/>
            <w:hideMark/>
          </w:tcPr>
          <w:p w14:paraId="7D044E5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14,470</w:t>
            </w:r>
          </w:p>
        </w:tc>
      </w:tr>
      <w:tr w:rsidR="00301FDE" w:rsidRPr="00865CC5" w14:paraId="355AC5DA"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AB73DAC"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72C5CFB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61</w:t>
            </w:r>
          </w:p>
        </w:tc>
        <w:tc>
          <w:tcPr>
            <w:tcW w:w="829" w:type="dxa"/>
            <w:noWrap/>
            <w:hideMark/>
          </w:tcPr>
          <w:p w14:paraId="29BD9BD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EL515</w:t>
            </w:r>
          </w:p>
        </w:tc>
        <w:tc>
          <w:tcPr>
            <w:tcW w:w="3297" w:type="dxa"/>
            <w:noWrap/>
            <w:hideMark/>
          </w:tcPr>
          <w:p w14:paraId="6A100ED2"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Thasos, Kavala</w:t>
            </w:r>
          </w:p>
        </w:tc>
        <w:tc>
          <w:tcPr>
            <w:tcW w:w="1431" w:type="dxa"/>
            <w:vAlign w:val="center"/>
            <w:hideMark/>
          </w:tcPr>
          <w:p w14:paraId="0515835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134,411</w:t>
            </w:r>
          </w:p>
        </w:tc>
        <w:tc>
          <w:tcPr>
            <w:tcW w:w="829" w:type="dxa"/>
            <w:vAlign w:val="center"/>
            <w:hideMark/>
          </w:tcPr>
          <w:p w14:paraId="255BFCB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1,808</w:t>
            </w:r>
          </w:p>
        </w:tc>
        <w:tc>
          <w:tcPr>
            <w:tcW w:w="1308" w:type="dxa"/>
            <w:vAlign w:val="center"/>
            <w:hideMark/>
          </w:tcPr>
          <w:p w14:paraId="54FAD21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27,599</w:t>
            </w:r>
          </w:p>
        </w:tc>
      </w:tr>
      <w:tr w:rsidR="00301FDE" w:rsidRPr="00865CC5" w14:paraId="7F509431"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664FB95"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lastRenderedPageBreak/>
              <w:t>EL</w:t>
            </w:r>
          </w:p>
        </w:tc>
        <w:tc>
          <w:tcPr>
            <w:tcW w:w="564" w:type="dxa"/>
            <w:noWrap/>
            <w:hideMark/>
          </w:tcPr>
          <w:p w14:paraId="1B14769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62</w:t>
            </w:r>
          </w:p>
        </w:tc>
        <w:tc>
          <w:tcPr>
            <w:tcW w:w="829" w:type="dxa"/>
            <w:noWrap/>
            <w:hideMark/>
          </w:tcPr>
          <w:p w14:paraId="7B167B9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EL521</w:t>
            </w:r>
          </w:p>
        </w:tc>
        <w:tc>
          <w:tcPr>
            <w:tcW w:w="3297" w:type="dxa"/>
            <w:noWrap/>
            <w:hideMark/>
          </w:tcPr>
          <w:p w14:paraId="2890FA12"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Imathia</w:t>
            </w:r>
          </w:p>
        </w:tc>
        <w:tc>
          <w:tcPr>
            <w:tcW w:w="1431" w:type="dxa"/>
            <w:vAlign w:val="center"/>
            <w:hideMark/>
          </w:tcPr>
          <w:p w14:paraId="5CD65BA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141,517</w:t>
            </w:r>
          </w:p>
        </w:tc>
        <w:tc>
          <w:tcPr>
            <w:tcW w:w="829" w:type="dxa"/>
            <w:vAlign w:val="center"/>
            <w:hideMark/>
          </w:tcPr>
          <w:p w14:paraId="2688059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1,532</w:t>
            </w:r>
          </w:p>
        </w:tc>
        <w:tc>
          <w:tcPr>
            <w:tcW w:w="1308" w:type="dxa"/>
            <w:vAlign w:val="center"/>
            <w:hideMark/>
          </w:tcPr>
          <w:p w14:paraId="4B4A5FF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24,160</w:t>
            </w:r>
          </w:p>
        </w:tc>
      </w:tr>
      <w:tr w:rsidR="00301FDE" w:rsidRPr="00865CC5" w14:paraId="223C3B4F"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152199B"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55AD283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63</w:t>
            </w:r>
          </w:p>
        </w:tc>
        <w:tc>
          <w:tcPr>
            <w:tcW w:w="829" w:type="dxa"/>
            <w:noWrap/>
            <w:hideMark/>
          </w:tcPr>
          <w:p w14:paraId="6EEDEA0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EL522</w:t>
            </w:r>
          </w:p>
        </w:tc>
        <w:tc>
          <w:tcPr>
            <w:tcW w:w="3297" w:type="dxa"/>
            <w:noWrap/>
            <w:hideMark/>
          </w:tcPr>
          <w:p w14:paraId="3837F306"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Thessaloniki</w:t>
            </w:r>
          </w:p>
        </w:tc>
        <w:tc>
          <w:tcPr>
            <w:tcW w:w="1431" w:type="dxa"/>
            <w:vAlign w:val="center"/>
            <w:hideMark/>
          </w:tcPr>
          <w:p w14:paraId="5572F6F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1,108,085</w:t>
            </w:r>
          </w:p>
        </w:tc>
        <w:tc>
          <w:tcPr>
            <w:tcW w:w="829" w:type="dxa"/>
            <w:vAlign w:val="center"/>
            <w:hideMark/>
          </w:tcPr>
          <w:p w14:paraId="3679F82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15,552</w:t>
            </w:r>
          </w:p>
        </w:tc>
        <w:tc>
          <w:tcPr>
            <w:tcW w:w="1308" w:type="dxa"/>
            <w:vAlign w:val="center"/>
            <w:hideMark/>
          </w:tcPr>
          <w:p w14:paraId="00323C3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302,800</w:t>
            </w:r>
          </w:p>
        </w:tc>
      </w:tr>
      <w:tr w:rsidR="00301FDE" w:rsidRPr="00865CC5" w14:paraId="46A36134"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BBC03D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76EB410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64</w:t>
            </w:r>
          </w:p>
        </w:tc>
        <w:tc>
          <w:tcPr>
            <w:tcW w:w="829" w:type="dxa"/>
            <w:noWrap/>
            <w:hideMark/>
          </w:tcPr>
          <w:p w14:paraId="3A2B0DD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EL523</w:t>
            </w:r>
          </w:p>
        </w:tc>
        <w:tc>
          <w:tcPr>
            <w:tcW w:w="3297" w:type="dxa"/>
            <w:noWrap/>
            <w:hideMark/>
          </w:tcPr>
          <w:p w14:paraId="20BF295B"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Kilkis</w:t>
            </w:r>
          </w:p>
        </w:tc>
        <w:tc>
          <w:tcPr>
            <w:tcW w:w="1431" w:type="dxa"/>
            <w:vAlign w:val="center"/>
            <w:hideMark/>
          </w:tcPr>
          <w:p w14:paraId="60A254A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80,762</w:t>
            </w:r>
          </w:p>
        </w:tc>
        <w:tc>
          <w:tcPr>
            <w:tcW w:w="829" w:type="dxa"/>
            <w:vAlign w:val="center"/>
            <w:hideMark/>
          </w:tcPr>
          <w:p w14:paraId="4E95BD1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918</w:t>
            </w:r>
          </w:p>
        </w:tc>
        <w:tc>
          <w:tcPr>
            <w:tcW w:w="1308" w:type="dxa"/>
            <w:vAlign w:val="center"/>
            <w:hideMark/>
          </w:tcPr>
          <w:p w14:paraId="618501D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13,020</w:t>
            </w:r>
          </w:p>
        </w:tc>
      </w:tr>
      <w:tr w:rsidR="00301FDE" w:rsidRPr="00865CC5" w14:paraId="5ED3326F"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4D4DD2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75353C7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65</w:t>
            </w:r>
          </w:p>
        </w:tc>
        <w:tc>
          <w:tcPr>
            <w:tcW w:w="829" w:type="dxa"/>
            <w:noWrap/>
            <w:hideMark/>
          </w:tcPr>
          <w:p w14:paraId="165E9C5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EL524</w:t>
            </w:r>
          </w:p>
        </w:tc>
        <w:tc>
          <w:tcPr>
            <w:tcW w:w="3297" w:type="dxa"/>
            <w:noWrap/>
            <w:hideMark/>
          </w:tcPr>
          <w:p w14:paraId="46A19FE2"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Pella</w:t>
            </w:r>
          </w:p>
        </w:tc>
        <w:tc>
          <w:tcPr>
            <w:tcW w:w="1431" w:type="dxa"/>
            <w:vAlign w:val="center"/>
            <w:hideMark/>
          </w:tcPr>
          <w:p w14:paraId="417F83D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138,583</w:t>
            </w:r>
          </w:p>
        </w:tc>
        <w:tc>
          <w:tcPr>
            <w:tcW w:w="829" w:type="dxa"/>
            <w:vAlign w:val="center"/>
            <w:hideMark/>
          </w:tcPr>
          <w:p w14:paraId="53F251D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1,572</w:t>
            </w:r>
          </w:p>
        </w:tc>
        <w:tc>
          <w:tcPr>
            <w:tcW w:w="1308" w:type="dxa"/>
            <w:vAlign w:val="center"/>
            <w:hideMark/>
          </w:tcPr>
          <w:p w14:paraId="123A3A1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22,480</w:t>
            </w:r>
          </w:p>
        </w:tc>
      </w:tr>
      <w:tr w:rsidR="00301FDE" w:rsidRPr="00865CC5" w14:paraId="21EBD7CF"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742C15C"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0700DBF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66</w:t>
            </w:r>
          </w:p>
        </w:tc>
        <w:tc>
          <w:tcPr>
            <w:tcW w:w="829" w:type="dxa"/>
            <w:noWrap/>
            <w:hideMark/>
          </w:tcPr>
          <w:p w14:paraId="47042C2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EL525</w:t>
            </w:r>
          </w:p>
        </w:tc>
        <w:tc>
          <w:tcPr>
            <w:tcW w:w="3297" w:type="dxa"/>
            <w:noWrap/>
            <w:hideMark/>
          </w:tcPr>
          <w:p w14:paraId="061F0407"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Pieria</w:t>
            </w:r>
          </w:p>
        </w:tc>
        <w:tc>
          <w:tcPr>
            <w:tcW w:w="1431" w:type="dxa"/>
            <w:vAlign w:val="center"/>
            <w:hideMark/>
          </w:tcPr>
          <w:p w14:paraId="6EEA3FE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131,388</w:t>
            </w:r>
          </w:p>
        </w:tc>
        <w:tc>
          <w:tcPr>
            <w:tcW w:w="829" w:type="dxa"/>
            <w:vAlign w:val="center"/>
            <w:hideMark/>
          </w:tcPr>
          <w:p w14:paraId="2BA380E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1,421</w:t>
            </w:r>
          </w:p>
        </w:tc>
        <w:tc>
          <w:tcPr>
            <w:tcW w:w="1308" w:type="dxa"/>
            <w:vAlign w:val="center"/>
            <w:hideMark/>
          </w:tcPr>
          <w:p w14:paraId="3A95DA7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20,670</w:t>
            </w:r>
          </w:p>
        </w:tc>
      </w:tr>
      <w:tr w:rsidR="00301FDE" w:rsidRPr="00865CC5" w14:paraId="3FF94492"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FC2F75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2597A7F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67</w:t>
            </w:r>
          </w:p>
        </w:tc>
        <w:tc>
          <w:tcPr>
            <w:tcW w:w="829" w:type="dxa"/>
            <w:noWrap/>
            <w:hideMark/>
          </w:tcPr>
          <w:p w14:paraId="46135CD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EL526</w:t>
            </w:r>
          </w:p>
        </w:tc>
        <w:tc>
          <w:tcPr>
            <w:tcW w:w="3297" w:type="dxa"/>
            <w:noWrap/>
            <w:hideMark/>
          </w:tcPr>
          <w:p w14:paraId="6FDC663C"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Serres</w:t>
            </w:r>
          </w:p>
        </w:tc>
        <w:tc>
          <w:tcPr>
            <w:tcW w:w="1431" w:type="dxa"/>
            <w:vAlign w:val="center"/>
            <w:hideMark/>
          </w:tcPr>
          <w:p w14:paraId="754B015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169,242</w:t>
            </w:r>
          </w:p>
        </w:tc>
        <w:tc>
          <w:tcPr>
            <w:tcW w:w="829" w:type="dxa"/>
            <w:vAlign w:val="center"/>
            <w:hideMark/>
          </w:tcPr>
          <w:p w14:paraId="5980001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1,678</w:t>
            </w:r>
          </w:p>
        </w:tc>
        <w:tc>
          <w:tcPr>
            <w:tcW w:w="1308" w:type="dxa"/>
            <w:vAlign w:val="center"/>
            <w:hideMark/>
          </w:tcPr>
          <w:p w14:paraId="1E911C5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20,800</w:t>
            </w:r>
          </w:p>
        </w:tc>
      </w:tr>
      <w:tr w:rsidR="00301FDE" w:rsidRPr="00865CC5" w14:paraId="74A5D985"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8C85E65"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19DA1BD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68</w:t>
            </w:r>
          </w:p>
        </w:tc>
        <w:tc>
          <w:tcPr>
            <w:tcW w:w="829" w:type="dxa"/>
            <w:noWrap/>
            <w:hideMark/>
          </w:tcPr>
          <w:p w14:paraId="5F6BB89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EL527</w:t>
            </w:r>
          </w:p>
        </w:tc>
        <w:tc>
          <w:tcPr>
            <w:tcW w:w="3297" w:type="dxa"/>
            <w:noWrap/>
            <w:hideMark/>
          </w:tcPr>
          <w:p w14:paraId="42954163"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Chalkidiki</w:t>
            </w:r>
          </w:p>
        </w:tc>
        <w:tc>
          <w:tcPr>
            <w:tcW w:w="1431" w:type="dxa"/>
            <w:vAlign w:val="center"/>
            <w:hideMark/>
          </w:tcPr>
          <w:p w14:paraId="72FA463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110,545</w:t>
            </w:r>
          </w:p>
        </w:tc>
        <w:tc>
          <w:tcPr>
            <w:tcW w:w="829" w:type="dxa"/>
            <w:vAlign w:val="center"/>
            <w:hideMark/>
          </w:tcPr>
          <w:p w14:paraId="066457E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1,565</w:t>
            </w:r>
          </w:p>
        </w:tc>
        <w:tc>
          <w:tcPr>
            <w:tcW w:w="1308" w:type="dxa"/>
            <w:vAlign w:val="center"/>
            <w:hideMark/>
          </w:tcPr>
          <w:p w14:paraId="528C8A6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12,190</w:t>
            </w:r>
          </w:p>
        </w:tc>
      </w:tr>
      <w:tr w:rsidR="00301FDE" w:rsidRPr="00865CC5" w14:paraId="5E6CBC4F"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996B03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44F1F86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69</w:t>
            </w:r>
          </w:p>
        </w:tc>
        <w:tc>
          <w:tcPr>
            <w:tcW w:w="829" w:type="dxa"/>
            <w:noWrap/>
            <w:hideMark/>
          </w:tcPr>
          <w:p w14:paraId="11D4696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EL531</w:t>
            </w:r>
          </w:p>
        </w:tc>
        <w:tc>
          <w:tcPr>
            <w:tcW w:w="3297" w:type="dxa"/>
            <w:noWrap/>
            <w:hideMark/>
          </w:tcPr>
          <w:p w14:paraId="1CDB8AC7"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Grevena, Kozani</w:t>
            </w:r>
          </w:p>
        </w:tc>
        <w:tc>
          <w:tcPr>
            <w:tcW w:w="1431" w:type="dxa"/>
            <w:vAlign w:val="center"/>
            <w:hideMark/>
          </w:tcPr>
          <w:p w14:paraId="2D67B44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173,569</w:t>
            </w:r>
          </w:p>
        </w:tc>
        <w:tc>
          <w:tcPr>
            <w:tcW w:w="829" w:type="dxa"/>
            <w:vAlign w:val="center"/>
            <w:hideMark/>
          </w:tcPr>
          <w:p w14:paraId="7E7C0CA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2,552</w:t>
            </w:r>
          </w:p>
        </w:tc>
        <w:tc>
          <w:tcPr>
            <w:tcW w:w="1308" w:type="dxa"/>
            <w:vAlign w:val="center"/>
            <w:hideMark/>
          </w:tcPr>
          <w:p w14:paraId="77FDCB4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33,370</w:t>
            </w:r>
          </w:p>
        </w:tc>
      </w:tr>
      <w:tr w:rsidR="00301FDE" w:rsidRPr="00865CC5" w14:paraId="394744C6"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C81083B"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4D2577A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70</w:t>
            </w:r>
          </w:p>
        </w:tc>
        <w:tc>
          <w:tcPr>
            <w:tcW w:w="829" w:type="dxa"/>
            <w:noWrap/>
            <w:hideMark/>
          </w:tcPr>
          <w:p w14:paraId="316B3E2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EL532</w:t>
            </w:r>
          </w:p>
        </w:tc>
        <w:tc>
          <w:tcPr>
            <w:tcW w:w="3297" w:type="dxa"/>
            <w:noWrap/>
            <w:hideMark/>
          </w:tcPr>
          <w:p w14:paraId="7A3CD9EC"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Kastoria</w:t>
            </w:r>
          </w:p>
        </w:tc>
        <w:tc>
          <w:tcPr>
            <w:tcW w:w="1431" w:type="dxa"/>
            <w:vAlign w:val="center"/>
            <w:hideMark/>
          </w:tcPr>
          <w:p w14:paraId="0B813EE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47,723</w:t>
            </w:r>
          </w:p>
        </w:tc>
        <w:tc>
          <w:tcPr>
            <w:tcW w:w="829" w:type="dxa"/>
            <w:vAlign w:val="center"/>
            <w:hideMark/>
          </w:tcPr>
          <w:p w14:paraId="7857DE3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517</w:t>
            </w:r>
          </w:p>
        </w:tc>
        <w:tc>
          <w:tcPr>
            <w:tcW w:w="1308" w:type="dxa"/>
            <w:vAlign w:val="center"/>
            <w:hideMark/>
          </w:tcPr>
          <w:p w14:paraId="5DF5C9B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8,430</w:t>
            </w:r>
          </w:p>
        </w:tc>
      </w:tr>
      <w:tr w:rsidR="00301FDE" w:rsidRPr="00865CC5" w14:paraId="6273FA0D"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E261F9E"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1797D96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71</w:t>
            </w:r>
          </w:p>
        </w:tc>
        <w:tc>
          <w:tcPr>
            <w:tcW w:w="829" w:type="dxa"/>
            <w:noWrap/>
            <w:hideMark/>
          </w:tcPr>
          <w:p w14:paraId="377AFDC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EL533</w:t>
            </w:r>
          </w:p>
        </w:tc>
        <w:tc>
          <w:tcPr>
            <w:tcW w:w="3297" w:type="dxa"/>
            <w:noWrap/>
            <w:hideMark/>
          </w:tcPr>
          <w:p w14:paraId="0466CD8F"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Florina</w:t>
            </w:r>
          </w:p>
        </w:tc>
        <w:tc>
          <w:tcPr>
            <w:tcW w:w="1431" w:type="dxa"/>
            <w:vAlign w:val="center"/>
            <w:hideMark/>
          </w:tcPr>
          <w:p w14:paraId="76E889A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50,196</w:t>
            </w:r>
          </w:p>
        </w:tc>
        <w:tc>
          <w:tcPr>
            <w:tcW w:w="829" w:type="dxa"/>
            <w:vAlign w:val="center"/>
            <w:hideMark/>
          </w:tcPr>
          <w:p w14:paraId="51F5363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847</w:t>
            </w:r>
          </w:p>
        </w:tc>
        <w:tc>
          <w:tcPr>
            <w:tcW w:w="1308" w:type="dxa"/>
            <w:vAlign w:val="center"/>
            <w:hideMark/>
          </w:tcPr>
          <w:p w14:paraId="472E9E1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9,459</w:t>
            </w:r>
          </w:p>
        </w:tc>
      </w:tr>
      <w:tr w:rsidR="00301FDE" w:rsidRPr="00865CC5" w14:paraId="2AD15644"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64C9DD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144F0D4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72</w:t>
            </w:r>
          </w:p>
        </w:tc>
        <w:tc>
          <w:tcPr>
            <w:tcW w:w="829" w:type="dxa"/>
            <w:noWrap/>
            <w:hideMark/>
          </w:tcPr>
          <w:p w14:paraId="37BD390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EL541</w:t>
            </w:r>
          </w:p>
        </w:tc>
        <w:tc>
          <w:tcPr>
            <w:tcW w:w="3297" w:type="dxa"/>
            <w:noWrap/>
            <w:hideMark/>
          </w:tcPr>
          <w:p w14:paraId="7141B262"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Arta, Preveza</w:t>
            </w:r>
          </w:p>
        </w:tc>
        <w:tc>
          <w:tcPr>
            <w:tcW w:w="1431" w:type="dxa"/>
            <w:vAlign w:val="center"/>
            <w:hideMark/>
          </w:tcPr>
          <w:p w14:paraId="0065489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122,687</w:t>
            </w:r>
          </w:p>
        </w:tc>
        <w:tc>
          <w:tcPr>
            <w:tcW w:w="829" w:type="dxa"/>
            <w:vAlign w:val="center"/>
            <w:hideMark/>
          </w:tcPr>
          <w:p w14:paraId="489DE35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1,414</w:t>
            </w:r>
          </w:p>
        </w:tc>
        <w:tc>
          <w:tcPr>
            <w:tcW w:w="1308" w:type="dxa"/>
            <w:vAlign w:val="center"/>
            <w:hideMark/>
          </w:tcPr>
          <w:p w14:paraId="6C26E2A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23,230</w:t>
            </w:r>
          </w:p>
        </w:tc>
      </w:tr>
      <w:tr w:rsidR="00301FDE" w:rsidRPr="00865CC5" w14:paraId="0C490845"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BE73A75"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30BA667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73</w:t>
            </w:r>
          </w:p>
        </w:tc>
        <w:tc>
          <w:tcPr>
            <w:tcW w:w="829" w:type="dxa"/>
            <w:noWrap/>
            <w:hideMark/>
          </w:tcPr>
          <w:p w14:paraId="79FA5D9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EL542</w:t>
            </w:r>
          </w:p>
        </w:tc>
        <w:tc>
          <w:tcPr>
            <w:tcW w:w="3297" w:type="dxa"/>
            <w:noWrap/>
            <w:hideMark/>
          </w:tcPr>
          <w:p w14:paraId="14E45833"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Thesprotia</w:t>
            </w:r>
          </w:p>
        </w:tc>
        <w:tc>
          <w:tcPr>
            <w:tcW w:w="1431" w:type="dxa"/>
            <w:vAlign w:val="center"/>
            <w:hideMark/>
          </w:tcPr>
          <w:p w14:paraId="17184BC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45,131</w:t>
            </w:r>
          </w:p>
        </w:tc>
        <w:tc>
          <w:tcPr>
            <w:tcW w:w="829" w:type="dxa"/>
            <w:vAlign w:val="center"/>
            <w:hideMark/>
          </w:tcPr>
          <w:p w14:paraId="1A210F4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532</w:t>
            </w:r>
          </w:p>
        </w:tc>
        <w:tc>
          <w:tcPr>
            <w:tcW w:w="1308" w:type="dxa"/>
            <w:vAlign w:val="center"/>
            <w:hideMark/>
          </w:tcPr>
          <w:p w14:paraId="0153F0C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7,080</w:t>
            </w:r>
          </w:p>
        </w:tc>
      </w:tr>
      <w:tr w:rsidR="00301FDE" w:rsidRPr="00865CC5" w14:paraId="7DE6B2FB"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8CEE9D9"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64EE2AA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74</w:t>
            </w:r>
          </w:p>
        </w:tc>
        <w:tc>
          <w:tcPr>
            <w:tcW w:w="829" w:type="dxa"/>
            <w:noWrap/>
            <w:hideMark/>
          </w:tcPr>
          <w:p w14:paraId="1FE7DBC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EL543</w:t>
            </w:r>
          </w:p>
        </w:tc>
        <w:tc>
          <w:tcPr>
            <w:tcW w:w="3297" w:type="dxa"/>
            <w:noWrap/>
            <w:hideMark/>
          </w:tcPr>
          <w:p w14:paraId="1CE84714"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Ioannina</w:t>
            </w:r>
          </w:p>
        </w:tc>
        <w:tc>
          <w:tcPr>
            <w:tcW w:w="1431" w:type="dxa"/>
            <w:vAlign w:val="center"/>
            <w:hideMark/>
          </w:tcPr>
          <w:p w14:paraId="15FB8A8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167,432</w:t>
            </w:r>
          </w:p>
        </w:tc>
        <w:tc>
          <w:tcPr>
            <w:tcW w:w="829" w:type="dxa"/>
            <w:vAlign w:val="center"/>
            <w:hideMark/>
          </w:tcPr>
          <w:p w14:paraId="6DFF3D9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2,013</w:t>
            </w:r>
          </w:p>
        </w:tc>
        <w:tc>
          <w:tcPr>
            <w:tcW w:w="1308" w:type="dxa"/>
            <w:vAlign w:val="center"/>
            <w:hideMark/>
          </w:tcPr>
          <w:p w14:paraId="73EA485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36,310</w:t>
            </w:r>
          </w:p>
        </w:tc>
      </w:tr>
      <w:tr w:rsidR="00301FDE" w:rsidRPr="00865CC5" w14:paraId="1CD246C1"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66D44FE"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78FC76D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75</w:t>
            </w:r>
          </w:p>
        </w:tc>
        <w:tc>
          <w:tcPr>
            <w:tcW w:w="829" w:type="dxa"/>
            <w:noWrap/>
            <w:hideMark/>
          </w:tcPr>
          <w:p w14:paraId="086853F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EL611</w:t>
            </w:r>
          </w:p>
        </w:tc>
        <w:tc>
          <w:tcPr>
            <w:tcW w:w="3297" w:type="dxa"/>
            <w:noWrap/>
            <w:hideMark/>
          </w:tcPr>
          <w:p w14:paraId="256A5C16"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Karditsa, Trikala</w:t>
            </w:r>
          </w:p>
        </w:tc>
        <w:tc>
          <w:tcPr>
            <w:tcW w:w="1431" w:type="dxa"/>
            <w:vAlign w:val="center"/>
            <w:hideMark/>
          </w:tcPr>
          <w:p w14:paraId="7C5B8FA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238,594</w:t>
            </w:r>
          </w:p>
        </w:tc>
        <w:tc>
          <w:tcPr>
            <w:tcW w:w="829" w:type="dxa"/>
            <w:vAlign w:val="center"/>
            <w:hideMark/>
          </w:tcPr>
          <w:p w14:paraId="5FA30DC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2,545</w:t>
            </w:r>
          </w:p>
        </w:tc>
        <w:tc>
          <w:tcPr>
            <w:tcW w:w="1308" w:type="dxa"/>
            <w:vAlign w:val="center"/>
            <w:hideMark/>
          </w:tcPr>
          <w:p w14:paraId="0D554F5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40,570</w:t>
            </w:r>
          </w:p>
        </w:tc>
      </w:tr>
      <w:tr w:rsidR="00301FDE" w:rsidRPr="00865CC5" w14:paraId="6E48BC68"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9F114C8"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40B71F1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76</w:t>
            </w:r>
          </w:p>
        </w:tc>
        <w:tc>
          <w:tcPr>
            <w:tcW w:w="829" w:type="dxa"/>
            <w:noWrap/>
            <w:hideMark/>
          </w:tcPr>
          <w:p w14:paraId="4C3168F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EL612</w:t>
            </w:r>
          </w:p>
        </w:tc>
        <w:tc>
          <w:tcPr>
            <w:tcW w:w="3297" w:type="dxa"/>
            <w:noWrap/>
            <w:hideMark/>
          </w:tcPr>
          <w:p w14:paraId="1E938B04"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Larisa</w:t>
            </w:r>
          </w:p>
        </w:tc>
        <w:tc>
          <w:tcPr>
            <w:tcW w:w="1431" w:type="dxa"/>
            <w:vAlign w:val="center"/>
            <w:hideMark/>
          </w:tcPr>
          <w:p w14:paraId="1D48EB6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282,542</w:t>
            </w:r>
          </w:p>
        </w:tc>
        <w:tc>
          <w:tcPr>
            <w:tcW w:w="829" w:type="dxa"/>
            <w:vAlign w:val="center"/>
            <w:hideMark/>
          </w:tcPr>
          <w:p w14:paraId="117B84D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4,070</w:t>
            </w:r>
          </w:p>
        </w:tc>
        <w:tc>
          <w:tcPr>
            <w:tcW w:w="1308" w:type="dxa"/>
            <w:vAlign w:val="center"/>
            <w:hideMark/>
          </w:tcPr>
          <w:p w14:paraId="4AA31AD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67,530</w:t>
            </w:r>
          </w:p>
        </w:tc>
      </w:tr>
      <w:tr w:rsidR="00301FDE" w:rsidRPr="00865CC5" w14:paraId="53DD8310"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770E4F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410D4D1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77</w:t>
            </w:r>
          </w:p>
        </w:tc>
        <w:tc>
          <w:tcPr>
            <w:tcW w:w="829" w:type="dxa"/>
            <w:noWrap/>
            <w:hideMark/>
          </w:tcPr>
          <w:p w14:paraId="3654734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EL613</w:t>
            </w:r>
          </w:p>
        </w:tc>
        <w:tc>
          <w:tcPr>
            <w:tcW w:w="3297" w:type="dxa"/>
            <w:noWrap/>
            <w:hideMark/>
          </w:tcPr>
          <w:p w14:paraId="60D85764"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Magnisia, Sporades</w:t>
            </w:r>
          </w:p>
        </w:tc>
        <w:tc>
          <w:tcPr>
            <w:tcW w:w="1431" w:type="dxa"/>
            <w:vAlign w:val="center"/>
            <w:hideMark/>
          </w:tcPr>
          <w:p w14:paraId="669D924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204,738</w:t>
            </w:r>
          </w:p>
        </w:tc>
        <w:tc>
          <w:tcPr>
            <w:tcW w:w="829" w:type="dxa"/>
            <w:vAlign w:val="center"/>
            <w:hideMark/>
          </w:tcPr>
          <w:p w14:paraId="4601D72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2,599</w:t>
            </w:r>
          </w:p>
        </w:tc>
        <w:tc>
          <w:tcPr>
            <w:tcW w:w="1308" w:type="dxa"/>
            <w:vAlign w:val="center"/>
            <w:hideMark/>
          </w:tcPr>
          <w:p w14:paraId="4FA6FA4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36,410</w:t>
            </w:r>
          </w:p>
        </w:tc>
      </w:tr>
      <w:tr w:rsidR="00301FDE" w:rsidRPr="00865CC5" w14:paraId="434BDFA2"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3F9D8E6"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5302D27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78</w:t>
            </w:r>
          </w:p>
        </w:tc>
        <w:tc>
          <w:tcPr>
            <w:tcW w:w="829" w:type="dxa"/>
            <w:noWrap/>
            <w:hideMark/>
          </w:tcPr>
          <w:p w14:paraId="2E50C9B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EL621</w:t>
            </w:r>
          </w:p>
        </w:tc>
        <w:tc>
          <w:tcPr>
            <w:tcW w:w="3297" w:type="dxa"/>
            <w:noWrap/>
            <w:hideMark/>
          </w:tcPr>
          <w:p w14:paraId="6C574AF1"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Zakynthos</w:t>
            </w:r>
          </w:p>
        </w:tc>
        <w:tc>
          <w:tcPr>
            <w:tcW w:w="1431" w:type="dxa"/>
            <w:vAlign w:val="center"/>
            <w:hideMark/>
          </w:tcPr>
          <w:p w14:paraId="6BE2FB1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39,938</w:t>
            </w:r>
          </w:p>
        </w:tc>
        <w:tc>
          <w:tcPr>
            <w:tcW w:w="829" w:type="dxa"/>
            <w:vAlign w:val="center"/>
            <w:hideMark/>
          </w:tcPr>
          <w:p w14:paraId="7DC828E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722</w:t>
            </w:r>
          </w:p>
        </w:tc>
        <w:tc>
          <w:tcPr>
            <w:tcW w:w="1308" w:type="dxa"/>
            <w:vAlign w:val="center"/>
            <w:hideMark/>
          </w:tcPr>
          <w:p w14:paraId="02D5132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12,010</w:t>
            </w:r>
          </w:p>
        </w:tc>
      </w:tr>
      <w:tr w:rsidR="00301FDE" w:rsidRPr="00865CC5" w14:paraId="7A205645"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0CF335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37F1EAF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79</w:t>
            </w:r>
          </w:p>
        </w:tc>
        <w:tc>
          <w:tcPr>
            <w:tcW w:w="829" w:type="dxa"/>
            <w:noWrap/>
            <w:hideMark/>
          </w:tcPr>
          <w:p w14:paraId="56CF2B4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EL622</w:t>
            </w:r>
          </w:p>
        </w:tc>
        <w:tc>
          <w:tcPr>
            <w:tcW w:w="3297" w:type="dxa"/>
            <w:noWrap/>
            <w:hideMark/>
          </w:tcPr>
          <w:p w14:paraId="64BCACDE"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Kerkyra</w:t>
            </w:r>
          </w:p>
        </w:tc>
        <w:tc>
          <w:tcPr>
            <w:tcW w:w="1431" w:type="dxa"/>
            <w:vAlign w:val="center"/>
            <w:hideMark/>
          </w:tcPr>
          <w:p w14:paraId="3540AB9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102,613</w:t>
            </w:r>
          </w:p>
        </w:tc>
        <w:tc>
          <w:tcPr>
            <w:tcW w:w="829" w:type="dxa"/>
            <w:vAlign w:val="center"/>
            <w:hideMark/>
          </w:tcPr>
          <w:p w14:paraId="0D02E19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1,548</w:t>
            </w:r>
          </w:p>
        </w:tc>
        <w:tc>
          <w:tcPr>
            <w:tcW w:w="1308" w:type="dxa"/>
            <w:vAlign w:val="center"/>
            <w:hideMark/>
          </w:tcPr>
          <w:p w14:paraId="4295711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23,160</w:t>
            </w:r>
          </w:p>
        </w:tc>
      </w:tr>
      <w:tr w:rsidR="00301FDE" w:rsidRPr="00865CC5" w14:paraId="5CF7AAC7"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59A89E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54A85D7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80</w:t>
            </w:r>
          </w:p>
        </w:tc>
        <w:tc>
          <w:tcPr>
            <w:tcW w:w="829" w:type="dxa"/>
            <w:noWrap/>
            <w:hideMark/>
          </w:tcPr>
          <w:p w14:paraId="5A16B18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EL623</w:t>
            </w:r>
          </w:p>
        </w:tc>
        <w:tc>
          <w:tcPr>
            <w:tcW w:w="3297" w:type="dxa"/>
            <w:noWrap/>
            <w:hideMark/>
          </w:tcPr>
          <w:p w14:paraId="33A5D905"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Ithaki, Kefallinia</w:t>
            </w:r>
          </w:p>
        </w:tc>
        <w:tc>
          <w:tcPr>
            <w:tcW w:w="1431" w:type="dxa"/>
            <w:vAlign w:val="center"/>
            <w:hideMark/>
          </w:tcPr>
          <w:p w14:paraId="7C835F2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38,945</w:t>
            </w:r>
          </w:p>
        </w:tc>
        <w:tc>
          <w:tcPr>
            <w:tcW w:w="829" w:type="dxa"/>
            <w:vAlign w:val="center"/>
            <w:hideMark/>
          </w:tcPr>
          <w:p w14:paraId="56E5EF7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566</w:t>
            </w:r>
          </w:p>
        </w:tc>
        <w:tc>
          <w:tcPr>
            <w:tcW w:w="1308" w:type="dxa"/>
            <w:vAlign w:val="center"/>
            <w:hideMark/>
          </w:tcPr>
          <w:p w14:paraId="4E20D77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4,570</w:t>
            </w:r>
          </w:p>
        </w:tc>
      </w:tr>
      <w:tr w:rsidR="00301FDE" w:rsidRPr="00865CC5" w14:paraId="6E7CA6E5"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45F825D"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7F18FD1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81</w:t>
            </w:r>
          </w:p>
        </w:tc>
        <w:tc>
          <w:tcPr>
            <w:tcW w:w="829" w:type="dxa"/>
            <w:noWrap/>
            <w:hideMark/>
          </w:tcPr>
          <w:p w14:paraId="7CB2CE0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EL624</w:t>
            </w:r>
          </w:p>
        </w:tc>
        <w:tc>
          <w:tcPr>
            <w:tcW w:w="3297" w:type="dxa"/>
            <w:noWrap/>
            <w:hideMark/>
          </w:tcPr>
          <w:p w14:paraId="72978915"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Lefkada</w:t>
            </w:r>
          </w:p>
        </w:tc>
        <w:tc>
          <w:tcPr>
            <w:tcW w:w="1431" w:type="dxa"/>
            <w:vAlign w:val="center"/>
            <w:hideMark/>
          </w:tcPr>
          <w:p w14:paraId="3A72EC0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23,935</w:t>
            </w:r>
          </w:p>
        </w:tc>
        <w:tc>
          <w:tcPr>
            <w:tcW w:w="829" w:type="dxa"/>
            <w:vAlign w:val="center"/>
            <w:hideMark/>
          </w:tcPr>
          <w:p w14:paraId="65D5BD0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288</w:t>
            </w:r>
          </w:p>
        </w:tc>
        <w:tc>
          <w:tcPr>
            <w:tcW w:w="1308" w:type="dxa"/>
            <w:vAlign w:val="center"/>
            <w:hideMark/>
          </w:tcPr>
          <w:p w14:paraId="53C2AD3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4,090</w:t>
            </w:r>
          </w:p>
        </w:tc>
      </w:tr>
      <w:tr w:rsidR="00301FDE" w:rsidRPr="00865CC5" w14:paraId="694A017E"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F1B7FB3"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1CFECE1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82</w:t>
            </w:r>
          </w:p>
        </w:tc>
        <w:tc>
          <w:tcPr>
            <w:tcW w:w="829" w:type="dxa"/>
            <w:noWrap/>
            <w:hideMark/>
          </w:tcPr>
          <w:p w14:paraId="76344C6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EL631</w:t>
            </w:r>
          </w:p>
        </w:tc>
        <w:tc>
          <w:tcPr>
            <w:tcW w:w="3297" w:type="dxa"/>
            <w:noWrap/>
            <w:hideMark/>
          </w:tcPr>
          <w:p w14:paraId="4F64BACD"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Aitoloakarnania</w:t>
            </w:r>
          </w:p>
        </w:tc>
        <w:tc>
          <w:tcPr>
            <w:tcW w:w="1431" w:type="dxa"/>
            <w:vAlign w:val="center"/>
            <w:hideMark/>
          </w:tcPr>
          <w:p w14:paraId="665F362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204,159</w:t>
            </w:r>
          </w:p>
        </w:tc>
        <w:tc>
          <w:tcPr>
            <w:tcW w:w="829" w:type="dxa"/>
            <w:vAlign w:val="center"/>
            <w:hideMark/>
          </w:tcPr>
          <w:p w14:paraId="6DAD03F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2,360</w:t>
            </w:r>
          </w:p>
        </w:tc>
        <w:tc>
          <w:tcPr>
            <w:tcW w:w="1308" w:type="dxa"/>
            <w:vAlign w:val="center"/>
            <w:hideMark/>
          </w:tcPr>
          <w:p w14:paraId="217D91A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34,280</w:t>
            </w:r>
          </w:p>
        </w:tc>
      </w:tr>
      <w:tr w:rsidR="00301FDE" w:rsidRPr="00865CC5" w14:paraId="76A20238"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7283DB3"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3DD3F0B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83</w:t>
            </w:r>
          </w:p>
        </w:tc>
        <w:tc>
          <w:tcPr>
            <w:tcW w:w="829" w:type="dxa"/>
            <w:noWrap/>
            <w:hideMark/>
          </w:tcPr>
          <w:p w14:paraId="06C5890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EL632</w:t>
            </w:r>
          </w:p>
        </w:tc>
        <w:tc>
          <w:tcPr>
            <w:tcW w:w="3297" w:type="dxa"/>
            <w:noWrap/>
            <w:hideMark/>
          </w:tcPr>
          <w:p w14:paraId="63267309"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Achaia</w:t>
            </w:r>
          </w:p>
        </w:tc>
        <w:tc>
          <w:tcPr>
            <w:tcW w:w="1431" w:type="dxa"/>
            <w:vAlign w:val="center"/>
            <w:hideMark/>
          </w:tcPr>
          <w:p w14:paraId="5518018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303,224</w:t>
            </w:r>
          </w:p>
        </w:tc>
        <w:tc>
          <w:tcPr>
            <w:tcW w:w="829" w:type="dxa"/>
            <w:vAlign w:val="center"/>
            <w:hideMark/>
          </w:tcPr>
          <w:p w14:paraId="14FF690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3,956</w:t>
            </w:r>
          </w:p>
        </w:tc>
        <w:tc>
          <w:tcPr>
            <w:tcW w:w="1308" w:type="dxa"/>
            <w:vAlign w:val="center"/>
            <w:hideMark/>
          </w:tcPr>
          <w:p w14:paraId="256D8C0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63,970</w:t>
            </w:r>
          </w:p>
        </w:tc>
      </w:tr>
      <w:tr w:rsidR="00301FDE" w:rsidRPr="00865CC5" w14:paraId="0333E011"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03C0D1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5ACEF0D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84</w:t>
            </w:r>
          </w:p>
        </w:tc>
        <w:tc>
          <w:tcPr>
            <w:tcW w:w="829" w:type="dxa"/>
            <w:noWrap/>
            <w:hideMark/>
          </w:tcPr>
          <w:p w14:paraId="4FF9440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EL633</w:t>
            </w:r>
          </w:p>
        </w:tc>
        <w:tc>
          <w:tcPr>
            <w:tcW w:w="3297" w:type="dxa"/>
            <w:noWrap/>
            <w:hideMark/>
          </w:tcPr>
          <w:p w14:paraId="28B308DF"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Ileia</w:t>
            </w:r>
          </w:p>
        </w:tc>
        <w:tc>
          <w:tcPr>
            <w:tcW w:w="1431" w:type="dxa"/>
            <w:vAlign w:val="center"/>
            <w:hideMark/>
          </w:tcPr>
          <w:p w14:paraId="77682E6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156,587</w:t>
            </w:r>
          </w:p>
        </w:tc>
        <w:tc>
          <w:tcPr>
            <w:tcW w:w="829" w:type="dxa"/>
            <w:vAlign w:val="center"/>
            <w:hideMark/>
          </w:tcPr>
          <w:p w14:paraId="72C9D62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1,716</w:t>
            </w:r>
          </w:p>
        </w:tc>
        <w:tc>
          <w:tcPr>
            <w:tcW w:w="1308" w:type="dxa"/>
            <w:vAlign w:val="center"/>
            <w:hideMark/>
          </w:tcPr>
          <w:p w14:paraId="442965D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28,810</w:t>
            </w:r>
          </w:p>
        </w:tc>
      </w:tr>
      <w:tr w:rsidR="00301FDE" w:rsidRPr="00865CC5" w14:paraId="32ABB713"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827972E"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21DFC9F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85</w:t>
            </w:r>
          </w:p>
        </w:tc>
        <w:tc>
          <w:tcPr>
            <w:tcW w:w="829" w:type="dxa"/>
            <w:noWrap/>
            <w:hideMark/>
          </w:tcPr>
          <w:p w14:paraId="21538B5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EL641</w:t>
            </w:r>
          </w:p>
        </w:tc>
        <w:tc>
          <w:tcPr>
            <w:tcW w:w="3297" w:type="dxa"/>
            <w:noWrap/>
            <w:hideMark/>
          </w:tcPr>
          <w:p w14:paraId="1D15E340"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Voiotia</w:t>
            </w:r>
          </w:p>
        </w:tc>
        <w:tc>
          <w:tcPr>
            <w:tcW w:w="1431" w:type="dxa"/>
            <w:vAlign w:val="center"/>
            <w:hideMark/>
          </w:tcPr>
          <w:p w14:paraId="6BBBC2C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121,004</w:t>
            </w:r>
          </w:p>
        </w:tc>
        <w:tc>
          <w:tcPr>
            <w:tcW w:w="829" w:type="dxa"/>
            <w:vAlign w:val="center"/>
            <w:hideMark/>
          </w:tcPr>
          <w:p w14:paraId="1D2C0C6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2,509</w:t>
            </w:r>
          </w:p>
        </w:tc>
        <w:tc>
          <w:tcPr>
            <w:tcW w:w="1308" w:type="dxa"/>
            <w:vAlign w:val="center"/>
            <w:hideMark/>
          </w:tcPr>
          <w:p w14:paraId="3DE5C46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32,299</w:t>
            </w:r>
          </w:p>
        </w:tc>
      </w:tr>
      <w:tr w:rsidR="00301FDE" w:rsidRPr="00865CC5" w14:paraId="1E75AB22"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09B14B8"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58768EE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86</w:t>
            </w:r>
          </w:p>
        </w:tc>
        <w:tc>
          <w:tcPr>
            <w:tcW w:w="829" w:type="dxa"/>
            <w:noWrap/>
            <w:hideMark/>
          </w:tcPr>
          <w:p w14:paraId="5754959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EL642</w:t>
            </w:r>
          </w:p>
        </w:tc>
        <w:tc>
          <w:tcPr>
            <w:tcW w:w="3297" w:type="dxa"/>
            <w:noWrap/>
            <w:hideMark/>
          </w:tcPr>
          <w:p w14:paraId="62FAF80D"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Evvoia</w:t>
            </w:r>
          </w:p>
        </w:tc>
        <w:tc>
          <w:tcPr>
            <w:tcW w:w="1431" w:type="dxa"/>
            <w:vAlign w:val="center"/>
            <w:hideMark/>
          </w:tcPr>
          <w:p w14:paraId="510AE7C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212,764</w:t>
            </w:r>
          </w:p>
        </w:tc>
        <w:tc>
          <w:tcPr>
            <w:tcW w:w="829" w:type="dxa"/>
            <w:vAlign w:val="center"/>
            <w:hideMark/>
          </w:tcPr>
          <w:p w14:paraId="2A6AD46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2,836</w:t>
            </w:r>
          </w:p>
        </w:tc>
        <w:tc>
          <w:tcPr>
            <w:tcW w:w="1308" w:type="dxa"/>
            <w:vAlign w:val="center"/>
            <w:hideMark/>
          </w:tcPr>
          <w:p w14:paraId="5F641B3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36,030</w:t>
            </w:r>
          </w:p>
        </w:tc>
      </w:tr>
      <w:tr w:rsidR="00301FDE" w:rsidRPr="00865CC5" w14:paraId="3C12F4CE"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333052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77588B4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87</w:t>
            </w:r>
          </w:p>
        </w:tc>
        <w:tc>
          <w:tcPr>
            <w:tcW w:w="829" w:type="dxa"/>
            <w:noWrap/>
            <w:hideMark/>
          </w:tcPr>
          <w:p w14:paraId="1AE4A0F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EL643</w:t>
            </w:r>
          </w:p>
        </w:tc>
        <w:tc>
          <w:tcPr>
            <w:tcW w:w="3297" w:type="dxa"/>
            <w:noWrap/>
            <w:hideMark/>
          </w:tcPr>
          <w:p w14:paraId="4FFF68E9"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Evrytania</w:t>
            </w:r>
          </w:p>
        </w:tc>
        <w:tc>
          <w:tcPr>
            <w:tcW w:w="1431" w:type="dxa"/>
            <w:vAlign w:val="center"/>
            <w:hideMark/>
          </w:tcPr>
          <w:p w14:paraId="14689C4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19,285</w:t>
            </w:r>
          </w:p>
        </w:tc>
        <w:tc>
          <w:tcPr>
            <w:tcW w:w="829" w:type="dxa"/>
            <w:vAlign w:val="center"/>
            <w:hideMark/>
          </w:tcPr>
          <w:p w14:paraId="0C40C76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198</w:t>
            </w:r>
          </w:p>
        </w:tc>
        <w:tc>
          <w:tcPr>
            <w:tcW w:w="1308" w:type="dxa"/>
            <w:vAlign w:val="center"/>
            <w:hideMark/>
          </w:tcPr>
          <w:p w14:paraId="2C2FAD2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4,090</w:t>
            </w:r>
          </w:p>
        </w:tc>
      </w:tr>
      <w:tr w:rsidR="00301FDE" w:rsidRPr="00865CC5" w14:paraId="4D135B37"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E4666C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2DE2391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88</w:t>
            </w:r>
          </w:p>
        </w:tc>
        <w:tc>
          <w:tcPr>
            <w:tcW w:w="829" w:type="dxa"/>
            <w:noWrap/>
            <w:hideMark/>
          </w:tcPr>
          <w:p w14:paraId="5AB3E0F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EL644</w:t>
            </w:r>
          </w:p>
        </w:tc>
        <w:tc>
          <w:tcPr>
            <w:tcW w:w="3297" w:type="dxa"/>
            <w:noWrap/>
            <w:hideMark/>
          </w:tcPr>
          <w:p w14:paraId="41C97E5A"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Fthiotida</w:t>
            </w:r>
          </w:p>
        </w:tc>
        <w:tc>
          <w:tcPr>
            <w:tcW w:w="1431" w:type="dxa"/>
            <w:vAlign w:val="center"/>
            <w:hideMark/>
          </w:tcPr>
          <w:p w14:paraId="6A0125C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160,278</w:t>
            </w:r>
          </w:p>
        </w:tc>
        <w:tc>
          <w:tcPr>
            <w:tcW w:w="829" w:type="dxa"/>
            <w:vAlign w:val="center"/>
            <w:hideMark/>
          </w:tcPr>
          <w:p w14:paraId="4912158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2,196</w:t>
            </w:r>
          </w:p>
        </w:tc>
        <w:tc>
          <w:tcPr>
            <w:tcW w:w="1308" w:type="dxa"/>
            <w:vAlign w:val="center"/>
            <w:hideMark/>
          </w:tcPr>
          <w:p w14:paraId="55D0F9F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37,360</w:t>
            </w:r>
          </w:p>
        </w:tc>
      </w:tr>
      <w:tr w:rsidR="00301FDE" w:rsidRPr="00865CC5" w14:paraId="2916A329"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A9F33EE"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4898215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89</w:t>
            </w:r>
          </w:p>
        </w:tc>
        <w:tc>
          <w:tcPr>
            <w:tcW w:w="829" w:type="dxa"/>
            <w:noWrap/>
            <w:hideMark/>
          </w:tcPr>
          <w:p w14:paraId="0F4374B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EL645</w:t>
            </w:r>
          </w:p>
        </w:tc>
        <w:tc>
          <w:tcPr>
            <w:tcW w:w="3297" w:type="dxa"/>
            <w:noWrap/>
            <w:hideMark/>
          </w:tcPr>
          <w:p w14:paraId="29E0C10F"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Fokida</w:t>
            </w:r>
          </w:p>
        </w:tc>
        <w:tc>
          <w:tcPr>
            <w:tcW w:w="1431" w:type="dxa"/>
            <w:vAlign w:val="center"/>
            <w:hideMark/>
          </w:tcPr>
          <w:p w14:paraId="2E5B219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42,430</w:t>
            </w:r>
          </w:p>
        </w:tc>
        <w:tc>
          <w:tcPr>
            <w:tcW w:w="829" w:type="dxa"/>
            <w:vAlign w:val="center"/>
            <w:hideMark/>
          </w:tcPr>
          <w:p w14:paraId="79252A3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446</w:t>
            </w:r>
          </w:p>
        </w:tc>
        <w:tc>
          <w:tcPr>
            <w:tcW w:w="1308" w:type="dxa"/>
            <w:vAlign w:val="center"/>
            <w:hideMark/>
          </w:tcPr>
          <w:p w14:paraId="21D2A52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7,010</w:t>
            </w:r>
          </w:p>
        </w:tc>
      </w:tr>
      <w:tr w:rsidR="00301FDE" w:rsidRPr="00865CC5" w14:paraId="793CC446"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47E1523"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53FDD73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90</w:t>
            </w:r>
          </w:p>
        </w:tc>
        <w:tc>
          <w:tcPr>
            <w:tcW w:w="829" w:type="dxa"/>
            <w:noWrap/>
            <w:hideMark/>
          </w:tcPr>
          <w:p w14:paraId="4C369B0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EL651</w:t>
            </w:r>
          </w:p>
        </w:tc>
        <w:tc>
          <w:tcPr>
            <w:tcW w:w="3297" w:type="dxa"/>
            <w:noWrap/>
            <w:hideMark/>
          </w:tcPr>
          <w:p w14:paraId="65E6E011"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Argolida, Arkadia</w:t>
            </w:r>
          </w:p>
        </w:tc>
        <w:tc>
          <w:tcPr>
            <w:tcW w:w="1431" w:type="dxa"/>
            <w:vAlign w:val="center"/>
            <w:hideMark/>
          </w:tcPr>
          <w:p w14:paraId="652EDBA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180,508</w:t>
            </w:r>
          </w:p>
        </w:tc>
        <w:tc>
          <w:tcPr>
            <w:tcW w:w="829" w:type="dxa"/>
            <w:vAlign w:val="center"/>
            <w:hideMark/>
          </w:tcPr>
          <w:p w14:paraId="51AE13C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2,790</w:t>
            </w:r>
          </w:p>
        </w:tc>
        <w:tc>
          <w:tcPr>
            <w:tcW w:w="1308" w:type="dxa"/>
            <w:vAlign w:val="center"/>
            <w:hideMark/>
          </w:tcPr>
          <w:p w14:paraId="1E38846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36,640</w:t>
            </w:r>
          </w:p>
        </w:tc>
      </w:tr>
      <w:tr w:rsidR="00301FDE" w:rsidRPr="00865CC5" w14:paraId="48788A9F"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B42B59B"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393DBEA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91</w:t>
            </w:r>
          </w:p>
        </w:tc>
        <w:tc>
          <w:tcPr>
            <w:tcW w:w="829" w:type="dxa"/>
            <w:noWrap/>
            <w:hideMark/>
          </w:tcPr>
          <w:p w14:paraId="10C88B4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EL652</w:t>
            </w:r>
          </w:p>
        </w:tc>
        <w:tc>
          <w:tcPr>
            <w:tcW w:w="3297" w:type="dxa"/>
            <w:noWrap/>
            <w:hideMark/>
          </w:tcPr>
          <w:p w14:paraId="7893DE82"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Korinthia</w:t>
            </w:r>
          </w:p>
        </w:tc>
        <w:tc>
          <w:tcPr>
            <w:tcW w:w="1431" w:type="dxa"/>
            <w:vAlign w:val="center"/>
            <w:hideMark/>
          </w:tcPr>
          <w:p w14:paraId="5BCC188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148,540</w:t>
            </w:r>
          </w:p>
        </w:tc>
        <w:tc>
          <w:tcPr>
            <w:tcW w:w="829" w:type="dxa"/>
            <w:vAlign w:val="center"/>
            <w:hideMark/>
          </w:tcPr>
          <w:p w14:paraId="3FD53A0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2,006</w:t>
            </w:r>
          </w:p>
        </w:tc>
        <w:tc>
          <w:tcPr>
            <w:tcW w:w="1308" w:type="dxa"/>
            <w:vAlign w:val="center"/>
            <w:hideMark/>
          </w:tcPr>
          <w:p w14:paraId="721FC94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29,349</w:t>
            </w:r>
          </w:p>
        </w:tc>
      </w:tr>
      <w:tr w:rsidR="00301FDE" w:rsidRPr="00865CC5" w14:paraId="5AED126A"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36ABEAB"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w:t>
            </w:r>
          </w:p>
        </w:tc>
        <w:tc>
          <w:tcPr>
            <w:tcW w:w="564" w:type="dxa"/>
            <w:noWrap/>
            <w:hideMark/>
          </w:tcPr>
          <w:p w14:paraId="412175D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92</w:t>
            </w:r>
          </w:p>
        </w:tc>
        <w:tc>
          <w:tcPr>
            <w:tcW w:w="829" w:type="dxa"/>
            <w:noWrap/>
            <w:hideMark/>
          </w:tcPr>
          <w:p w14:paraId="3BB2C38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EL653</w:t>
            </w:r>
          </w:p>
        </w:tc>
        <w:tc>
          <w:tcPr>
            <w:tcW w:w="3297" w:type="dxa"/>
            <w:noWrap/>
            <w:hideMark/>
          </w:tcPr>
          <w:p w14:paraId="5402CBC8"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Lakonia, Messinia</w:t>
            </w:r>
          </w:p>
        </w:tc>
        <w:tc>
          <w:tcPr>
            <w:tcW w:w="1431" w:type="dxa"/>
            <w:vAlign w:val="center"/>
            <w:hideMark/>
          </w:tcPr>
          <w:p w14:paraId="0A50A00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250,134</w:t>
            </w:r>
          </w:p>
        </w:tc>
        <w:tc>
          <w:tcPr>
            <w:tcW w:w="829" w:type="dxa"/>
            <w:vAlign w:val="center"/>
            <w:hideMark/>
          </w:tcPr>
          <w:p w14:paraId="52182DB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3,081</w:t>
            </w:r>
          </w:p>
        </w:tc>
        <w:tc>
          <w:tcPr>
            <w:tcW w:w="1308" w:type="dxa"/>
            <w:vAlign w:val="center"/>
            <w:hideMark/>
          </w:tcPr>
          <w:p w14:paraId="049ECB6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48,150</w:t>
            </w:r>
          </w:p>
        </w:tc>
      </w:tr>
    </w:tbl>
    <w:p w14:paraId="3E2BA8A6" w14:textId="77777777" w:rsidR="00301FDE" w:rsidRPr="00865CC5" w:rsidRDefault="00301FDE" w:rsidP="00301FDE">
      <w:pPr>
        <w:jc w:val="both"/>
        <w:rPr>
          <w:i/>
          <w:iCs/>
          <w:sz w:val="18"/>
          <w:szCs w:val="18"/>
        </w:rPr>
      </w:pPr>
      <w:r w:rsidRPr="00865CC5">
        <w:rPr>
          <w:i/>
          <w:iCs/>
          <w:sz w:val="18"/>
          <w:szCs w:val="18"/>
        </w:rPr>
        <w:t>Source: Authors, based on Eurostat; Notes: population data refer to 2017, GDP data in million EUR (current market prices 2017) refer to 2016 and employees data refer to 2016</w:t>
      </w:r>
    </w:p>
    <w:p w14:paraId="08CB3007" w14:textId="77777777" w:rsidR="00301FDE" w:rsidRPr="00865CC5" w:rsidRDefault="00301FDE" w:rsidP="008C0721">
      <w:pPr>
        <w:pStyle w:val="Heading3"/>
        <w:numPr>
          <w:ilvl w:val="2"/>
          <w:numId w:val="19"/>
        </w:numPr>
        <w:ind w:left="1134" w:hanging="1134"/>
      </w:pPr>
      <w:bookmarkStart w:id="23" w:name="_Toc23264250"/>
      <w:r w:rsidRPr="00865CC5">
        <w:t>Italy</w:t>
      </w:r>
      <w:bookmarkEnd w:id="23"/>
    </w:p>
    <w:p w14:paraId="75FE26E0" w14:textId="77777777" w:rsidR="00301FDE" w:rsidRPr="00865CC5" w:rsidRDefault="00301FDE" w:rsidP="00301FDE">
      <w:r w:rsidRPr="00865CC5">
        <w:t>The zoning system of the EMTM in Italy has been developed on the basis of the following basic principles:</w:t>
      </w:r>
    </w:p>
    <w:p w14:paraId="32265144" w14:textId="5C1FE85C" w:rsidR="00301FDE" w:rsidRPr="00865CC5" w:rsidRDefault="00301FDE" w:rsidP="008C0721">
      <w:pPr>
        <w:pStyle w:val="ListParagraph"/>
        <w:numPr>
          <w:ilvl w:val="0"/>
          <w:numId w:val="1"/>
        </w:numPr>
        <w:spacing w:after="160" w:line="259" w:lineRule="auto"/>
        <w:jc w:val="both"/>
      </w:pPr>
      <w:r w:rsidRPr="00865CC5">
        <w:t>Zoning level of detail: NUTS 3</w:t>
      </w:r>
      <w:r w:rsidR="003960B9" w:rsidRPr="00865CC5">
        <w:t>;</w:t>
      </w:r>
    </w:p>
    <w:p w14:paraId="7768DAF5" w14:textId="6BAB8A6E" w:rsidR="00301FDE" w:rsidRPr="00865CC5" w:rsidRDefault="00301FDE" w:rsidP="006248D5">
      <w:pPr>
        <w:pStyle w:val="ListParagraph"/>
        <w:numPr>
          <w:ilvl w:val="0"/>
          <w:numId w:val="1"/>
        </w:numPr>
        <w:spacing w:after="160" w:line="259" w:lineRule="auto"/>
        <w:jc w:val="both"/>
      </w:pPr>
      <w:r w:rsidRPr="00865CC5">
        <w:t>Corresponding administrative unit: provinces of Italy</w:t>
      </w:r>
      <w:r w:rsidR="003960B9" w:rsidRPr="00865CC5">
        <w:t>;</w:t>
      </w:r>
    </w:p>
    <w:p w14:paraId="0CA4E2C5" w14:textId="28CAC274" w:rsidR="00301FDE" w:rsidRPr="00865CC5" w:rsidRDefault="00301FDE" w:rsidP="008C0721">
      <w:pPr>
        <w:pStyle w:val="ListParagraph"/>
        <w:numPr>
          <w:ilvl w:val="0"/>
          <w:numId w:val="1"/>
        </w:numPr>
        <w:spacing w:after="160" w:line="259" w:lineRule="auto"/>
        <w:jc w:val="both"/>
      </w:pPr>
      <w:r w:rsidRPr="00865CC5">
        <w:t>Data source: Eurostat</w:t>
      </w:r>
      <w:r w:rsidR="003960B9" w:rsidRPr="00865CC5">
        <w:t>.</w:t>
      </w:r>
    </w:p>
    <w:p w14:paraId="2C9C4A0D" w14:textId="77777777" w:rsidR="00301FDE" w:rsidRPr="00865CC5" w:rsidRDefault="00301FDE" w:rsidP="00301FDE">
      <w:pPr>
        <w:jc w:val="both"/>
      </w:pPr>
      <w:r w:rsidRPr="00865CC5">
        <w:t>The map in the following figure represents the TAZs of the EMTM in Italy.</w:t>
      </w:r>
    </w:p>
    <w:p w14:paraId="02D1AE31" w14:textId="77BE5CAA" w:rsidR="00301FDE" w:rsidRPr="00865CC5" w:rsidRDefault="00301FDE" w:rsidP="00301FDE">
      <w:pPr>
        <w:pStyle w:val="Caption"/>
      </w:pPr>
      <w:bookmarkStart w:id="24" w:name="_Toc23264261"/>
      <w:r w:rsidRPr="00865CC5">
        <w:lastRenderedPageBreak/>
        <w:t xml:space="preserve">Figure </w:t>
      </w:r>
      <w:fldSimple w:instr=" SEQ Figure \* ARABIC ">
        <w:r w:rsidR="00DB36CC">
          <w:rPr>
            <w:noProof/>
          </w:rPr>
          <w:t>6</w:t>
        </w:r>
      </w:fldSimple>
      <w:r w:rsidRPr="00865CC5">
        <w:t>: TAZs of the EMTM in Italy</w:t>
      </w:r>
      <w:bookmarkEnd w:id="24"/>
    </w:p>
    <w:p w14:paraId="41143CA2" w14:textId="2C6F8E76" w:rsidR="00301FDE" w:rsidRPr="00865CC5" w:rsidRDefault="004F3BF3" w:rsidP="00301FDE">
      <w:pPr>
        <w:spacing w:after="0"/>
        <w:jc w:val="both"/>
      </w:pPr>
      <w:r w:rsidRPr="00865CC5">
        <w:rPr>
          <w:noProof/>
        </w:rPr>
        <w:drawing>
          <wp:inline distT="0" distB="0" distL="0" distR="0" wp14:anchorId="1BE84A5B" wp14:editId="2C43D54D">
            <wp:extent cx="4789843" cy="32400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9843" cy="3240000"/>
                    </a:xfrm>
                    <a:prstGeom prst="rect">
                      <a:avLst/>
                    </a:prstGeom>
                    <a:noFill/>
                  </pic:spPr>
                </pic:pic>
              </a:graphicData>
            </a:graphic>
          </wp:inline>
        </w:drawing>
      </w:r>
    </w:p>
    <w:p w14:paraId="4066DA7C" w14:textId="77777777" w:rsidR="00301FDE" w:rsidRPr="00865CC5" w:rsidRDefault="00301FDE" w:rsidP="00301FDE">
      <w:pPr>
        <w:jc w:val="both"/>
        <w:rPr>
          <w:i/>
          <w:iCs/>
          <w:sz w:val="18"/>
          <w:szCs w:val="18"/>
        </w:rPr>
      </w:pPr>
      <w:r w:rsidRPr="00865CC5">
        <w:rPr>
          <w:i/>
          <w:iCs/>
          <w:sz w:val="18"/>
          <w:szCs w:val="18"/>
        </w:rPr>
        <w:t>Source: Authors, based on Eurostat</w:t>
      </w:r>
    </w:p>
    <w:p w14:paraId="44D8AA67" w14:textId="77777777" w:rsidR="00301FDE" w:rsidRPr="00865CC5" w:rsidRDefault="00301FDE" w:rsidP="00301FDE">
      <w:pPr>
        <w:jc w:val="both"/>
      </w:pPr>
      <w:r w:rsidRPr="00865CC5">
        <w:t>The correspondence table between EMTM TAZs and statistical units in Italy is provided below, together with the main socioeconomic parameters.</w:t>
      </w:r>
    </w:p>
    <w:p w14:paraId="470E05B6" w14:textId="133A15EC" w:rsidR="00301FDE" w:rsidRPr="00865CC5" w:rsidRDefault="00301FDE" w:rsidP="00301FDE">
      <w:pPr>
        <w:pStyle w:val="Caption"/>
        <w:jc w:val="both"/>
      </w:pPr>
      <w:bookmarkStart w:id="25" w:name="_Toc23264272"/>
      <w:r w:rsidRPr="00865CC5">
        <w:t xml:space="preserve">Table </w:t>
      </w:r>
      <w:fldSimple w:instr=" SEQ Table \* ARABIC ">
        <w:r w:rsidR="00DB36CC">
          <w:rPr>
            <w:noProof/>
          </w:rPr>
          <w:t>6</w:t>
        </w:r>
      </w:fldSimple>
      <w:r w:rsidRPr="00865CC5">
        <w:t>: TAZs of the EMTM in Italy and main socioeconomic parameters</w:t>
      </w:r>
      <w:bookmarkEnd w:id="25"/>
    </w:p>
    <w:tbl>
      <w:tblPr>
        <w:tblStyle w:val="GridTable4-Accent1"/>
        <w:tblW w:w="9061" w:type="dxa"/>
        <w:tblLook w:val="04A0" w:firstRow="1" w:lastRow="0" w:firstColumn="1" w:lastColumn="0" w:noHBand="0" w:noVBand="1"/>
      </w:tblPr>
      <w:tblGrid>
        <w:gridCol w:w="1117"/>
        <w:gridCol w:w="599"/>
        <w:gridCol w:w="829"/>
        <w:gridCol w:w="2837"/>
        <w:gridCol w:w="1431"/>
        <w:gridCol w:w="940"/>
        <w:gridCol w:w="1308"/>
      </w:tblGrid>
      <w:tr w:rsidR="00301FDE" w:rsidRPr="00865CC5" w14:paraId="1CDD5ECD" w14:textId="77777777" w:rsidTr="0072246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17" w:type="dxa"/>
            <w:vAlign w:val="center"/>
            <w:hideMark/>
          </w:tcPr>
          <w:p w14:paraId="7FFDFE37" w14:textId="77777777" w:rsidR="00301FDE" w:rsidRPr="00865CC5" w:rsidRDefault="00301FDE" w:rsidP="00722463">
            <w:pPr>
              <w:jc w:val="cente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COUNTRY</w:t>
            </w:r>
          </w:p>
        </w:tc>
        <w:tc>
          <w:tcPr>
            <w:tcW w:w="599" w:type="dxa"/>
            <w:vAlign w:val="center"/>
            <w:hideMark/>
          </w:tcPr>
          <w:p w14:paraId="4E0E81C9"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TAZ</w:t>
            </w:r>
          </w:p>
        </w:tc>
        <w:tc>
          <w:tcPr>
            <w:tcW w:w="829" w:type="dxa"/>
            <w:vAlign w:val="center"/>
            <w:hideMark/>
          </w:tcPr>
          <w:p w14:paraId="1D95D4F6"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NUTS3</w:t>
            </w:r>
          </w:p>
        </w:tc>
        <w:tc>
          <w:tcPr>
            <w:tcW w:w="2837" w:type="dxa"/>
            <w:vAlign w:val="center"/>
            <w:hideMark/>
          </w:tcPr>
          <w:p w14:paraId="1817AC26"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NAME</w:t>
            </w:r>
          </w:p>
        </w:tc>
        <w:tc>
          <w:tcPr>
            <w:tcW w:w="1431" w:type="dxa"/>
            <w:vAlign w:val="center"/>
            <w:hideMark/>
          </w:tcPr>
          <w:p w14:paraId="5F33EBEB"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POPULATION</w:t>
            </w:r>
          </w:p>
        </w:tc>
        <w:tc>
          <w:tcPr>
            <w:tcW w:w="940" w:type="dxa"/>
            <w:vAlign w:val="center"/>
            <w:hideMark/>
          </w:tcPr>
          <w:p w14:paraId="65EE8676"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GDP</w:t>
            </w:r>
          </w:p>
        </w:tc>
        <w:tc>
          <w:tcPr>
            <w:tcW w:w="1308" w:type="dxa"/>
            <w:vAlign w:val="center"/>
            <w:hideMark/>
          </w:tcPr>
          <w:p w14:paraId="0AA952E2"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EMPLOYEES</w:t>
            </w:r>
          </w:p>
        </w:tc>
      </w:tr>
      <w:tr w:rsidR="00301FDE" w:rsidRPr="00865CC5" w14:paraId="22DB3FB4"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38AA8E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297D816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201</w:t>
            </w:r>
          </w:p>
        </w:tc>
        <w:tc>
          <w:tcPr>
            <w:tcW w:w="829" w:type="dxa"/>
            <w:noWrap/>
            <w:hideMark/>
          </w:tcPr>
          <w:p w14:paraId="4ED91E3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ITC41</w:t>
            </w:r>
          </w:p>
        </w:tc>
        <w:tc>
          <w:tcPr>
            <w:tcW w:w="2837" w:type="dxa"/>
            <w:noWrap/>
            <w:hideMark/>
          </w:tcPr>
          <w:p w14:paraId="7A68CB64"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Varese</w:t>
            </w:r>
          </w:p>
        </w:tc>
        <w:tc>
          <w:tcPr>
            <w:tcW w:w="1431" w:type="dxa"/>
            <w:vAlign w:val="center"/>
            <w:hideMark/>
          </w:tcPr>
          <w:p w14:paraId="214FAA0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890,043</w:t>
            </w:r>
          </w:p>
        </w:tc>
        <w:tc>
          <w:tcPr>
            <w:tcW w:w="940" w:type="dxa"/>
            <w:vAlign w:val="center"/>
            <w:hideMark/>
          </w:tcPr>
          <w:p w14:paraId="0839806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25,567</w:t>
            </w:r>
          </w:p>
        </w:tc>
        <w:tc>
          <w:tcPr>
            <w:tcW w:w="1308" w:type="dxa"/>
            <w:vAlign w:val="center"/>
            <w:hideMark/>
          </w:tcPr>
          <w:p w14:paraId="2100481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267,000</w:t>
            </w:r>
          </w:p>
        </w:tc>
      </w:tr>
      <w:tr w:rsidR="00301FDE" w:rsidRPr="00865CC5" w14:paraId="18700AC6"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0279496"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197C212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202</w:t>
            </w:r>
          </w:p>
        </w:tc>
        <w:tc>
          <w:tcPr>
            <w:tcW w:w="829" w:type="dxa"/>
            <w:noWrap/>
            <w:hideMark/>
          </w:tcPr>
          <w:p w14:paraId="4A11774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ITC42</w:t>
            </w:r>
          </w:p>
        </w:tc>
        <w:tc>
          <w:tcPr>
            <w:tcW w:w="2837" w:type="dxa"/>
            <w:noWrap/>
            <w:hideMark/>
          </w:tcPr>
          <w:p w14:paraId="1B1A37B7"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Como</w:t>
            </w:r>
          </w:p>
        </w:tc>
        <w:tc>
          <w:tcPr>
            <w:tcW w:w="1431" w:type="dxa"/>
            <w:vAlign w:val="center"/>
            <w:hideMark/>
          </w:tcPr>
          <w:p w14:paraId="57D8153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600,190</w:t>
            </w:r>
          </w:p>
        </w:tc>
        <w:tc>
          <w:tcPr>
            <w:tcW w:w="940" w:type="dxa"/>
            <w:vAlign w:val="center"/>
            <w:hideMark/>
          </w:tcPr>
          <w:p w14:paraId="17B1A4A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16,505</w:t>
            </w:r>
          </w:p>
        </w:tc>
        <w:tc>
          <w:tcPr>
            <w:tcW w:w="1308" w:type="dxa"/>
            <w:vAlign w:val="center"/>
            <w:hideMark/>
          </w:tcPr>
          <w:p w14:paraId="1505BEA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174,100</w:t>
            </w:r>
          </w:p>
        </w:tc>
      </w:tr>
      <w:tr w:rsidR="00301FDE" w:rsidRPr="00865CC5" w14:paraId="27BCE255"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D5A1C4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24FCB60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203</w:t>
            </w:r>
          </w:p>
        </w:tc>
        <w:tc>
          <w:tcPr>
            <w:tcW w:w="829" w:type="dxa"/>
            <w:noWrap/>
            <w:hideMark/>
          </w:tcPr>
          <w:p w14:paraId="0DDFEE4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ITC43</w:t>
            </w:r>
          </w:p>
        </w:tc>
        <w:tc>
          <w:tcPr>
            <w:tcW w:w="2837" w:type="dxa"/>
            <w:noWrap/>
            <w:hideMark/>
          </w:tcPr>
          <w:p w14:paraId="62C4FB6C"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Lecco</w:t>
            </w:r>
          </w:p>
        </w:tc>
        <w:tc>
          <w:tcPr>
            <w:tcW w:w="1431" w:type="dxa"/>
            <w:vAlign w:val="center"/>
            <w:hideMark/>
          </w:tcPr>
          <w:p w14:paraId="39EE521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339,238</w:t>
            </w:r>
          </w:p>
        </w:tc>
        <w:tc>
          <w:tcPr>
            <w:tcW w:w="940" w:type="dxa"/>
            <w:vAlign w:val="center"/>
            <w:hideMark/>
          </w:tcPr>
          <w:p w14:paraId="06CF75B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10,075</w:t>
            </w:r>
          </w:p>
        </w:tc>
        <w:tc>
          <w:tcPr>
            <w:tcW w:w="1308" w:type="dxa"/>
            <w:vAlign w:val="center"/>
            <w:hideMark/>
          </w:tcPr>
          <w:p w14:paraId="5FE322D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100,800</w:t>
            </w:r>
          </w:p>
        </w:tc>
      </w:tr>
      <w:tr w:rsidR="00301FDE" w:rsidRPr="00865CC5" w14:paraId="7BE5B853"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443A84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029A832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204</w:t>
            </w:r>
          </w:p>
        </w:tc>
        <w:tc>
          <w:tcPr>
            <w:tcW w:w="829" w:type="dxa"/>
            <w:noWrap/>
            <w:hideMark/>
          </w:tcPr>
          <w:p w14:paraId="7CA567B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ITC44</w:t>
            </w:r>
          </w:p>
        </w:tc>
        <w:tc>
          <w:tcPr>
            <w:tcW w:w="2837" w:type="dxa"/>
            <w:noWrap/>
            <w:hideMark/>
          </w:tcPr>
          <w:p w14:paraId="70880848"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Sondrio</w:t>
            </w:r>
          </w:p>
        </w:tc>
        <w:tc>
          <w:tcPr>
            <w:tcW w:w="1431" w:type="dxa"/>
            <w:vAlign w:val="center"/>
            <w:hideMark/>
          </w:tcPr>
          <w:p w14:paraId="2DB2A33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181,437</w:t>
            </w:r>
          </w:p>
        </w:tc>
        <w:tc>
          <w:tcPr>
            <w:tcW w:w="940" w:type="dxa"/>
            <w:vAlign w:val="center"/>
            <w:hideMark/>
          </w:tcPr>
          <w:p w14:paraId="392C9F4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5,234</w:t>
            </w:r>
          </w:p>
        </w:tc>
        <w:tc>
          <w:tcPr>
            <w:tcW w:w="1308" w:type="dxa"/>
            <w:vAlign w:val="center"/>
            <w:hideMark/>
          </w:tcPr>
          <w:p w14:paraId="7FE7D51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61,200</w:t>
            </w:r>
          </w:p>
        </w:tc>
      </w:tr>
      <w:tr w:rsidR="00301FDE" w:rsidRPr="00865CC5" w14:paraId="04E0CAA6"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6DD4F8C"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6341906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205</w:t>
            </w:r>
          </w:p>
        </w:tc>
        <w:tc>
          <w:tcPr>
            <w:tcW w:w="829" w:type="dxa"/>
            <w:noWrap/>
            <w:hideMark/>
          </w:tcPr>
          <w:p w14:paraId="654D20B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ITC46</w:t>
            </w:r>
          </w:p>
        </w:tc>
        <w:tc>
          <w:tcPr>
            <w:tcW w:w="2837" w:type="dxa"/>
            <w:noWrap/>
            <w:hideMark/>
          </w:tcPr>
          <w:p w14:paraId="5AEC3ABB"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Bergamo</w:t>
            </w:r>
          </w:p>
        </w:tc>
        <w:tc>
          <w:tcPr>
            <w:tcW w:w="1431" w:type="dxa"/>
            <w:vAlign w:val="center"/>
            <w:hideMark/>
          </w:tcPr>
          <w:p w14:paraId="3396119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1,109,933</w:t>
            </w:r>
          </w:p>
        </w:tc>
        <w:tc>
          <w:tcPr>
            <w:tcW w:w="940" w:type="dxa"/>
            <w:vAlign w:val="center"/>
            <w:hideMark/>
          </w:tcPr>
          <w:p w14:paraId="1F2EB3A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34,805</w:t>
            </w:r>
          </w:p>
        </w:tc>
        <w:tc>
          <w:tcPr>
            <w:tcW w:w="1308" w:type="dxa"/>
            <w:vAlign w:val="center"/>
            <w:hideMark/>
          </w:tcPr>
          <w:p w14:paraId="5DAE5AD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374,800</w:t>
            </w:r>
          </w:p>
        </w:tc>
      </w:tr>
      <w:tr w:rsidR="00301FDE" w:rsidRPr="00865CC5" w14:paraId="617E56CE"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ECAE72B"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0913448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206</w:t>
            </w:r>
          </w:p>
        </w:tc>
        <w:tc>
          <w:tcPr>
            <w:tcW w:w="829" w:type="dxa"/>
            <w:noWrap/>
            <w:hideMark/>
          </w:tcPr>
          <w:p w14:paraId="4339863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ITC47</w:t>
            </w:r>
          </w:p>
        </w:tc>
        <w:tc>
          <w:tcPr>
            <w:tcW w:w="2837" w:type="dxa"/>
            <w:noWrap/>
            <w:hideMark/>
          </w:tcPr>
          <w:p w14:paraId="10DF30F8"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Brescia</w:t>
            </w:r>
          </w:p>
        </w:tc>
        <w:tc>
          <w:tcPr>
            <w:tcW w:w="1431" w:type="dxa"/>
            <w:vAlign w:val="center"/>
            <w:hideMark/>
          </w:tcPr>
          <w:p w14:paraId="5D66620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1,262,678</w:t>
            </w:r>
          </w:p>
        </w:tc>
        <w:tc>
          <w:tcPr>
            <w:tcW w:w="940" w:type="dxa"/>
            <w:vAlign w:val="center"/>
            <w:hideMark/>
          </w:tcPr>
          <w:p w14:paraId="3BCB686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40,666</w:t>
            </w:r>
          </w:p>
        </w:tc>
        <w:tc>
          <w:tcPr>
            <w:tcW w:w="1308" w:type="dxa"/>
            <w:vAlign w:val="center"/>
            <w:hideMark/>
          </w:tcPr>
          <w:p w14:paraId="05712AA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418,000</w:t>
            </w:r>
          </w:p>
        </w:tc>
      </w:tr>
      <w:tr w:rsidR="00301FDE" w:rsidRPr="00865CC5" w14:paraId="633A65CD"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6D50CA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765256A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207</w:t>
            </w:r>
          </w:p>
        </w:tc>
        <w:tc>
          <w:tcPr>
            <w:tcW w:w="829" w:type="dxa"/>
            <w:noWrap/>
            <w:hideMark/>
          </w:tcPr>
          <w:p w14:paraId="4FD225A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ITC48</w:t>
            </w:r>
          </w:p>
        </w:tc>
        <w:tc>
          <w:tcPr>
            <w:tcW w:w="2837" w:type="dxa"/>
            <w:noWrap/>
            <w:hideMark/>
          </w:tcPr>
          <w:p w14:paraId="4BFC008A"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Pavia</w:t>
            </w:r>
          </w:p>
        </w:tc>
        <w:tc>
          <w:tcPr>
            <w:tcW w:w="1431" w:type="dxa"/>
            <w:vAlign w:val="center"/>
            <w:hideMark/>
          </w:tcPr>
          <w:p w14:paraId="1DAD8BC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547,251</w:t>
            </w:r>
          </w:p>
        </w:tc>
        <w:tc>
          <w:tcPr>
            <w:tcW w:w="940" w:type="dxa"/>
            <w:vAlign w:val="center"/>
            <w:hideMark/>
          </w:tcPr>
          <w:p w14:paraId="25D8C68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13,024</w:t>
            </w:r>
          </w:p>
        </w:tc>
        <w:tc>
          <w:tcPr>
            <w:tcW w:w="1308" w:type="dxa"/>
            <w:vAlign w:val="center"/>
            <w:hideMark/>
          </w:tcPr>
          <w:p w14:paraId="08453CC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133,600</w:t>
            </w:r>
          </w:p>
        </w:tc>
      </w:tr>
      <w:tr w:rsidR="00301FDE" w:rsidRPr="00865CC5" w14:paraId="136D5886"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26067CD"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577B06C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208</w:t>
            </w:r>
          </w:p>
        </w:tc>
        <w:tc>
          <w:tcPr>
            <w:tcW w:w="829" w:type="dxa"/>
            <w:noWrap/>
            <w:hideMark/>
          </w:tcPr>
          <w:p w14:paraId="25BEE77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ITC49</w:t>
            </w:r>
          </w:p>
        </w:tc>
        <w:tc>
          <w:tcPr>
            <w:tcW w:w="2837" w:type="dxa"/>
            <w:noWrap/>
            <w:hideMark/>
          </w:tcPr>
          <w:p w14:paraId="27C19EE9"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Lodi</w:t>
            </w:r>
          </w:p>
        </w:tc>
        <w:tc>
          <w:tcPr>
            <w:tcW w:w="1431" w:type="dxa"/>
            <w:vAlign w:val="center"/>
            <w:hideMark/>
          </w:tcPr>
          <w:p w14:paraId="49FA27B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229,338</w:t>
            </w:r>
          </w:p>
        </w:tc>
        <w:tc>
          <w:tcPr>
            <w:tcW w:w="940" w:type="dxa"/>
            <w:vAlign w:val="center"/>
            <w:hideMark/>
          </w:tcPr>
          <w:p w14:paraId="1CD24D8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5,999</w:t>
            </w:r>
          </w:p>
        </w:tc>
        <w:tc>
          <w:tcPr>
            <w:tcW w:w="1308" w:type="dxa"/>
            <w:vAlign w:val="center"/>
            <w:hideMark/>
          </w:tcPr>
          <w:p w14:paraId="4AF4264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61,400</w:t>
            </w:r>
          </w:p>
        </w:tc>
      </w:tr>
      <w:tr w:rsidR="00301FDE" w:rsidRPr="00865CC5" w14:paraId="25546A89"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4E9C14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76A8AE4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209</w:t>
            </w:r>
          </w:p>
        </w:tc>
        <w:tc>
          <w:tcPr>
            <w:tcW w:w="829" w:type="dxa"/>
            <w:noWrap/>
            <w:hideMark/>
          </w:tcPr>
          <w:p w14:paraId="403228A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ITC4A</w:t>
            </w:r>
          </w:p>
        </w:tc>
        <w:tc>
          <w:tcPr>
            <w:tcW w:w="2837" w:type="dxa"/>
            <w:noWrap/>
            <w:hideMark/>
          </w:tcPr>
          <w:p w14:paraId="5F4DEF6C"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Cremona</w:t>
            </w:r>
          </w:p>
        </w:tc>
        <w:tc>
          <w:tcPr>
            <w:tcW w:w="1431" w:type="dxa"/>
            <w:vAlign w:val="center"/>
            <w:hideMark/>
          </w:tcPr>
          <w:p w14:paraId="4BE6E5E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359,388</w:t>
            </w:r>
          </w:p>
        </w:tc>
        <w:tc>
          <w:tcPr>
            <w:tcW w:w="940" w:type="dxa"/>
            <w:vAlign w:val="center"/>
            <w:hideMark/>
          </w:tcPr>
          <w:p w14:paraId="740E25A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10,725</w:t>
            </w:r>
          </w:p>
        </w:tc>
        <w:tc>
          <w:tcPr>
            <w:tcW w:w="1308" w:type="dxa"/>
            <w:vAlign w:val="center"/>
            <w:hideMark/>
          </w:tcPr>
          <w:p w14:paraId="5DC68E7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103,800</w:t>
            </w:r>
          </w:p>
        </w:tc>
      </w:tr>
      <w:tr w:rsidR="00301FDE" w:rsidRPr="00865CC5" w14:paraId="490437A9"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287D48D"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1FF1E35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210</w:t>
            </w:r>
          </w:p>
        </w:tc>
        <w:tc>
          <w:tcPr>
            <w:tcW w:w="829" w:type="dxa"/>
            <w:noWrap/>
            <w:hideMark/>
          </w:tcPr>
          <w:p w14:paraId="1DAB4A5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ITC4B</w:t>
            </w:r>
          </w:p>
        </w:tc>
        <w:tc>
          <w:tcPr>
            <w:tcW w:w="2837" w:type="dxa"/>
            <w:noWrap/>
            <w:hideMark/>
          </w:tcPr>
          <w:p w14:paraId="4F4F94E4"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Mantova</w:t>
            </w:r>
          </w:p>
        </w:tc>
        <w:tc>
          <w:tcPr>
            <w:tcW w:w="1431" w:type="dxa"/>
            <w:vAlign w:val="center"/>
            <w:hideMark/>
          </w:tcPr>
          <w:p w14:paraId="3B0FCBE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412,610</w:t>
            </w:r>
          </w:p>
        </w:tc>
        <w:tc>
          <w:tcPr>
            <w:tcW w:w="940" w:type="dxa"/>
            <w:vAlign w:val="center"/>
            <w:hideMark/>
          </w:tcPr>
          <w:p w14:paraId="680DB43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12,602</w:t>
            </w:r>
          </w:p>
        </w:tc>
        <w:tc>
          <w:tcPr>
            <w:tcW w:w="1308" w:type="dxa"/>
            <w:vAlign w:val="center"/>
            <w:hideMark/>
          </w:tcPr>
          <w:p w14:paraId="70C8236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137,200</w:t>
            </w:r>
          </w:p>
        </w:tc>
      </w:tr>
      <w:tr w:rsidR="00301FDE" w:rsidRPr="00865CC5" w14:paraId="454FAA5F"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1D81C3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1AC06C2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211</w:t>
            </w:r>
          </w:p>
        </w:tc>
        <w:tc>
          <w:tcPr>
            <w:tcW w:w="829" w:type="dxa"/>
            <w:noWrap/>
            <w:hideMark/>
          </w:tcPr>
          <w:p w14:paraId="6302417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ITC4C</w:t>
            </w:r>
          </w:p>
        </w:tc>
        <w:tc>
          <w:tcPr>
            <w:tcW w:w="2837" w:type="dxa"/>
            <w:noWrap/>
            <w:hideMark/>
          </w:tcPr>
          <w:p w14:paraId="6896C454"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Milano</w:t>
            </w:r>
          </w:p>
        </w:tc>
        <w:tc>
          <w:tcPr>
            <w:tcW w:w="1431" w:type="dxa"/>
            <w:vAlign w:val="center"/>
            <w:hideMark/>
          </w:tcPr>
          <w:p w14:paraId="7AF6B0A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3,218,201</w:t>
            </w:r>
          </w:p>
        </w:tc>
        <w:tc>
          <w:tcPr>
            <w:tcW w:w="940" w:type="dxa"/>
            <w:vAlign w:val="center"/>
            <w:hideMark/>
          </w:tcPr>
          <w:p w14:paraId="64E3738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168,419</w:t>
            </w:r>
          </w:p>
        </w:tc>
        <w:tc>
          <w:tcPr>
            <w:tcW w:w="1308" w:type="dxa"/>
            <w:vAlign w:val="center"/>
            <w:hideMark/>
          </w:tcPr>
          <w:p w14:paraId="04D39D8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1,561,700</w:t>
            </w:r>
          </w:p>
        </w:tc>
      </w:tr>
      <w:tr w:rsidR="00301FDE" w:rsidRPr="00865CC5" w14:paraId="6642C060"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C47E64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0D5A6E5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212</w:t>
            </w:r>
          </w:p>
        </w:tc>
        <w:tc>
          <w:tcPr>
            <w:tcW w:w="829" w:type="dxa"/>
            <w:noWrap/>
            <w:hideMark/>
          </w:tcPr>
          <w:p w14:paraId="6146CD3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ITC4D</w:t>
            </w:r>
          </w:p>
        </w:tc>
        <w:tc>
          <w:tcPr>
            <w:tcW w:w="2837" w:type="dxa"/>
            <w:noWrap/>
            <w:hideMark/>
          </w:tcPr>
          <w:p w14:paraId="743B0B12"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Monza e della Brianza</w:t>
            </w:r>
          </w:p>
        </w:tc>
        <w:tc>
          <w:tcPr>
            <w:tcW w:w="1431" w:type="dxa"/>
            <w:vAlign w:val="center"/>
            <w:hideMark/>
          </w:tcPr>
          <w:p w14:paraId="1824A0C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868,859</w:t>
            </w:r>
          </w:p>
        </w:tc>
        <w:tc>
          <w:tcPr>
            <w:tcW w:w="940" w:type="dxa"/>
            <w:vAlign w:val="center"/>
            <w:hideMark/>
          </w:tcPr>
          <w:p w14:paraId="5039F4F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25,699</w:t>
            </w:r>
          </w:p>
        </w:tc>
        <w:tc>
          <w:tcPr>
            <w:tcW w:w="1308" w:type="dxa"/>
            <w:vAlign w:val="center"/>
            <w:hideMark/>
          </w:tcPr>
          <w:p w14:paraId="5A78C5A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252,500</w:t>
            </w:r>
          </w:p>
        </w:tc>
      </w:tr>
      <w:tr w:rsidR="00301FDE" w:rsidRPr="00865CC5" w14:paraId="6092CD1D"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9DB0BA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5359D06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213</w:t>
            </w:r>
          </w:p>
        </w:tc>
        <w:tc>
          <w:tcPr>
            <w:tcW w:w="829" w:type="dxa"/>
            <w:noWrap/>
            <w:hideMark/>
          </w:tcPr>
          <w:p w14:paraId="379D63C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ITF11</w:t>
            </w:r>
          </w:p>
        </w:tc>
        <w:tc>
          <w:tcPr>
            <w:tcW w:w="2837" w:type="dxa"/>
            <w:noWrap/>
            <w:hideMark/>
          </w:tcPr>
          <w:p w14:paraId="2C0A7B87"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L'Aquila</w:t>
            </w:r>
          </w:p>
        </w:tc>
        <w:tc>
          <w:tcPr>
            <w:tcW w:w="1431" w:type="dxa"/>
            <w:vAlign w:val="center"/>
            <w:hideMark/>
          </w:tcPr>
          <w:p w14:paraId="2931AB8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301,910</w:t>
            </w:r>
          </w:p>
        </w:tc>
        <w:tc>
          <w:tcPr>
            <w:tcW w:w="940" w:type="dxa"/>
            <w:vAlign w:val="center"/>
            <w:hideMark/>
          </w:tcPr>
          <w:p w14:paraId="718E50C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7,260</w:t>
            </w:r>
          </w:p>
        </w:tc>
        <w:tc>
          <w:tcPr>
            <w:tcW w:w="1308" w:type="dxa"/>
            <w:vAlign w:val="center"/>
            <w:hideMark/>
          </w:tcPr>
          <w:p w14:paraId="7BBEC4D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85,400</w:t>
            </w:r>
          </w:p>
        </w:tc>
      </w:tr>
      <w:tr w:rsidR="00301FDE" w:rsidRPr="00865CC5" w14:paraId="2CF4E988"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AD3BD5B"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2814348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214</w:t>
            </w:r>
          </w:p>
        </w:tc>
        <w:tc>
          <w:tcPr>
            <w:tcW w:w="829" w:type="dxa"/>
            <w:noWrap/>
            <w:hideMark/>
          </w:tcPr>
          <w:p w14:paraId="2A2F412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ITF12</w:t>
            </w:r>
          </w:p>
        </w:tc>
        <w:tc>
          <w:tcPr>
            <w:tcW w:w="2837" w:type="dxa"/>
            <w:noWrap/>
            <w:hideMark/>
          </w:tcPr>
          <w:p w14:paraId="71E384E1"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Teramo</w:t>
            </w:r>
          </w:p>
        </w:tc>
        <w:tc>
          <w:tcPr>
            <w:tcW w:w="1431" w:type="dxa"/>
            <w:vAlign w:val="center"/>
            <w:hideMark/>
          </w:tcPr>
          <w:p w14:paraId="406D946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309,859</w:t>
            </w:r>
          </w:p>
        </w:tc>
        <w:tc>
          <w:tcPr>
            <w:tcW w:w="940" w:type="dxa"/>
            <w:vAlign w:val="center"/>
            <w:hideMark/>
          </w:tcPr>
          <w:p w14:paraId="46E376E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7,183</w:t>
            </w:r>
          </w:p>
        </w:tc>
        <w:tc>
          <w:tcPr>
            <w:tcW w:w="1308" w:type="dxa"/>
            <w:vAlign w:val="center"/>
            <w:hideMark/>
          </w:tcPr>
          <w:p w14:paraId="1F55784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90,500</w:t>
            </w:r>
          </w:p>
        </w:tc>
      </w:tr>
      <w:tr w:rsidR="00301FDE" w:rsidRPr="00865CC5" w14:paraId="47E66F59"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AAFCBC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5529E5D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215</w:t>
            </w:r>
          </w:p>
        </w:tc>
        <w:tc>
          <w:tcPr>
            <w:tcW w:w="829" w:type="dxa"/>
            <w:noWrap/>
            <w:hideMark/>
          </w:tcPr>
          <w:p w14:paraId="4364353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ITF13</w:t>
            </w:r>
          </w:p>
        </w:tc>
        <w:tc>
          <w:tcPr>
            <w:tcW w:w="2837" w:type="dxa"/>
            <w:noWrap/>
            <w:hideMark/>
          </w:tcPr>
          <w:p w14:paraId="76594D79"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Pescara</w:t>
            </w:r>
          </w:p>
        </w:tc>
        <w:tc>
          <w:tcPr>
            <w:tcW w:w="1431" w:type="dxa"/>
            <w:vAlign w:val="center"/>
            <w:hideMark/>
          </w:tcPr>
          <w:p w14:paraId="5AFE0F6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321,309</w:t>
            </w:r>
          </w:p>
        </w:tc>
        <w:tc>
          <w:tcPr>
            <w:tcW w:w="940" w:type="dxa"/>
            <w:vAlign w:val="center"/>
            <w:hideMark/>
          </w:tcPr>
          <w:p w14:paraId="5FA17A0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7,750</w:t>
            </w:r>
          </w:p>
        </w:tc>
        <w:tc>
          <w:tcPr>
            <w:tcW w:w="1308" w:type="dxa"/>
            <w:vAlign w:val="center"/>
            <w:hideMark/>
          </w:tcPr>
          <w:p w14:paraId="50D2F3F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83,800</w:t>
            </w:r>
          </w:p>
        </w:tc>
      </w:tr>
      <w:tr w:rsidR="00301FDE" w:rsidRPr="00865CC5" w14:paraId="7BF31161"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E4A85A4"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3BF5DC6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216</w:t>
            </w:r>
          </w:p>
        </w:tc>
        <w:tc>
          <w:tcPr>
            <w:tcW w:w="829" w:type="dxa"/>
            <w:noWrap/>
            <w:hideMark/>
          </w:tcPr>
          <w:p w14:paraId="6214ACE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ITF14</w:t>
            </w:r>
          </w:p>
        </w:tc>
        <w:tc>
          <w:tcPr>
            <w:tcW w:w="2837" w:type="dxa"/>
            <w:noWrap/>
            <w:hideMark/>
          </w:tcPr>
          <w:p w14:paraId="4E396205"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Chieti</w:t>
            </w:r>
          </w:p>
        </w:tc>
        <w:tc>
          <w:tcPr>
            <w:tcW w:w="1431" w:type="dxa"/>
            <w:vAlign w:val="center"/>
            <w:hideMark/>
          </w:tcPr>
          <w:p w14:paraId="0A7246B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389,169</w:t>
            </w:r>
          </w:p>
        </w:tc>
        <w:tc>
          <w:tcPr>
            <w:tcW w:w="940" w:type="dxa"/>
            <w:vAlign w:val="center"/>
            <w:hideMark/>
          </w:tcPr>
          <w:p w14:paraId="5D0EA4D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9,608</w:t>
            </w:r>
          </w:p>
        </w:tc>
        <w:tc>
          <w:tcPr>
            <w:tcW w:w="1308" w:type="dxa"/>
            <w:vAlign w:val="center"/>
            <w:hideMark/>
          </w:tcPr>
          <w:p w14:paraId="15D7340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118,100</w:t>
            </w:r>
          </w:p>
        </w:tc>
      </w:tr>
      <w:tr w:rsidR="00301FDE" w:rsidRPr="00865CC5" w14:paraId="4AEE2065"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6EEC294"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00AB89D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217</w:t>
            </w:r>
          </w:p>
        </w:tc>
        <w:tc>
          <w:tcPr>
            <w:tcW w:w="829" w:type="dxa"/>
            <w:noWrap/>
            <w:hideMark/>
          </w:tcPr>
          <w:p w14:paraId="4FD41AC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ITF21</w:t>
            </w:r>
          </w:p>
        </w:tc>
        <w:tc>
          <w:tcPr>
            <w:tcW w:w="2837" w:type="dxa"/>
            <w:noWrap/>
            <w:hideMark/>
          </w:tcPr>
          <w:p w14:paraId="17133E8D"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Isernia</w:t>
            </w:r>
          </w:p>
        </w:tc>
        <w:tc>
          <w:tcPr>
            <w:tcW w:w="1431" w:type="dxa"/>
            <w:vAlign w:val="center"/>
            <w:hideMark/>
          </w:tcPr>
          <w:p w14:paraId="58535D6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85,805</w:t>
            </w:r>
          </w:p>
        </w:tc>
        <w:tc>
          <w:tcPr>
            <w:tcW w:w="940" w:type="dxa"/>
            <w:vAlign w:val="center"/>
            <w:hideMark/>
          </w:tcPr>
          <w:p w14:paraId="1132D20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1,648</w:t>
            </w:r>
          </w:p>
        </w:tc>
        <w:tc>
          <w:tcPr>
            <w:tcW w:w="1308" w:type="dxa"/>
            <w:vAlign w:val="center"/>
            <w:hideMark/>
          </w:tcPr>
          <w:p w14:paraId="65B0CE7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19,500</w:t>
            </w:r>
          </w:p>
        </w:tc>
      </w:tr>
      <w:tr w:rsidR="00301FDE" w:rsidRPr="00865CC5" w14:paraId="2F3B3763"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C5DA91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202DC95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218</w:t>
            </w:r>
          </w:p>
        </w:tc>
        <w:tc>
          <w:tcPr>
            <w:tcW w:w="829" w:type="dxa"/>
            <w:noWrap/>
            <w:hideMark/>
          </w:tcPr>
          <w:p w14:paraId="1792594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ITF22</w:t>
            </w:r>
          </w:p>
        </w:tc>
        <w:tc>
          <w:tcPr>
            <w:tcW w:w="2837" w:type="dxa"/>
            <w:noWrap/>
            <w:hideMark/>
          </w:tcPr>
          <w:p w14:paraId="64782C52"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Campobasso</w:t>
            </w:r>
          </w:p>
        </w:tc>
        <w:tc>
          <w:tcPr>
            <w:tcW w:w="1431" w:type="dxa"/>
            <w:vAlign w:val="center"/>
            <w:hideMark/>
          </w:tcPr>
          <w:p w14:paraId="714927B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224,644</w:t>
            </w:r>
          </w:p>
        </w:tc>
        <w:tc>
          <w:tcPr>
            <w:tcW w:w="940" w:type="dxa"/>
            <w:vAlign w:val="center"/>
            <w:hideMark/>
          </w:tcPr>
          <w:p w14:paraId="1E85A73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4,445</w:t>
            </w:r>
          </w:p>
        </w:tc>
        <w:tc>
          <w:tcPr>
            <w:tcW w:w="1308" w:type="dxa"/>
            <w:vAlign w:val="center"/>
            <w:hideMark/>
          </w:tcPr>
          <w:p w14:paraId="086BEBA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54,900</w:t>
            </w:r>
          </w:p>
        </w:tc>
      </w:tr>
      <w:tr w:rsidR="00301FDE" w:rsidRPr="00865CC5" w14:paraId="538E2FD6"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DC897C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6373535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219</w:t>
            </w:r>
          </w:p>
        </w:tc>
        <w:tc>
          <w:tcPr>
            <w:tcW w:w="829" w:type="dxa"/>
            <w:noWrap/>
            <w:hideMark/>
          </w:tcPr>
          <w:p w14:paraId="5A51AE6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ITF43</w:t>
            </w:r>
          </w:p>
        </w:tc>
        <w:tc>
          <w:tcPr>
            <w:tcW w:w="2837" w:type="dxa"/>
            <w:noWrap/>
            <w:hideMark/>
          </w:tcPr>
          <w:p w14:paraId="0A9BEE20"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Taranto</w:t>
            </w:r>
          </w:p>
        </w:tc>
        <w:tc>
          <w:tcPr>
            <w:tcW w:w="1431" w:type="dxa"/>
            <w:vAlign w:val="center"/>
            <w:hideMark/>
          </w:tcPr>
          <w:p w14:paraId="1B0AF32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583,479</w:t>
            </w:r>
          </w:p>
        </w:tc>
        <w:tc>
          <w:tcPr>
            <w:tcW w:w="940" w:type="dxa"/>
            <w:vAlign w:val="center"/>
            <w:hideMark/>
          </w:tcPr>
          <w:p w14:paraId="0E1EFB7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10,297</w:t>
            </w:r>
          </w:p>
        </w:tc>
        <w:tc>
          <w:tcPr>
            <w:tcW w:w="1308" w:type="dxa"/>
            <w:vAlign w:val="center"/>
            <w:hideMark/>
          </w:tcPr>
          <w:p w14:paraId="55A26F2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141,799</w:t>
            </w:r>
          </w:p>
        </w:tc>
      </w:tr>
      <w:tr w:rsidR="00301FDE" w:rsidRPr="00865CC5" w14:paraId="6282CBDC"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0CDFF55"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49C92A8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220</w:t>
            </w:r>
          </w:p>
        </w:tc>
        <w:tc>
          <w:tcPr>
            <w:tcW w:w="829" w:type="dxa"/>
            <w:noWrap/>
            <w:hideMark/>
          </w:tcPr>
          <w:p w14:paraId="457093C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ITF44</w:t>
            </w:r>
          </w:p>
        </w:tc>
        <w:tc>
          <w:tcPr>
            <w:tcW w:w="2837" w:type="dxa"/>
            <w:noWrap/>
            <w:hideMark/>
          </w:tcPr>
          <w:p w14:paraId="0AE1BE8B"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Brindisi</w:t>
            </w:r>
          </w:p>
        </w:tc>
        <w:tc>
          <w:tcPr>
            <w:tcW w:w="1431" w:type="dxa"/>
            <w:vAlign w:val="center"/>
            <w:hideMark/>
          </w:tcPr>
          <w:p w14:paraId="1157830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397,083</w:t>
            </w:r>
          </w:p>
        </w:tc>
        <w:tc>
          <w:tcPr>
            <w:tcW w:w="940" w:type="dxa"/>
            <w:vAlign w:val="center"/>
            <w:hideMark/>
          </w:tcPr>
          <w:p w14:paraId="654AAE0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7,027</w:t>
            </w:r>
          </w:p>
        </w:tc>
        <w:tc>
          <w:tcPr>
            <w:tcW w:w="1308" w:type="dxa"/>
            <w:vAlign w:val="center"/>
            <w:hideMark/>
          </w:tcPr>
          <w:p w14:paraId="7D02765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92,400</w:t>
            </w:r>
          </w:p>
        </w:tc>
      </w:tr>
      <w:tr w:rsidR="00301FDE" w:rsidRPr="00865CC5" w14:paraId="14B0BCDE"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ED39242"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259ED7E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221</w:t>
            </w:r>
          </w:p>
        </w:tc>
        <w:tc>
          <w:tcPr>
            <w:tcW w:w="829" w:type="dxa"/>
            <w:noWrap/>
            <w:hideMark/>
          </w:tcPr>
          <w:p w14:paraId="59CE72C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ITF45</w:t>
            </w:r>
          </w:p>
        </w:tc>
        <w:tc>
          <w:tcPr>
            <w:tcW w:w="2837" w:type="dxa"/>
            <w:noWrap/>
            <w:hideMark/>
          </w:tcPr>
          <w:p w14:paraId="6016AB76"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Lecce</w:t>
            </w:r>
          </w:p>
        </w:tc>
        <w:tc>
          <w:tcPr>
            <w:tcW w:w="1431" w:type="dxa"/>
            <w:vAlign w:val="center"/>
            <w:hideMark/>
          </w:tcPr>
          <w:p w14:paraId="60BCC64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802,082</w:t>
            </w:r>
          </w:p>
        </w:tc>
        <w:tc>
          <w:tcPr>
            <w:tcW w:w="940" w:type="dxa"/>
            <w:vAlign w:val="center"/>
            <w:hideMark/>
          </w:tcPr>
          <w:p w14:paraId="450F67A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12,718</w:t>
            </w:r>
          </w:p>
        </w:tc>
        <w:tc>
          <w:tcPr>
            <w:tcW w:w="1308" w:type="dxa"/>
            <w:vAlign w:val="center"/>
            <w:hideMark/>
          </w:tcPr>
          <w:p w14:paraId="7B089E6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171,700</w:t>
            </w:r>
          </w:p>
        </w:tc>
      </w:tr>
      <w:tr w:rsidR="00301FDE" w:rsidRPr="00865CC5" w14:paraId="59F912B7"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B4A4B04"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4C2CC56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222</w:t>
            </w:r>
          </w:p>
        </w:tc>
        <w:tc>
          <w:tcPr>
            <w:tcW w:w="829" w:type="dxa"/>
            <w:noWrap/>
            <w:hideMark/>
          </w:tcPr>
          <w:p w14:paraId="6C9DB7F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ITF46</w:t>
            </w:r>
          </w:p>
        </w:tc>
        <w:tc>
          <w:tcPr>
            <w:tcW w:w="2837" w:type="dxa"/>
            <w:noWrap/>
            <w:hideMark/>
          </w:tcPr>
          <w:p w14:paraId="79A662E0"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Foggia</w:t>
            </w:r>
          </w:p>
        </w:tc>
        <w:tc>
          <w:tcPr>
            <w:tcW w:w="1431" w:type="dxa"/>
            <w:vAlign w:val="center"/>
            <w:hideMark/>
          </w:tcPr>
          <w:p w14:paraId="7F2C32C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628,556</w:t>
            </w:r>
          </w:p>
        </w:tc>
        <w:tc>
          <w:tcPr>
            <w:tcW w:w="940" w:type="dxa"/>
            <w:vAlign w:val="center"/>
            <w:hideMark/>
          </w:tcPr>
          <w:p w14:paraId="5DA4921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10,874</w:t>
            </w:r>
          </w:p>
        </w:tc>
        <w:tc>
          <w:tcPr>
            <w:tcW w:w="1308" w:type="dxa"/>
            <w:vAlign w:val="center"/>
            <w:hideMark/>
          </w:tcPr>
          <w:p w14:paraId="0D859D8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140,400</w:t>
            </w:r>
          </w:p>
        </w:tc>
      </w:tr>
      <w:tr w:rsidR="00301FDE" w:rsidRPr="00865CC5" w14:paraId="4F0E570D"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34FEC0B"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lastRenderedPageBreak/>
              <w:t>IT</w:t>
            </w:r>
          </w:p>
        </w:tc>
        <w:tc>
          <w:tcPr>
            <w:tcW w:w="599" w:type="dxa"/>
            <w:noWrap/>
            <w:hideMark/>
          </w:tcPr>
          <w:p w14:paraId="6C1F3B9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223</w:t>
            </w:r>
          </w:p>
        </w:tc>
        <w:tc>
          <w:tcPr>
            <w:tcW w:w="829" w:type="dxa"/>
            <w:noWrap/>
            <w:hideMark/>
          </w:tcPr>
          <w:p w14:paraId="053EB2C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ITF47</w:t>
            </w:r>
          </w:p>
        </w:tc>
        <w:tc>
          <w:tcPr>
            <w:tcW w:w="2837" w:type="dxa"/>
            <w:noWrap/>
            <w:hideMark/>
          </w:tcPr>
          <w:p w14:paraId="515E484D"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Bari</w:t>
            </w:r>
          </w:p>
        </w:tc>
        <w:tc>
          <w:tcPr>
            <w:tcW w:w="1431" w:type="dxa"/>
            <w:vAlign w:val="center"/>
            <w:hideMark/>
          </w:tcPr>
          <w:p w14:paraId="2908860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1,260,142</w:t>
            </w:r>
          </w:p>
        </w:tc>
        <w:tc>
          <w:tcPr>
            <w:tcW w:w="940" w:type="dxa"/>
            <w:vAlign w:val="center"/>
            <w:hideMark/>
          </w:tcPr>
          <w:p w14:paraId="470B263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26,534</w:t>
            </w:r>
          </w:p>
        </w:tc>
        <w:tc>
          <w:tcPr>
            <w:tcW w:w="1308" w:type="dxa"/>
            <w:vAlign w:val="center"/>
            <w:hideMark/>
          </w:tcPr>
          <w:p w14:paraId="11C5099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348,300</w:t>
            </w:r>
          </w:p>
        </w:tc>
      </w:tr>
      <w:tr w:rsidR="00301FDE" w:rsidRPr="00865CC5" w14:paraId="66026FC7"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42E5C18"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319004C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224</w:t>
            </w:r>
          </w:p>
        </w:tc>
        <w:tc>
          <w:tcPr>
            <w:tcW w:w="829" w:type="dxa"/>
            <w:noWrap/>
            <w:hideMark/>
          </w:tcPr>
          <w:p w14:paraId="7D13E3B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ITF48</w:t>
            </w:r>
          </w:p>
        </w:tc>
        <w:tc>
          <w:tcPr>
            <w:tcW w:w="2837" w:type="dxa"/>
            <w:noWrap/>
            <w:hideMark/>
          </w:tcPr>
          <w:p w14:paraId="7F14B242"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Barletta-Andria-Trani</w:t>
            </w:r>
          </w:p>
        </w:tc>
        <w:tc>
          <w:tcPr>
            <w:tcW w:w="1431" w:type="dxa"/>
            <w:vAlign w:val="center"/>
            <w:hideMark/>
          </w:tcPr>
          <w:p w14:paraId="58077DB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392,546</w:t>
            </w:r>
          </w:p>
        </w:tc>
        <w:tc>
          <w:tcPr>
            <w:tcW w:w="940" w:type="dxa"/>
            <w:vAlign w:val="center"/>
            <w:hideMark/>
          </w:tcPr>
          <w:p w14:paraId="326DE8E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6,046</w:t>
            </w:r>
          </w:p>
        </w:tc>
        <w:tc>
          <w:tcPr>
            <w:tcW w:w="1308" w:type="dxa"/>
            <w:vAlign w:val="center"/>
            <w:hideMark/>
          </w:tcPr>
          <w:p w14:paraId="3D8D04E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86,700</w:t>
            </w:r>
          </w:p>
        </w:tc>
      </w:tr>
      <w:tr w:rsidR="00301FDE" w:rsidRPr="00865CC5" w14:paraId="5B4FB168"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6871F48"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08C7B58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225</w:t>
            </w:r>
          </w:p>
        </w:tc>
        <w:tc>
          <w:tcPr>
            <w:tcW w:w="829" w:type="dxa"/>
            <w:noWrap/>
            <w:hideMark/>
          </w:tcPr>
          <w:p w14:paraId="708C6BA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ITF51</w:t>
            </w:r>
          </w:p>
        </w:tc>
        <w:tc>
          <w:tcPr>
            <w:tcW w:w="2837" w:type="dxa"/>
            <w:noWrap/>
            <w:hideMark/>
          </w:tcPr>
          <w:p w14:paraId="560B2E40"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Potenza</w:t>
            </w:r>
          </w:p>
        </w:tc>
        <w:tc>
          <w:tcPr>
            <w:tcW w:w="1431" w:type="dxa"/>
            <w:vAlign w:val="center"/>
            <w:hideMark/>
          </w:tcPr>
          <w:p w14:paraId="05FA30D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370,680</w:t>
            </w:r>
          </w:p>
        </w:tc>
        <w:tc>
          <w:tcPr>
            <w:tcW w:w="940" w:type="dxa"/>
            <w:vAlign w:val="center"/>
            <w:hideMark/>
          </w:tcPr>
          <w:p w14:paraId="6A301E3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8,484</w:t>
            </w:r>
          </w:p>
        </w:tc>
        <w:tc>
          <w:tcPr>
            <w:tcW w:w="1308" w:type="dxa"/>
            <w:vAlign w:val="center"/>
            <w:hideMark/>
          </w:tcPr>
          <w:p w14:paraId="5303FEB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96,900</w:t>
            </w:r>
          </w:p>
        </w:tc>
      </w:tr>
      <w:tr w:rsidR="00301FDE" w:rsidRPr="00865CC5" w14:paraId="4B999589"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B55D772"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4737032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226</w:t>
            </w:r>
          </w:p>
        </w:tc>
        <w:tc>
          <w:tcPr>
            <w:tcW w:w="829" w:type="dxa"/>
            <w:noWrap/>
            <w:hideMark/>
          </w:tcPr>
          <w:p w14:paraId="24801D9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ITF52</w:t>
            </w:r>
          </w:p>
        </w:tc>
        <w:tc>
          <w:tcPr>
            <w:tcW w:w="2837" w:type="dxa"/>
            <w:noWrap/>
            <w:hideMark/>
          </w:tcPr>
          <w:p w14:paraId="61FB4B4B"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Matera</w:t>
            </w:r>
          </w:p>
        </w:tc>
        <w:tc>
          <w:tcPr>
            <w:tcW w:w="1431" w:type="dxa"/>
            <w:vAlign w:val="center"/>
            <w:hideMark/>
          </w:tcPr>
          <w:p w14:paraId="0084739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199,685</w:t>
            </w:r>
          </w:p>
        </w:tc>
        <w:tc>
          <w:tcPr>
            <w:tcW w:w="940" w:type="dxa"/>
            <w:vAlign w:val="center"/>
            <w:hideMark/>
          </w:tcPr>
          <w:p w14:paraId="7453E8B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3,406</w:t>
            </w:r>
          </w:p>
        </w:tc>
        <w:tc>
          <w:tcPr>
            <w:tcW w:w="1308" w:type="dxa"/>
            <w:vAlign w:val="center"/>
            <w:hideMark/>
          </w:tcPr>
          <w:p w14:paraId="52135B1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46,699</w:t>
            </w:r>
          </w:p>
        </w:tc>
      </w:tr>
      <w:tr w:rsidR="00301FDE" w:rsidRPr="00865CC5" w14:paraId="6F76A066"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E0A73F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5210E59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227</w:t>
            </w:r>
          </w:p>
        </w:tc>
        <w:tc>
          <w:tcPr>
            <w:tcW w:w="829" w:type="dxa"/>
            <w:noWrap/>
            <w:hideMark/>
          </w:tcPr>
          <w:p w14:paraId="6D439CA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ITF61</w:t>
            </w:r>
          </w:p>
        </w:tc>
        <w:tc>
          <w:tcPr>
            <w:tcW w:w="2837" w:type="dxa"/>
            <w:noWrap/>
            <w:hideMark/>
          </w:tcPr>
          <w:p w14:paraId="55DE911B"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Cosenza</w:t>
            </w:r>
          </w:p>
        </w:tc>
        <w:tc>
          <w:tcPr>
            <w:tcW w:w="1431" w:type="dxa"/>
            <w:vAlign w:val="center"/>
            <w:hideMark/>
          </w:tcPr>
          <w:p w14:paraId="5671A72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711,739</w:t>
            </w:r>
          </w:p>
        </w:tc>
        <w:tc>
          <w:tcPr>
            <w:tcW w:w="940" w:type="dxa"/>
            <w:vAlign w:val="center"/>
            <w:hideMark/>
          </w:tcPr>
          <w:p w14:paraId="6127588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11,071</w:t>
            </w:r>
          </w:p>
        </w:tc>
        <w:tc>
          <w:tcPr>
            <w:tcW w:w="1308" w:type="dxa"/>
            <w:vAlign w:val="center"/>
            <w:hideMark/>
          </w:tcPr>
          <w:p w14:paraId="3D7C954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152,600</w:t>
            </w:r>
          </w:p>
        </w:tc>
      </w:tr>
      <w:tr w:rsidR="00301FDE" w:rsidRPr="00865CC5" w14:paraId="4E43406E"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4F45554"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1C7A3D2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228</w:t>
            </w:r>
          </w:p>
        </w:tc>
        <w:tc>
          <w:tcPr>
            <w:tcW w:w="829" w:type="dxa"/>
            <w:noWrap/>
            <w:hideMark/>
          </w:tcPr>
          <w:p w14:paraId="1887C4A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ITF62</w:t>
            </w:r>
          </w:p>
        </w:tc>
        <w:tc>
          <w:tcPr>
            <w:tcW w:w="2837" w:type="dxa"/>
            <w:noWrap/>
            <w:hideMark/>
          </w:tcPr>
          <w:p w14:paraId="2B8FEDD8"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Crotone</w:t>
            </w:r>
          </w:p>
        </w:tc>
        <w:tc>
          <w:tcPr>
            <w:tcW w:w="1431" w:type="dxa"/>
            <w:vAlign w:val="center"/>
            <w:hideMark/>
          </w:tcPr>
          <w:p w14:paraId="4BA453A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175,566</w:t>
            </w:r>
          </w:p>
        </w:tc>
        <w:tc>
          <w:tcPr>
            <w:tcW w:w="940" w:type="dxa"/>
            <w:vAlign w:val="center"/>
            <w:hideMark/>
          </w:tcPr>
          <w:p w14:paraId="7A29315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2,741</w:t>
            </w:r>
          </w:p>
        </w:tc>
        <w:tc>
          <w:tcPr>
            <w:tcW w:w="1308" w:type="dxa"/>
            <w:vAlign w:val="center"/>
            <w:hideMark/>
          </w:tcPr>
          <w:p w14:paraId="1957898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37,300</w:t>
            </w:r>
          </w:p>
        </w:tc>
      </w:tr>
      <w:tr w:rsidR="00301FDE" w:rsidRPr="00865CC5" w14:paraId="1CF3F97A"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50B8DA3"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2745593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229</w:t>
            </w:r>
          </w:p>
        </w:tc>
        <w:tc>
          <w:tcPr>
            <w:tcW w:w="829" w:type="dxa"/>
            <w:noWrap/>
            <w:hideMark/>
          </w:tcPr>
          <w:p w14:paraId="2A7D6DC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ITF63</w:t>
            </w:r>
          </w:p>
        </w:tc>
        <w:tc>
          <w:tcPr>
            <w:tcW w:w="2837" w:type="dxa"/>
            <w:noWrap/>
            <w:hideMark/>
          </w:tcPr>
          <w:p w14:paraId="28E82A81"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Catanzaro</w:t>
            </w:r>
          </w:p>
        </w:tc>
        <w:tc>
          <w:tcPr>
            <w:tcW w:w="1431" w:type="dxa"/>
            <w:vAlign w:val="center"/>
            <w:hideMark/>
          </w:tcPr>
          <w:p w14:paraId="6DB362D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362,343</w:t>
            </w:r>
          </w:p>
        </w:tc>
        <w:tc>
          <w:tcPr>
            <w:tcW w:w="940" w:type="dxa"/>
            <w:vAlign w:val="center"/>
            <w:hideMark/>
          </w:tcPr>
          <w:p w14:paraId="15E3B2F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6,862</w:t>
            </w:r>
          </w:p>
        </w:tc>
        <w:tc>
          <w:tcPr>
            <w:tcW w:w="1308" w:type="dxa"/>
            <w:vAlign w:val="center"/>
            <w:hideMark/>
          </w:tcPr>
          <w:p w14:paraId="5B56688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97,300</w:t>
            </w:r>
          </w:p>
        </w:tc>
      </w:tr>
      <w:tr w:rsidR="00301FDE" w:rsidRPr="00865CC5" w14:paraId="7FE86C09"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6B6844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32FD722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230</w:t>
            </w:r>
          </w:p>
        </w:tc>
        <w:tc>
          <w:tcPr>
            <w:tcW w:w="829" w:type="dxa"/>
            <w:noWrap/>
            <w:hideMark/>
          </w:tcPr>
          <w:p w14:paraId="4011449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ITF64</w:t>
            </w:r>
          </w:p>
        </w:tc>
        <w:tc>
          <w:tcPr>
            <w:tcW w:w="2837" w:type="dxa"/>
            <w:noWrap/>
            <w:hideMark/>
          </w:tcPr>
          <w:p w14:paraId="7182444D"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Vibo Valentia</w:t>
            </w:r>
          </w:p>
        </w:tc>
        <w:tc>
          <w:tcPr>
            <w:tcW w:w="1431" w:type="dxa"/>
            <w:vAlign w:val="center"/>
            <w:hideMark/>
          </w:tcPr>
          <w:p w14:paraId="2D83352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161,619</w:t>
            </w:r>
          </w:p>
        </w:tc>
        <w:tc>
          <w:tcPr>
            <w:tcW w:w="940" w:type="dxa"/>
            <w:vAlign w:val="center"/>
            <w:hideMark/>
          </w:tcPr>
          <w:p w14:paraId="1D9C259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2,465</w:t>
            </w:r>
          </w:p>
        </w:tc>
        <w:tc>
          <w:tcPr>
            <w:tcW w:w="1308" w:type="dxa"/>
            <w:vAlign w:val="center"/>
            <w:hideMark/>
          </w:tcPr>
          <w:p w14:paraId="0A5BD43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33,700</w:t>
            </w:r>
          </w:p>
        </w:tc>
      </w:tr>
      <w:tr w:rsidR="00301FDE" w:rsidRPr="00865CC5" w14:paraId="1A9DFCF3"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285885D"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27CD0B4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231</w:t>
            </w:r>
          </w:p>
        </w:tc>
        <w:tc>
          <w:tcPr>
            <w:tcW w:w="829" w:type="dxa"/>
            <w:noWrap/>
            <w:hideMark/>
          </w:tcPr>
          <w:p w14:paraId="0035DB0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ITF65</w:t>
            </w:r>
          </w:p>
        </w:tc>
        <w:tc>
          <w:tcPr>
            <w:tcW w:w="2837" w:type="dxa"/>
            <w:noWrap/>
            <w:hideMark/>
          </w:tcPr>
          <w:p w14:paraId="2D1FDB7B"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Reggio di Calabria</w:t>
            </w:r>
          </w:p>
        </w:tc>
        <w:tc>
          <w:tcPr>
            <w:tcW w:w="1431" w:type="dxa"/>
            <w:vAlign w:val="center"/>
            <w:hideMark/>
          </w:tcPr>
          <w:p w14:paraId="3A33CBE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553,861</w:t>
            </w:r>
          </w:p>
        </w:tc>
        <w:tc>
          <w:tcPr>
            <w:tcW w:w="940" w:type="dxa"/>
            <w:vAlign w:val="center"/>
            <w:hideMark/>
          </w:tcPr>
          <w:p w14:paraId="702283C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9,760</w:t>
            </w:r>
          </w:p>
        </w:tc>
        <w:tc>
          <w:tcPr>
            <w:tcW w:w="1308" w:type="dxa"/>
            <w:vAlign w:val="center"/>
            <w:hideMark/>
          </w:tcPr>
          <w:p w14:paraId="77267D3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126,300</w:t>
            </w:r>
          </w:p>
        </w:tc>
      </w:tr>
      <w:tr w:rsidR="00301FDE" w:rsidRPr="00865CC5" w14:paraId="6BD0C950"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9FDADA6"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53FB9C0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232</w:t>
            </w:r>
          </w:p>
        </w:tc>
        <w:tc>
          <w:tcPr>
            <w:tcW w:w="829" w:type="dxa"/>
            <w:noWrap/>
            <w:hideMark/>
          </w:tcPr>
          <w:p w14:paraId="769ED4B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ITG11</w:t>
            </w:r>
          </w:p>
        </w:tc>
        <w:tc>
          <w:tcPr>
            <w:tcW w:w="2837" w:type="dxa"/>
            <w:noWrap/>
            <w:hideMark/>
          </w:tcPr>
          <w:p w14:paraId="46539EEA"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Trapani</w:t>
            </w:r>
          </w:p>
        </w:tc>
        <w:tc>
          <w:tcPr>
            <w:tcW w:w="1431" w:type="dxa"/>
            <w:vAlign w:val="center"/>
            <w:hideMark/>
          </w:tcPr>
          <w:p w14:paraId="11044B7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434,476</w:t>
            </w:r>
          </w:p>
        </w:tc>
        <w:tc>
          <w:tcPr>
            <w:tcW w:w="940" w:type="dxa"/>
            <w:vAlign w:val="center"/>
            <w:hideMark/>
          </w:tcPr>
          <w:p w14:paraId="6CCF6FD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6,768</w:t>
            </w:r>
          </w:p>
        </w:tc>
        <w:tc>
          <w:tcPr>
            <w:tcW w:w="1308" w:type="dxa"/>
            <w:vAlign w:val="center"/>
            <w:hideMark/>
          </w:tcPr>
          <w:p w14:paraId="6D01741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89,500</w:t>
            </w:r>
          </w:p>
        </w:tc>
      </w:tr>
      <w:tr w:rsidR="00301FDE" w:rsidRPr="00865CC5" w14:paraId="6F1F81BE"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3C7EC3C"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67BEA27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233</w:t>
            </w:r>
          </w:p>
        </w:tc>
        <w:tc>
          <w:tcPr>
            <w:tcW w:w="829" w:type="dxa"/>
            <w:noWrap/>
            <w:hideMark/>
          </w:tcPr>
          <w:p w14:paraId="176BCC4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ITG12</w:t>
            </w:r>
          </w:p>
        </w:tc>
        <w:tc>
          <w:tcPr>
            <w:tcW w:w="2837" w:type="dxa"/>
            <w:noWrap/>
            <w:hideMark/>
          </w:tcPr>
          <w:p w14:paraId="1D88B535"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Palermo</w:t>
            </w:r>
          </w:p>
        </w:tc>
        <w:tc>
          <w:tcPr>
            <w:tcW w:w="1431" w:type="dxa"/>
            <w:vAlign w:val="center"/>
            <w:hideMark/>
          </w:tcPr>
          <w:p w14:paraId="209C7DE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1,268,217</w:t>
            </w:r>
          </w:p>
        </w:tc>
        <w:tc>
          <w:tcPr>
            <w:tcW w:w="940" w:type="dxa"/>
            <w:vAlign w:val="center"/>
            <w:hideMark/>
          </w:tcPr>
          <w:p w14:paraId="2E97FED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23,046</w:t>
            </w:r>
          </w:p>
        </w:tc>
        <w:tc>
          <w:tcPr>
            <w:tcW w:w="1308" w:type="dxa"/>
            <w:vAlign w:val="center"/>
            <w:hideMark/>
          </w:tcPr>
          <w:p w14:paraId="1818166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281,600</w:t>
            </w:r>
          </w:p>
        </w:tc>
      </w:tr>
      <w:tr w:rsidR="00301FDE" w:rsidRPr="00865CC5" w14:paraId="6B04922A"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6C1558E"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61FBE20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234</w:t>
            </w:r>
          </w:p>
        </w:tc>
        <w:tc>
          <w:tcPr>
            <w:tcW w:w="829" w:type="dxa"/>
            <w:noWrap/>
            <w:hideMark/>
          </w:tcPr>
          <w:p w14:paraId="171C192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ITG13</w:t>
            </w:r>
          </w:p>
        </w:tc>
        <w:tc>
          <w:tcPr>
            <w:tcW w:w="2837" w:type="dxa"/>
            <w:noWrap/>
            <w:hideMark/>
          </w:tcPr>
          <w:p w14:paraId="2BFD3CB1"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Messina</w:t>
            </w:r>
          </w:p>
        </w:tc>
        <w:tc>
          <w:tcPr>
            <w:tcW w:w="1431" w:type="dxa"/>
            <w:vAlign w:val="center"/>
            <w:hideMark/>
          </w:tcPr>
          <w:p w14:paraId="2D0E182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636,653</w:t>
            </w:r>
          </w:p>
        </w:tc>
        <w:tc>
          <w:tcPr>
            <w:tcW w:w="940" w:type="dxa"/>
            <w:vAlign w:val="center"/>
            <w:hideMark/>
          </w:tcPr>
          <w:p w14:paraId="10C0B54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11,099</w:t>
            </w:r>
          </w:p>
        </w:tc>
        <w:tc>
          <w:tcPr>
            <w:tcW w:w="1308" w:type="dxa"/>
            <w:vAlign w:val="center"/>
            <w:hideMark/>
          </w:tcPr>
          <w:p w14:paraId="4BF7585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145,400</w:t>
            </w:r>
          </w:p>
        </w:tc>
      </w:tr>
      <w:tr w:rsidR="00301FDE" w:rsidRPr="00865CC5" w14:paraId="5AFD10D8"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968349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1DB57A5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235</w:t>
            </w:r>
          </w:p>
        </w:tc>
        <w:tc>
          <w:tcPr>
            <w:tcW w:w="829" w:type="dxa"/>
            <w:noWrap/>
            <w:hideMark/>
          </w:tcPr>
          <w:p w14:paraId="56222E8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ITG14</w:t>
            </w:r>
          </w:p>
        </w:tc>
        <w:tc>
          <w:tcPr>
            <w:tcW w:w="2837" w:type="dxa"/>
            <w:noWrap/>
            <w:hideMark/>
          </w:tcPr>
          <w:p w14:paraId="785F8DE3"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Agrigento</w:t>
            </w:r>
          </w:p>
        </w:tc>
        <w:tc>
          <w:tcPr>
            <w:tcW w:w="1431" w:type="dxa"/>
            <w:vAlign w:val="center"/>
            <w:hideMark/>
          </w:tcPr>
          <w:p w14:paraId="04D33B0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442,049</w:t>
            </w:r>
          </w:p>
        </w:tc>
        <w:tc>
          <w:tcPr>
            <w:tcW w:w="940" w:type="dxa"/>
            <w:vAlign w:val="center"/>
            <w:hideMark/>
          </w:tcPr>
          <w:p w14:paraId="368CFF5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6,521</w:t>
            </w:r>
          </w:p>
        </w:tc>
        <w:tc>
          <w:tcPr>
            <w:tcW w:w="1308" w:type="dxa"/>
            <w:vAlign w:val="center"/>
            <w:hideMark/>
          </w:tcPr>
          <w:p w14:paraId="5A2BBCF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88,400</w:t>
            </w:r>
          </w:p>
        </w:tc>
      </w:tr>
      <w:tr w:rsidR="00301FDE" w:rsidRPr="00865CC5" w14:paraId="7C56DFF5"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97C0264"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65747A9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236</w:t>
            </w:r>
          </w:p>
        </w:tc>
        <w:tc>
          <w:tcPr>
            <w:tcW w:w="829" w:type="dxa"/>
            <w:noWrap/>
            <w:hideMark/>
          </w:tcPr>
          <w:p w14:paraId="408FB88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ITG15</w:t>
            </w:r>
          </w:p>
        </w:tc>
        <w:tc>
          <w:tcPr>
            <w:tcW w:w="2837" w:type="dxa"/>
            <w:noWrap/>
            <w:hideMark/>
          </w:tcPr>
          <w:p w14:paraId="64A75D1F"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Caltanissetta</w:t>
            </w:r>
          </w:p>
        </w:tc>
        <w:tc>
          <w:tcPr>
            <w:tcW w:w="1431" w:type="dxa"/>
            <w:vAlign w:val="center"/>
            <w:hideMark/>
          </w:tcPr>
          <w:p w14:paraId="03AC6A0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269,710</w:t>
            </w:r>
          </w:p>
        </w:tc>
        <w:tc>
          <w:tcPr>
            <w:tcW w:w="940" w:type="dxa"/>
            <w:vAlign w:val="center"/>
            <w:hideMark/>
          </w:tcPr>
          <w:p w14:paraId="086D048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4,123</w:t>
            </w:r>
          </w:p>
        </w:tc>
        <w:tc>
          <w:tcPr>
            <w:tcW w:w="1308" w:type="dxa"/>
            <w:vAlign w:val="center"/>
            <w:hideMark/>
          </w:tcPr>
          <w:p w14:paraId="5953BBC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56,500</w:t>
            </w:r>
          </w:p>
        </w:tc>
      </w:tr>
      <w:tr w:rsidR="00301FDE" w:rsidRPr="00865CC5" w14:paraId="5D9A0100"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BDABC15"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016E31B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237</w:t>
            </w:r>
          </w:p>
        </w:tc>
        <w:tc>
          <w:tcPr>
            <w:tcW w:w="829" w:type="dxa"/>
            <w:noWrap/>
            <w:hideMark/>
          </w:tcPr>
          <w:p w14:paraId="7B7538C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ITG16</w:t>
            </w:r>
          </w:p>
        </w:tc>
        <w:tc>
          <w:tcPr>
            <w:tcW w:w="2837" w:type="dxa"/>
            <w:noWrap/>
            <w:hideMark/>
          </w:tcPr>
          <w:p w14:paraId="5B0F1BB4"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Enna</w:t>
            </w:r>
          </w:p>
        </w:tc>
        <w:tc>
          <w:tcPr>
            <w:tcW w:w="1431" w:type="dxa"/>
            <w:vAlign w:val="center"/>
            <w:hideMark/>
          </w:tcPr>
          <w:p w14:paraId="6DA6BAC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168,052</w:t>
            </w:r>
          </w:p>
        </w:tc>
        <w:tc>
          <w:tcPr>
            <w:tcW w:w="940" w:type="dxa"/>
            <w:vAlign w:val="center"/>
            <w:hideMark/>
          </w:tcPr>
          <w:p w14:paraId="305958B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2,598</w:t>
            </w:r>
          </w:p>
        </w:tc>
        <w:tc>
          <w:tcPr>
            <w:tcW w:w="1308" w:type="dxa"/>
            <w:vAlign w:val="center"/>
            <w:hideMark/>
          </w:tcPr>
          <w:p w14:paraId="6EAC287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32,500</w:t>
            </w:r>
          </w:p>
        </w:tc>
      </w:tr>
      <w:tr w:rsidR="00301FDE" w:rsidRPr="00865CC5" w14:paraId="06029F8E"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82542D3"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4881931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238</w:t>
            </w:r>
          </w:p>
        </w:tc>
        <w:tc>
          <w:tcPr>
            <w:tcW w:w="829" w:type="dxa"/>
            <w:noWrap/>
            <w:hideMark/>
          </w:tcPr>
          <w:p w14:paraId="2DF4855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ITG17</w:t>
            </w:r>
          </w:p>
        </w:tc>
        <w:tc>
          <w:tcPr>
            <w:tcW w:w="2837" w:type="dxa"/>
            <w:noWrap/>
            <w:hideMark/>
          </w:tcPr>
          <w:p w14:paraId="18AC25FC"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Catania</w:t>
            </w:r>
          </w:p>
        </w:tc>
        <w:tc>
          <w:tcPr>
            <w:tcW w:w="1431" w:type="dxa"/>
            <w:vAlign w:val="center"/>
            <w:hideMark/>
          </w:tcPr>
          <w:p w14:paraId="1F3A040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1,113,303</w:t>
            </w:r>
          </w:p>
        </w:tc>
        <w:tc>
          <w:tcPr>
            <w:tcW w:w="940" w:type="dxa"/>
            <w:vAlign w:val="center"/>
            <w:hideMark/>
          </w:tcPr>
          <w:p w14:paraId="0FBA0F7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19,679</w:t>
            </w:r>
          </w:p>
        </w:tc>
        <w:tc>
          <w:tcPr>
            <w:tcW w:w="1308" w:type="dxa"/>
            <w:vAlign w:val="center"/>
            <w:hideMark/>
          </w:tcPr>
          <w:p w14:paraId="6FF0DAB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259,200</w:t>
            </w:r>
          </w:p>
        </w:tc>
      </w:tr>
      <w:tr w:rsidR="00301FDE" w:rsidRPr="00865CC5" w14:paraId="18D85E7D"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DAFC9C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4BDBA94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239</w:t>
            </w:r>
          </w:p>
        </w:tc>
        <w:tc>
          <w:tcPr>
            <w:tcW w:w="829" w:type="dxa"/>
            <w:noWrap/>
            <w:hideMark/>
          </w:tcPr>
          <w:p w14:paraId="44FB1E6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ITG18</w:t>
            </w:r>
          </w:p>
        </w:tc>
        <w:tc>
          <w:tcPr>
            <w:tcW w:w="2837" w:type="dxa"/>
            <w:noWrap/>
            <w:hideMark/>
          </w:tcPr>
          <w:p w14:paraId="70C9518B"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Ragusa</w:t>
            </w:r>
          </w:p>
        </w:tc>
        <w:tc>
          <w:tcPr>
            <w:tcW w:w="1431" w:type="dxa"/>
            <w:vAlign w:val="center"/>
            <w:hideMark/>
          </w:tcPr>
          <w:p w14:paraId="764A275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321,359</w:t>
            </w:r>
          </w:p>
        </w:tc>
        <w:tc>
          <w:tcPr>
            <w:tcW w:w="940" w:type="dxa"/>
            <w:vAlign w:val="center"/>
            <w:hideMark/>
          </w:tcPr>
          <w:p w14:paraId="15D36F4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5,551</w:t>
            </w:r>
          </w:p>
        </w:tc>
        <w:tc>
          <w:tcPr>
            <w:tcW w:w="1308" w:type="dxa"/>
            <w:vAlign w:val="center"/>
            <w:hideMark/>
          </w:tcPr>
          <w:p w14:paraId="6B618FD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83,200</w:t>
            </w:r>
          </w:p>
        </w:tc>
      </w:tr>
      <w:tr w:rsidR="00301FDE" w:rsidRPr="00865CC5" w14:paraId="213441CE"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FAD8F3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005B23F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240</w:t>
            </w:r>
          </w:p>
        </w:tc>
        <w:tc>
          <w:tcPr>
            <w:tcW w:w="829" w:type="dxa"/>
            <w:noWrap/>
            <w:hideMark/>
          </w:tcPr>
          <w:p w14:paraId="437F9A6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ITG19</w:t>
            </w:r>
          </w:p>
        </w:tc>
        <w:tc>
          <w:tcPr>
            <w:tcW w:w="2837" w:type="dxa"/>
            <w:noWrap/>
            <w:hideMark/>
          </w:tcPr>
          <w:p w14:paraId="1153ACA1"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Siracusa</w:t>
            </w:r>
          </w:p>
        </w:tc>
        <w:tc>
          <w:tcPr>
            <w:tcW w:w="1431" w:type="dxa"/>
            <w:vAlign w:val="center"/>
            <w:hideMark/>
          </w:tcPr>
          <w:p w14:paraId="52124F5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402,822</w:t>
            </w:r>
          </w:p>
        </w:tc>
        <w:tc>
          <w:tcPr>
            <w:tcW w:w="940" w:type="dxa"/>
            <w:vAlign w:val="center"/>
            <w:hideMark/>
          </w:tcPr>
          <w:p w14:paraId="237B897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7,640</w:t>
            </w:r>
          </w:p>
        </w:tc>
        <w:tc>
          <w:tcPr>
            <w:tcW w:w="1308" w:type="dxa"/>
            <w:vAlign w:val="center"/>
            <w:hideMark/>
          </w:tcPr>
          <w:p w14:paraId="555461A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95,300</w:t>
            </w:r>
          </w:p>
        </w:tc>
      </w:tr>
      <w:tr w:rsidR="00301FDE" w:rsidRPr="00865CC5" w14:paraId="2EF4AC37"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CCD3D65"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18B9496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241</w:t>
            </w:r>
          </w:p>
        </w:tc>
        <w:tc>
          <w:tcPr>
            <w:tcW w:w="829" w:type="dxa"/>
            <w:noWrap/>
            <w:hideMark/>
          </w:tcPr>
          <w:p w14:paraId="1742864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ITH10</w:t>
            </w:r>
          </w:p>
        </w:tc>
        <w:tc>
          <w:tcPr>
            <w:tcW w:w="2837" w:type="dxa"/>
            <w:noWrap/>
            <w:hideMark/>
          </w:tcPr>
          <w:p w14:paraId="6E264E06"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Bolzano-Bozen</w:t>
            </w:r>
          </w:p>
        </w:tc>
        <w:tc>
          <w:tcPr>
            <w:tcW w:w="1431" w:type="dxa"/>
            <w:vAlign w:val="center"/>
            <w:hideMark/>
          </w:tcPr>
          <w:p w14:paraId="4E8C1C2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524,256</w:t>
            </w:r>
          </w:p>
        </w:tc>
        <w:tc>
          <w:tcPr>
            <w:tcW w:w="940" w:type="dxa"/>
            <w:vAlign w:val="center"/>
            <w:hideMark/>
          </w:tcPr>
          <w:p w14:paraId="702144F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22,101</w:t>
            </w:r>
          </w:p>
        </w:tc>
        <w:tc>
          <w:tcPr>
            <w:tcW w:w="1308" w:type="dxa"/>
            <w:vAlign w:val="center"/>
            <w:hideMark/>
          </w:tcPr>
          <w:p w14:paraId="475F52B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215,700</w:t>
            </w:r>
          </w:p>
        </w:tc>
      </w:tr>
      <w:tr w:rsidR="00301FDE" w:rsidRPr="00865CC5" w14:paraId="7A083900"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B7F983D"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6900495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242</w:t>
            </w:r>
          </w:p>
        </w:tc>
        <w:tc>
          <w:tcPr>
            <w:tcW w:w="829" w:type="dxa"/>
            <w:noWrap/>
            <w:hideMark/>
          </w:tcPr>
          <w:p w14:paraId="4B0A0E6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ITH20</w:t>
            </w:r>
          </w:p>
        </w:tc>
        <w:tc>
          <w:tcPr>
            <w:tcW w:w="2837" w:type="dxa"/>
            <w:noWrap/>
            <w:hideMark/>
          </w:tcPr>
          <w:p w14:paraId="5BD68A89"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Trento</w:t>
            </w:r>
          </w:p>
        </w:tc>
        <w:tc>
          <w:tcPr>
            <w:tcW w:w="1431" w:type="dxa"/>
            <w:vAlign w:val="center"/>
            <w:hideMark/>
          </w:tcPr>
          <w:p w14:paraId="508D87C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538,604</w:t>
            </w:r>
          </w:p>
        </w:tc>
        <w:tc>
          <w:tcPr>
            <w:tcW w:w="940" w:type="dxa"/>
            <w:vAlign w:val="center"/>
            <w:hideMark/>
          </w:tcPr>
          <w:p w14:paraId="609FC21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18,885</w:t>
            </w:r>
          </w:p>
        </w:tc>
        <w:tc>
          <w:tcPr>
            <w:tcW w:w="1308" w:type="dxa"/>
            <w:vAlign w:val="center"/>
            <w:hideMark/>
          </w:tcPr>
          <w:p w14:paraId="6BE6383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193,700</w:t>
            </w:r>
          </w:p>
        </w:tc>
      </w:tr>
      <w:tr w:rsidR="00301FDE" w:rsidRPr="00865CC5" w14:paraId="428116B1"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87FA1B9"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436BFF4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243</w:t>
            </w:r>
          </w:p>
        </w:tc>
        <w:tc>
          <w:tcPr>
            <w:tcW w:w="829" w:type="dxa"/>
            <w:noWrap/>
            <w:hideMark/>
          </w:tcPr>
          <w:p w14:paraId="212C8B0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ITH31</w:t>
            </w:r>
          </w:p>
        </w:tc>
        <w:tc>
          <w:tcPr>
            <w:tcW w:w="2837" w:type="dxa"/>
            <w:noWrap/>
            <w:hideMark/>
          </w:tcPr>
          <w:p w14:paraId="44DD5ACA"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Verona</w:t>
            </w:r>
          </w:p>
        </w:tc>
        <w:tc>
          <w:tcPr>
            <w:tcW w:w="1431" w:type="dxa"/>
            <w:vAlign w:val="center"/>
            <w:hideMark/>
          </w:tcPr>
          <w:p w14:paraId="7AF0BE6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921,557</w:t>
            </w:r>
          </w:p>
        </w:tc>
        <w:tc>
          <w:tcPr>
            <w:tcW w:w="940" w:type="dxa"/>
            <w:vAlign w:val="center"/>
            <w:hideMark/>
          </w:tcPr>
          <w:p w14:paraId="00C5C9D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30,486</w:t>
            </w:r>
          </w:p>
        </w:tc>
        <w:tc>
          <w:tcPr>
            <w:tcW w:w="1308" w:type="dxa"/>
            <w:vAlign w:val="center"/>
            <w:hideMark/>
          </w:tcPr>
          <w:p w14:paraId="3EDD152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323,900</w:t>
            </w:r>
          </w:p>
        </w:tc>
      </w:tr>
      <w:tr w:rsidR="00301FDE" w:rsidRPr="00865CC5" w14:paraId="01C1A993"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D5058F8"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3E7205A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244</w:t>
            </w:r>
          </w:p>
        </w:tc>
        <w:tc>
          <w:tcPr>
            <w:tcW w:w="829" w:type="dxa"/>
            <w:noWrap/>
            <w:hideMark/>
          </w:tcPr>
          <w:p w14:paraId="375080C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ITH32</w:t>
            </w:r>
          </w:p>
        </w:tc>
        <w:tc>
          <w:tcPr>
            <w:tcW w:w="2837" w:type="dxa"/>
            <w:noWrap/>
            <w:hideMark/>
          </w:tcPr>
          <w:p w14:paraId="2668742F"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Vicenza</w:t>
            </w:r>
          </w:p>
        </w:tc>
        <w:tc>
          <w:tcPr>
            <w:tcW w:w="1431" w:type="dxa"/>
            <w:vAlign w:val="center"/>
            <w:hideMark/>
          </w:tcPr>
          <w:p w14:paraId="103E038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865,082</w:t>
            </w:r>
          </w:p>
        </w:tc>
        <w:tc>
          <w:tcPr>
            <w:tcW w:w="940" w:type="dxa"/>
            <w:vAlign w:val="center"/>
            <w:hideMark/>
          </w:tcPr>
          <w:p w14:paraId="3619D3F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28,367</w:t>
            </w:r>
          </w:p>
        </w:tc>
        <w:tc>
          <w:tcPr>
            <w:tcW w:w="1308" w:type="dxa"/>
            <w:vAlign w:val="center"/>
            <w:hideMark/>
          </w:tcPr>
          <w:p w14:paraId="17E6867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300,800</w:t>
            </w:r>
          </w:p>
        </w:tc>
      </w:tr>
      <w:tr w:rsidR="00301FDE" w:rsidRPr="00865CC5" w14:paraId="7DF87B95"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D93292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119F3C6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245</w:t>
            </w:r>
          </w:p>
        </w:tc>
        <w:tc>
          <w:tcPr>
            <w:tcW w:w="829" w:type="dxa"/>
            <w:noWrap/>
            <w:hideMark/>
          </w:tcPr>
          <w:p w14:paraId="24DC130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ITH33</w:t>
            </w:r>
          </w:p>
        </w:tc>
        <w:tc>
          <w:tcPr>
            <w:tcW w:w="2837" w:type="dxa"/>
            <w:noWrap/>
            <w:hideMark/>
          </w:tcPr>
          <w:p w14:paraId="29D3D44F"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Belluno</w:t>
            </w:r>
          </w:p>
        </w:tc>
        <w:tc>
          <w:tcPr>
            <w:tcW w:w="1431" w:type="dxa"/>
            <w:vAlign w:val="center"/>
            <w:hideMark/>
          </w:tcPr>
          <w:p w14:paraId="3E84947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205,781</w:t>
            </w:r>
          </w:p>
        </w:tc>
        <w:tc>
          <w:tcPr>
            <w:tcW w:w="940" w:type="dxa"/>
            <w:vAlign w:val="center"/>
            <w:hideMark/>
          </w:tcPr>
          <w:p w14:paraId="7F409B2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6,788</w:t>
            </w:r>
          </w:p>
        </w:tc>
        <w:tc>
          <w:tcPr>
            <w:tcW w:w="1308" w:type="dxa"/>
            <w:vAlign w:val="center"/>
            <w:hideMark/>
          </w:tcPr>
          <w:p w14:paraId="6C8D260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71,200</w:t>
            </w:r>
          </w:p>
        </w:tc>
      </w:tr>
      <w:tr w:rsidR="00301FDE" w:rsidRPr="00865CC5" w14:paraId="36CCE862"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0AA076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55E9DEA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246</w:t>
            </w:r>
          </w:p>
        </w:tc>
        <w:tc>
          <w:tcPr>
            <w:tcW w:w="829" w:type="dxa"/>
            <w:noWrap/>
            <w:hideMark/>
          </w:tcPr>
          <w:p w14:paraId="080F219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ITH34</w:t>
            </w:r>
          </w:p>
        </w:tc>
        <w:tc>
          <w:tcPr>
            <w:tcW w:w="2837" w:type="dxa"/>
            <w:noWrap/>
            <w:hideMark/>
          </w:tcPr>
          <w:p w14:paraId="4788091A"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Treviso</w:t>
            </w:r>
          </w:p>
        </w:tc>
        <w:tc>
          <w:tcPr>
            <w:tcW w:w="1431" w:type="dxa"/>
            <w:vAlign w:val="center"/>
            <w:hideMark/>
          </w:tcPr>
          <w:p w14:paraId="48D1F83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885,972</w:t>
            </w:r>
          </w:p>
        </w:tc>
        <w:tc>
          <w:tcPr>
            <w:tcW w:w="940" w:type="dxa"/>
            <w:vAlign w:val="center"/>
            <w:hideMark/>
          </w:tcPr>
          <w:p w14:paraId="3A2C6B0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28,140</w:t>
            </w:r>
          </w:p>
        </w:tc>
        <w:tc>
          <w:tcPr>
            <w:tcW w:w="1308" w:type="dxa"/>
            <w:vAlign w:val="center"/>
            <w:hideMark/>
          </w:tcPr>
          <w:p w14:paraId="551236C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298,000</w:t>
            </w:r>
          </w:p>
        </w:tc>
      </w:tr>
      <w:tr w:rsidR="00301FDE" w:rsidRPr="00865CC5" w14:paraId="7453033E"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DFBBAE2"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6D3D74A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247</w:t>
            </w:r>
          </w:p>
        </w:tc>
        <w:tc>
          <w:tcPr>
            <w:tcW w:w="829" w:type="dxa"/>
            <w:noWrap/>
            <w:hideMark/>
          </w:tcPr>
          <w:p w14:paraId="69B0EA9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ITH35</w:t>
            </w:r>
          </w:p>
        </w:tc>
        <w:tc>
          <w:tcPr>
            <w:tcW w:w="2837" w:type="dxa"/>
            <w:noWrap/>
            <w:hideMark/>
          </w:tcPr>
          <w:p w14:paraId="43242DB8"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Venezia</w:t>
            </w:r>
          </w:p>
        </w:tc>
        <w:tc>
          <w:tcPr>
            <w:tcW w:w="1431" w:type="dxa"/>
            <w:vAlign w:val="center"/>
            <w:hideMark/>
          </w:tcPr>
          <w:p w14:paraId="5DFAD2A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854,275</w:t>
            </w:r>
          </w:p>
        </w:tc>
        <w:tc>
          <w:tcPr>
            <w:tcW w:w="940" w:type="dxa"/>
            <w:vAlign w:val="center"/>
            <w:hideMark/>
          </w:tcPr>
          <w:p w14:paraId="7A6FE5D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26,594</w:t>
            </w:r>
          </w:p>
        </w:tc>
        <w:tc>
          <w:tcPr>
            <w:tcW w:w="1308" w:type="dxa"/>
            <w:vAlign w:val="center"/>
            <w:hideMark/>
          </w:tcPr>
          <w:p w14:paraId="31D2855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284,500</w:t>
            </w:r>
          </w:p>
        </w:tc>
      </w:tr>
      <w:tr w:rsidR="00301FDE" w:rsidRPr="00865CC5" w14:paraId="0CE9AC88"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FB06626"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1D4B86C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248</w:t>
            </w:r>
          </w:p>
        </w:tc>
        <w:tc>
          <w:tcPr>
            <w:tcW w:w="829" w:type="dxa"/>
            <w:noWrap/>
            <w:hideMark/>
          </w:tcPr>
          <w:p w14:paraId="757DC13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ITH36</w:t>
            </w:r>
          </w:p>
        </w:tc>
        <w:tc>
          <w:tcPr>
            <w:tcW w:w="2837" w:type="dxa"/>
            <w:noWrap/>
            <w:hideMark/>
          </w:tcPr>
          <w:p w14:paraId="7469C3FA"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Padova</w:t>
            </w:r>
          </w:p>
        </w:tc>
        <w:tc>
          <w:tcPr>
            <w:tcW w:w="1431" w:type="dxa"/>
            <w:vAlign w:val="center"/>
            <w:hideMark/>
          </w:tcPr>
          <w:p w14:paraId="189030C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936,274</w:t>
            </w:r>
          </w:p>
        </w:tc>
        <w:tc>
          <w:tcPr>
            <w:tcW w:w="940" w:type="dxa"/>
            <w:vAlign w:val="center"/>
            <w:hideMark/>
          </w:tcPr>
          <w:p w14:paraId="6EAD005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31,245</w:t>
            </w:r>
          </w:p>
        </w:tc>
        <w:tc>
          <w:tcPr>
            <w:tcW w:w="1308" w:type="dxa"/>
            <w:vAlign w:val="center"/>
            <w:hideMark/>
          </w:tcPr>
          <w:p w14:paraId="7DF3CC1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331,300</w:t>
            </w:r>
          </w:p>
        </w:tc>
      </w:tr>
      <w:tr w:rsidR="00301FDE" w:rsidRPr="00865CC5" w14:paraId="6AF05639"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B8CA1F6"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5D2E624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249</w:t>
            </w:r>
          </w:p>
        </w:tc>
        <w:tc>
          <w:tcPr>
            <w:tcW w:w="829" w:type="dxa"/>
            <w:noWrap/>
            <w:hideMark/>
          </w:tcPr>
          <w:p w14:paraId="577D778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ITH37</w:t>
            </w:r>
          </w:p>
        </w:tc>
        <w:tc>
          <w:tcPr>
            <w:tcW w:w="2837" w:type="dxa"/>
            <w:noWrap/>
            <w:hideMark/>
          </w:tcPr>
          <w:p w14:paraId="035FCDFE"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Rovigo</w:t>
            </w:r>
          </w:p>
        </w:tc>
        <w:tc>
          <w:tcPr>
            <w:tcW w:w="1431" w:type="dxa"/>
            <w:vAlign w:val="center"/>
            <w:hideMark/>
          </w:tcPr>
          <w:p w14:paraId="0D6E291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238,588</w:t>
            </w:r>
          </w:p>
        </w:tc>
        <w:tc>
          <w:tcPr>
            <w:tcW w:w="940" w:type="dxa"/>
            <w:vAlign w:val="center"/>
            <w:hideMark/>
          </w:tcPr>
          <w:p w14:paraId="562C454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6,104</w:t>
            </w:r>
          </w:p>
        </w:tc>
        <w:tc>
          <w:tcPr>
            <w:tcW w:w="1308" w:type="dxa"/>
            <w:vAlign w:val="center"/>
            <w:hideMark/>
          </w:tcPr>
          <w:p w14:paraId="7B6BA04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67,600</w:t>
            </w:r>
          </w:p>
        </w:tc>
      </w:tr>
      <w:tr w:rsidR="00301FDE" w:rsidRPr="00865CC5" w14:paraId="3D82386A"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128BCEC"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32E4791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250</w:t>
            </w:r>
          </w:p>
        </w:tc>
        <w:tc>
          <w:tcPr>
            <w:tcW w:w="829" w:type="dxa"/>
            <w:noWrap/>
            <w:hideMark/>
          </w:tcPr>
          <w:p w14:paraId="0206022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ITH41</w:t>
            </w:r>
          </w:p>
        </w:tc>
        <w:tc>
          <w:tcPr>
            <w:tcW w:w="2837" w:type="dxa"/>
            <w:noWrap/>
            <w:hideMark/>
          </w:tcPr>
          <w:p w14:paraId="3B8E7999"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Pordenone</w:t>
            </w:r>
          </w:p>
        </w:tc>
        <w:tc>
          <w:tcPr>
            <w:tcW w:w="1431" w:type="dxa"/>
            <w:vAlign w:val="center"/>
            <w:hideMark/>
          </w:tcPr>
          <w:p w14:paraId="63DBC91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312,051</w:t>
            </w:r>
          </w:p>
        </w:tc>
        <w:tc>
          <w:tcPr>
            <w:tcW w:w="940" w:type="dxa"/>
            <w:vAlign w:val="center"/>
            <w:hideMark/>
          </w:tcPr>
          <w:p w14:paraId="01BE2E0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9,382</w:t>
            </w:r>
          </w:p>
        </w:tc>
        <w:tc>
          <w:tcPr>
            <w:tcW w:w="1308" w:type="dxa"/>
            <w:vAlign w:val="center"/>
            <w:hideMark/>
          </w:tcPr>
          <w:p w14:paraId="77F9997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106,800</w:t>
            </w:r>
          </w:p>
        </w:tc>
      </w:tr>
      <w:tr w:rsidR="00301FDE" w:rsidRPr="00865CC5" w14:paraId="32DFE226"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7BB098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6D6A7EA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251</w:t>
            </w:r>
          </w:p>
        </w:tc>
        <w:tc>
          <w:tcPr>
            <w:tcW w:w="829" w:type="dxa"/>
            <w:noWrap/>
            <w:hideMark/>
          </w:tcPr>
          <w:p w14:paraId="2988AB8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ITH42</w:t>
            </w:r>
          </w:p>
        </w:tc>
        <w:tc>
          <w:tcPr>
            <w:tcW w:w="2837" w:type="dxa"/>
            <w:noWrap/>
            <w:hideMark/>
          </w:tcPr>
          <w:p w14:paraId="7B280C36"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Udine</w:t>
            </w:r>
          </w:p>
        </w:tc>
        <w:tc>
          <w:tcPr>
            <w:tcW w:w="1431" w:type="dxa"/>
            <w:vAlign w:val="center"/>
            <w:hideMark/>
          </w:tcPr>
          <w:p w14:paraId="4A69751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531,466</w:t>
            </w:r>
          </w:p>
        </w:tc>
        <w:tc>
          <w:tcPr>
            <w:tcW w:w="940" w:type="dxa"/>
            <w:vAlign w:val="center"/>
            <w:hideMark/>
          </w:tcPr>
          <w:p w14:paraId="4ABDEEC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15,811</w:t>
            </w:r>
          </w:p>
        </w:tc>
        <w:tc>
          <w:tcPr>
            <w:tcW w:w="1308" w:type="dxa"/>
            <w:vAlign w:val="center"/>
            <w:hideMark/>
          </w:tcPr>
          <w:p w14:paraId="737D8EE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177,400</w:t>
            </w:r>
          </w:p>
        </w:tc>
      </w:tr>
      <w:tr w:rsidR="00301FDE" w:rsidRPr="00865CC5" w14:paraId="26DE5A05"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1F3A87D"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0B93B7B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252</w:t>
            </w:r>
          </w:p>
        </w:tc>
        <w:tc>
          <w:tcPr>
            <w:tcW w:w="829" w:type="dxa"/>
            <w:noWrap/>
            <w:hideMark/>
          </w:tcPr>
          <w:p w14:paraId="3CFB244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ITH43</w:t>
            </w:r>
          </w:p>
        </w:tc>
        <w:tc>
          <w:tcPr>
            <w:tcW w:w="2837" w:type="dxa"/>
            <w:noWrap/>
            <w:hideMark/>
          </w:tcPr>
          <w:p w14:paraId="09AB4788"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Gorizia</w:t>
            </w:r>
          </w:p>
        </w:tc>
        <w:tc>
          <w:tcPr>
            <w:tcW w:w="1431" w:type="dxa"/>
            <w:vAlign w:val="center"/>
            <w:hideMark/>
          </w:tcPr>
          <w:p w14:paraId="0AE3E56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139,673</w:t>
            </w:r>
          </w:p>
        </w:tc>
        <w:tc>
          <w:tcPr>
            <w:tcW w:w="940" w:type="dxa"/>
            <w:vAlign w:val="center"/>
            <w:hideMark/>
          </w:tcPr>
          <w:p w14:paraId="63E5693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3,817</w:t>
            </w:r>
          </w:p>
        </w:tc>
        <w:tc>
          <w:tcPr>
            <w:tcW w:w="1308" w:type="dxa"/>
            <w:vAlign w:val="center"/>
            <w:hideMark/>
          </w:tcPr>
          <w:p w14:paraId="7301CB3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44,400</w:t>
            </w:r>
          </w:p>
        </w:tc>
      </w:tr>
      <w:tr w:rsidR="00301FDE" w:rsidRPr="00865CC5" w14:paraId="519F9A3B"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B3045A9"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45ED480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253</w:t>
            </w:r>
          </w:p>
        </w:tc>
        <w:tc>
          <w:tcPr>
            <w:tcW w:w="829" w:type="dxa"/>
            <w:noWrap/>
            <w:hideMark/>
          </w:tcPr>
          <w:p w14:paraId="3AF1E48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ITH44</w:t>
            </w:r>
          </w:p>
        </w:tc>
        <w:tc>
          <w:tcPr>
            <w:tcW w:w="2837" w:type="dxa"/>
            <w:noWrap/>
            <w:hideMark/>
          </w:tcPr>
          <w:p w14:paraId="6CD8E5A8"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Trieste</w:t>
            </w:r>
          </w:p>
        </w:tc>
        <w:tc>
          <w:tcPr>
            <w:tcW w:w="1431" w:type="dxa"/>
            <w:vAlign w:val="center"/>
            <w:hideMark/>
          </w:tcPr>
          <w:p w14:paraId="57EF5D5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234,682</w:t>
            </w:r>
          </w:p>
        </w:tc>
        <w:tc>
          <w:tcPr>
            <w:tcW w:w="940" w:type="dxa"/>
            <w:vAlign w:val="center"/>
            <w:hideMark/>
          </w:tcPr>
          <w:p w14:paraId="14DC771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7,966</w:t>
            </w:r>
          </w:p>
        </w:tc>
        <w:tc>
          <w:tcPr>
            <w:tcW w:w="1308" w:type="dxa"/>
            <w:vAlign w:val="center"/>
            <w:hideMark/>
          </w:tcPr>
          <w:p w14:paraId="68D1BF2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87,300</w:t>
            </w:r>
          </w:p>
        </w:tc>
      </w:tr>
      <w:tr w:rsidR="00301FDE" w:rsidRPr="00865CC5" w14:paraId="0CBDC980"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2EC9974"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79C7F70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254</w:t>
            </w:r>
          </w:p>
        </w:tc>
        <w:tc>
          <w:tcPr>
            <w:tcW w:w="829" w:type="dxa"/>
            <w:noWrap/>
            <w:hideMark/>
          </w:tcPr>
          <w:p w14:paraId="075D3D3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ITH51</w:t>
            </w:r>
          </w:p>
        </w:tc>
        <w:tc>
          <w:tcPr>
            <w:tcW w:w="2837" w:type="dxa"/>
            <w:noWrap/>
            <w:hideMark/>
          </w:tcPr>
          <w:p w14:paraId="1F02F15A"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Piacenza</w:t>
            </w:r>
          </w:p>
        </w:tc>
        <w:tc>
          <w:tcPr>
            <w:tcW w:w="1431" w:type="dxa"/>
            <w:vAlign w:val="center"/>
            <w:hideMark/>
          </w:tcPr>
          <w:p w14:paraId="4EF1D94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286,758</w:t>
            </w:r>
          </w:p>
        </w:tc>
        <w:tc>
          <w:tcPr>
            <w:tcW w:w="940" w:type="dxa"/>
            <w:vAlign w:val="center"/>
            <w:hideMark/>
          </w:tcPr>
          <w:p w14:paraId="2F29022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8,982</w:t>
            </w:r>
          </w:p>
        </w:tc>
        <w:tc>
          <w:tcPr>
            <w:tcW w:w="1308" w:type="dxa"/>
            <w:vAlign w:val="center"/>
            <w:hideMark/>
          </w:tcPr>
          <w:p w14:paraId="5344AD6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98,100</w:t>
            </w:r>
          </w:p>
        </w:tc>
      </w:tr>
      <w:tr w:rsidR="00301FDE" w:rsidRPr="00865CC5" w14:paraId="5D89552F"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7E7EEFE"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47C868A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255</w:t>
            </w:r>
          </w:p>
        </w:tc>
        <w:tc>
          <w:tcPr>
            <w:tcW w:w="829" w:type="dxa"/>
            <w:noWrap/>
            <w:hideMark/>
          </w:tcPr>
          <w:p w14:paraId="6E63BB7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ITH52</w:t>
            </w:r>
          </w:p>
        </w:tc>
        <w:tc>
          <w:tcPr>
            <w:tcW w:w="2837" w:type="dxa"/>
            <w:noWrap/>
            <w:hideMark/>
          </w:tcPr>
          <w:p w14:paraId="031B942F"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Parma</w:t>
            </w:r>
          </w:p>
        </w:tc>
        <w:tc>
          <w:tcPr>
            <w:tcW w:w="1431" w:type="dxa"/>
            <w:vAlign w:val="center"/>
            <w:hideMark/>
          </w:tcPr>
          <w:p w14:paraId="54107B5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448,899</w:t>
            </w:r>
          </w:p>
        </w:tc>
        <w:tc>
          <w:tcPr>
            <w:tcW w:w="940" w:type="dxa"/>
            <w:vAlign w:val="center"/>
            <w:hideMark/>
          </w:tcPr>
          <w:p w14:paraId="1759395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16,125</w:t>
            </w:r>
          </w:p>
        </w:tc>
        <w:tc>
          <w:tcPr>
            <w:tcW w:w="1308" w:type="dxa"/>
            <w:vAlign w:val="center"/>
            <w:hideMark/>
          </w:tcPr>
          <w:p w14:paraId="54F8881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171,700</w:t>
            </w:r>
          </w:p>
        </w:tc>
      </w:tr>
      <w:tr w:rsidR="00301FDE" w:rsidRPr="00865CC5" w14:paraId="41555321"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895D7D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278574C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256</w:t>
            </w:r>
          </w:p>
        </w:tc>
        <w:tc>
          <w:tcPr>
            <w:tcW w:w="829" w:type="dxa"/>
            <w:noWrap/>
            <w:hideMark/>
          </w:tcPr>
          <w:p w14:paraId="45DD8F8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ITH53</w:t>
            </w:r>
          </w:p>
        </w:tc>
        <w:tc>
          <w:tcPr>
            <w:tcW w:w="2837" w:type="dxa"/>
            <w:noWrap/>
            <w:hideMark/>
          </w:tcPr>
          <w:p w14:paraId="5FD8A980"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Reggio nell'Emilia</w:t>
            </w:r>
          </w:p>
        </w:tc>
        <w:tc>
          <w:tcPr>
            <w:tcW w:w="1431" w:type="dxa"/>
            <w:vAlign w:val="center"/>
            <w:hideMark/>
          </w:tcPr>
          <w:p w14:paraId="15EB83D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532,483</w:t>
            </w:r>
          </w:p>
        </w:tc>
        <w:tc>
          <w:tcPr>
            <w:tcW w:w="940" w:type="dxa"/>
            <w:vAlign w:val="center"/>
            <w:hideMark/>
          </w:tcPr>
          <w:p w14:paraId="072CCD7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18,495</w:t>
            </w:r>
          </w:p>
        </w:tc>
        <w:tc>
          <w:tcPr>
            <w:tcW w:w="1308" w:type="dxa"/>
            <w:vAlign w:val="center"/>
            <w:hideMark/>
          </w:tcPr>
          <w:p w14:paraId="5CD3B86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181,800</w:t>
            </w:r>
          </w:p>
        </w:tc>
      </w:tr>
      <w:tr w:rsidR="00301FDE" w:rsidRPr="00865CC5" w14:paraId="6A5AF8C3"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162F66E"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4C947A7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257</w:t>
            </w:r>
          </w:p>
        </w:tc>
        <w:tc>
          <w:tcPr>
            <w:tcW w:w="829" w:type="dxa"/>
            <w:noWrap/>
            <w:hideMark/>
          </w:tcPr>
          <w:p w14:paraId="772B941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ITH54</w:t>
            </w:r>
          </w:p>
        </w:tc>
        <w:tc>
          <w:tcPr>
            <w:tcW w:w="2837" w:type="dxa"/>
            <w:noWrap/>
            <w:hideMark/>
          </w:tcPr>
          <w:p w14:paraId="5DDCAEF0"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Modena</w:t>
            </w:r>
          </w:p>
        </w:tc>
        <w:tc>
          <w:tcPr>
            <w:tcW w:w="1431" w:type="dxa"/>
            <w:vAlign w:val="center"/>
            <w:hideMark/>
          </w:tcPr>
          <w:p w14:paraId="763007C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700,862</w:t>
            </w:r>
          </w:p>
        </w:tc>
        <w:tc>
          <w:tcPr>
            <w:tcW w:w="940" w:type="dxa"/>
            <w:vAlign w:val="center"/>
            <w:hideMark/>
          </w:tcPr>
          <w:p w14:paraId="2BA727E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26,474</w:t>
            </w:r>
          </w:p>
        </w:tc>
        <w:tc>
          <w:tcPr>
            <w:tcW w:w="1308" w:type="dxa"/>
            <w:vAlign w:val="center"/>
            <w:hideMark/>
          </w:tcPr>
          <w:p w14:paraId="46B35F4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259,200</w:t>
            </w:r>
          </w:p>
        </w:tc>
      </w:tr>
      <w:tr w:rsidR="00301FDE" w:rsidRPr="00865CC5" w14:paraId="553444AF"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F06461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6EBC378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258</w:t>
            </w:r>
          </w:p>
        </w:tc>
        <w:tc>
          <w:tcPr>
            <w:tcW w:w="829" w:type="dxa"/>
            <w:noWrap/>
            <w:hideMark/>
          </w:tcPr>
          <w:p w14:paraId="45ABE97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ITH55</w:t>
            </w:r>
          </w:p>
        </w:tc>
        <w:tc>
          <w:tcPr>
            <w:tcW w:w="2837" w:type="dxa"/>
            <w:noWrap/>
            <w:hideMark/>
          </w:tcPr>
          <w:p w14:paraId="6F28AB49"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Bologna</w:t>
            </w:r>
          </w:p>
        </w:tc>
        <w:tc>
          <w:tcPr>
            <w:tcW w:w="1431" w:type="dxa"/>
            <w:vAlign w:val="center"/>
            <w:hideMark/>
          </w:tcPr>
          <w:p w14:paraId="063FF1A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1,009,210</w:t>
            </w:r>
          </w:p>
        </w:tc>
        <w:tc>
          <w:tcPr>
            <w:tcW w:w="940" w:type="dxa"/>
            <w:vAlign w:val="center"/>
            <w:hideMark/>
          </w:tcPr>
          <w:p w14:paraId="5E2751E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39,825</w:t>
            </w:r>
          </w:p>
        </w:tc>
        <w:tc>
          <w:tcPr>
            <w:tcW w:w="1308" w:type="dxa"/>
            <w:vAlign w:val="center"/>
            <w:hideMark/>
          </w:tcPr>
          <w:p w14:paraId="257D5BB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404,600</w:t>
            </w:r>
          </w:p>
        </w:tc>
      </w:tr>
      <w:tr w:rsidR="00301FDE" w:rsidRPr="00865CC5" w14:paraId="7E97D326"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13BD92C"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0007408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259</w:t>
            </w:r>
          </w:p>
        </w:tc>
        <w:tc>
          <w:tcPr>
            <w:tcW w:w="829" w:type="dxa"/>
            <w:noWrap/>
            <w:hideMark/>
          </w:tcPr>
          <w:p w14:paraId="3143693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ITH56</w:t>
            </w:r>
          </w:p>
        </w:tc>
        <w:tc>
          <w:tcPr>
            <w:tcW w:w="2837" w:type="dxa"/>
            <w:noWrap/>
            <w:hideMark/>
          </w:tcPr>
          <w:p w14:paraId="022730BB"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Ferrara</w:t>
            </w:r>
          </w:p>
        </w:tc>
        <w:tc>
          <w:tcPr>
            <w:tcW w:w="1431" w:type="dxa"/>
            <w:vAlign w:val="center"/>
            <w:hideMark/>
          </w:tcPr>
          <w:p w14:paraId="3485325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348,362</w:t>
            </w:r>
          </w:p>
        </w:tc>
        <w:tc>
          <w:tcPr>
            <w:tcW w:w="940" w:type="dxa"/>
            <w:vAlign w:val="center"/>
            <w:hideMark/>
          </w:tcPr>
          <w:p w14:paraId="74E8836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9,270</w:t>
            </w:r>
          </w:p>
        </w:tc>
        <w:tc>
          <w:tcPr>
            <w:tcW w:w="1308" w:type="dxa"/>
            <w:vAlign w:val="center"/>
            <w:hideMark/>
          </w:tcPr>
          <w:p w14:paraId="1706E54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98,100</w:t>
            </w:r>
          </w:p>
        </w:tc>
      </w:tr>
      <w:tr w:rsidR="00301FDE" w:rsidRPr="00865CC5" w14:paraId="01533358"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18C55A3"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1FBE195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260</w:t>
            </w:r>
          </w:p>
        </w:tc>
        <w:tc>
          <w:tcPr>
            <w:tcW w:w="829" w:type="dxa"/>
            <w:noWrap/>
            <w:hideMark/>
          </w:tcPr>
          <w:p w14:paraId="5AE00C1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ITH57</w:t>
            </w:r>
          </w:p>
        </w:tc>
        <w:tc>
          <w:tcPr>
            <w:tcW w:w="2837" w:type="dxa"/>
            <w:noWrap/>
            <w:hideMark/>
          </w:tcPr>
          <w:p w14:paraId="603D434B"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Ravenna</w:t>
            </w:r>
          </w:p>
        </w:tc>
        <w:tc>
          <w:tcPr>
            <w:tcW w:w="1431" w:type="dxa"/>
            <w:vAlign w:val="center"/>
            <w:hideMark/>
          </w:tcPr>
          <w:p w14:paraId="294B8C2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391,414</w:t>
            </w:r>
          </w:p>
        </w:tc>
        <w:tc>
          <w:tcPr>
            <w:tcW w:w="940" w:type="dxa"/>
            <w:vAlign w:val="center"/>
            <w:hideMark/>
          </w:tcPr>
          <w:p w14:paraId="524BBFC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12,367</w:t>
            </w:r>
          </w:p>
        </w:tc>
        <w:tc>
          <w:tcPr>
            <w:tcW w:w="1308" w:type="dxa"/>
            <w:vAlign w:val="center"/>
            <w:hideMark/>
          </w:tcPr>
          <w:p w14:paraId="3F0A184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127,900</w:t>
            </w:r>
          </w:p>
        </w:tc>
      </w:tr>
      <w:tr w:rsidR="00301FDE" w:rsidRPr="00865CC5" w14:paraId="34641DB0"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FE563A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4E2BD4D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261</w:t>
            </w:r>
          </w:p>
        </w:tc>
        <w:tc>
          <w:tcPr>
            <w:tcW w:w="829" w:type="dxa"/>
            <w:noWrap/>
            <w:hideMark/>
          </w:tcPr>
          <w:p w14:paraId="0291B1F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ITH58</w:t>
            </w:r>
          </w:p>
        </w:tc>
        <w:tc>
          <w:tcPr>
            <w:tcW w:w="2837" w:type="dxa"/>
            <w:noWrap/>
            <w:hideMark/>
          </w:tcPr>
          <w:p w14:paraId="2A646955"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Forli -Cesena</w:t>
            </w:r>
          </w:p>
        </w:tc>
        <w:tc>
          <w:tcPr>
            <w:tcW w:w="1431" w:type="dxa"/>
            <w:vAlign w:val="center"/>
            <w:hideMark/>
          </w:tcPr>
          <w:p w14:paraId="6929A23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394,067</w:t>
            </w:r>
          </w:p>
        </w:tc>
        <w:tc>
          <w:tcPr>
            <w:tcW w:w="940" w:type="dxa"/>
            <w:vAlign w:val="center"/>
            <w:hideMark/>
          </w:tcPr>
          <w:p w14:paraId="7D42167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12,385</w:t>
            </w:r>
          </w:p>
        </w:tc>
        <w:tc>
          <w:tcPr>
            <w:tcW w:w="1308" w:type="dxa"/>
            <w:vAlign w:val="center"/>
            <w:hideMark/>
          </w:tcPr>
          <w:p w14:paraId="6B659DD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130,300</w:t>
            </w:r>
          </w:p>
        </w:tc>
      </w:tr>
      <w:tr w:rsidR="00301FDE" w:rsidRPr="00865CC5" w14:paraId="1471E411"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FD3BCC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78FE284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262</w:t>
            </w:r>
          </w:p>
        </w:tc>
        <w:tc>
          <w:tcPr>
            <w:tcW w:w="829" w:type="dxa"/>
            <w:noWrap/>
            <w:hideMark/>
          </w:tcPr>
          <w:p w14:paraId="495D4F0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ITH59</w:t>
            </w:r>
          </w:p>
        </w:tc>
        <w:tc>
          <w:tcPr>
            <w:tcW w:w="2837" w:type="dxa"/>
            <w:noWrap/>
            <w:hideMark/>
          </w:tcPr>
          <w:p w14:paraId="1BAD3116"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Rimini</w:t>
            </w:r>
          </w:p>
        </w:tc>
        <w:tc>
          <w:tcPr>
            <w:tcW w:w="1431" w:type="dxa"/>
            <w:vAlign w:val="center"/>
            <w:hideMark/>
          </w:tcPr>
          <w:p w14:paraId="5E40CA4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336,786</w:t>
            </w:r>
          </w:p>
        </w:tc>
        <w:tc>
          <w:tcPr>
            <w:tcW w:w="940" w:type="dxa"/>
            <w:vAlign w:val="center"/>
            <w:hideMark/>
          </w:tcPr>
          <w:p w14:paraId="769D8D0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9,846</w:t>
            </w:r>
          </w:p>
        </w:tc>
        <w:tc>
          <w:tcPr>
            <w:tcW w:w="1308" w:type="dxa"/>
            <w:vAlign w:val="center"/>
            <w:hideMark/>
          </w:tcPr>
          <w:p w14:paraId="1537B04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104,700</w:t>
            </w:r>
          </w:p>
        </w:tc>
      </w:tr>
      <w:tr w:rsidR="00301FDE" w:rsidRPr="00865CC5" w14:paraId="29E7BCF9"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0471EF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737BCBC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263</w:t>
            </w:r>
          </w:p>
        </w:tc>
        <w:tc>
          <w:tcPr>
            <w:tcW w:w="829" w:type="dxa"/>
            <w:noWrap/>
            <w:hideMark/>
          </w:tcPr>
          <w:p w14:paraId="6F46BB8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ITI21</w:t>
            </w:r>
          </w:p>
        </w:tc>
        <w:tc>
          <w:tcPr>
            <w:tcW w:w="2837" w:type="dxa"/>
            <w:noWrap/>
            <w:hideMark/>
          </w:tcPr>
          <w:p w14:paraId="0796446E"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Perugia</w:t>
            </w:r>
          </w:p>
        </w:tc>
        <w:tc>
          <w:tcPr>
            <w:tcW w:w="1431" w:type="dxa"/>
            <w:vAlign w:val="center"/>
            <w:hideMark/>
          </w:tcPr>
          <w:p w14:paraId="2ACBDD9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660,690</w:t>
            </w:r>
          </w:p>
        </w:tc>
        <w:tc>
          <w:tcPr>
            <w:tcW w:w="940" w:type="dxa"/>
            <w:vAlign w:val="center"/>
            <w:hideMark/>
          </w:tcPr>
          <w:p w14:paraId="6A00DB7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16,478</w:t>
            </w:r>
          </w:p>
        </w:tc>
        <w:tc>
          <w:tcPr>
            <w:tcW w:w="1308" w:type="dxa"/>
            <w:vAlign w:val="center"/>
            <w:hideMark/>
          </w:tcPr>
          <w:p w14:paraId="3DEF8C5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202,400</w:t>
            </w:r>
          </w:p>
        </w:tc>
      </w:tr>
      <w:tr w:rsidR="00301FDE" w:rsidRPr="00865CC5" w14:paraId="11935C46"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A496E5B"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2E1B60F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264</w:t>
            </w:r>
          </w:p>
        </w:tc>
        <w:tc>
          <w:tcPr>
            <w:tcW w:w="829" w:type="dxa"/>
            <w:noWrap/>
            <w:hideMark/>
          </w:tcPr>
          <w:p w14:paraId="6B64B22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ITI22</w:t>
            </w:r>
          </w:p>
        </w:tc>
        <w:tc>
          <w:tcPr>
            <w:tcW w:w="2837" w:type="dxa"/>
            <w:noWrap/>
            <w:hideMark/>
          </w:tcPr>
          <w:p w14:paraId="1112B598"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Terni</w:t>
            </w:r>
          </w:p>
        </w:tc>
        <w:tc>
          <w:tcPr>
            <w:tcW w:w="1431" w:type="dxa"/>
            <w:vAlign w:val="center"/>
            <w:hideMark/>
          </w:tcPr>
          <w:p w14:paraId="15CD49C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228,218</w:t>
            </w:r>
          </w:p>
        </w:tc>
        <w:tc>
          <w:tcPr>
            <w:tcW w:w="940" w:type="dxa"/>
            <w:vAlign w:val="center"/>
            <w:hideMark/>
          </w:tcPr>
          <w:p w14:paraId="7F94550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5,086</w:t>
            </w:r>
          </w:p>
        </w:tc>
        <w:tc>
          <w:tcPr>
            <w:tcW w:w="1308" w:type="dxa"/>
            <w:vAlign w:val="center"/>
            <w:hideMark/>
          </w:tcPr>
          <w:p w14:paraId="788E991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61,600</w:t>
            </w:r>
          </w:p>
        </w:tc>
      </w:tr>
      <w:tr w:rsidR="00301FDE" w:rsidRPr="00865CC5" w14:paraId="00053E57"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D47B255"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22915CF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265</w:t>
            </w:r>
          </w:p>
        </w:tc>
        <w:tc>
          <w:tcPr>
            <w:tcW w:w="829" w:type="dxa"/>
            <w:noWrap/>
            <w:hideMark/>
          </w:tcPr>
          <w:p w14:paraId="3DA853C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ITI31</w:t>
            </w:r>
          </w:p>
        </w:tc>
        <w:tc>
          <w:tcPr>
            <w:tcW w:w="2837" w:type="dxa"/>
            <w:noWrap/>
            <w:hideMark/>
          </w:tcPr>
          <w:p w14:paraId="7DA2261F"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Pesaro e Urbino</w:t>
            </w:r>
          </w:p>
        </w:tc>
        <w:tc>
          <w:tcPr>
            <w:tcW w:w="1431" w:type="dxa"/>
            <w:vAlign w:val="center"/>
            <w:hideMark/>
          </w:tcPr>
          <w:p w14:paraId="509D5BA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360,711</w:t>
            </w:r>
          </w:p>
        </w:tc>
        <w:tc>
          <w:tcPr>
            <w:tcW w:w="940" w:type="dxa"/>
            <w:vAlign w:val="center"/>
            <w:hideMark/>
          </w:tcPr>
          <w:p w14:paraId="3FD1571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9,555</w:t>
            </w:r>
          </w:p>
        </w:tc>
        <w:tc>
          <w:tcPr>
            <w:tcW w:w="1308" w:type="dxa"/>
            <w:vAlign w:val="center"/>
            <w:hideMark/>
          </w:tcPr>
          <w:p w14:paraId="5D0766F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111,899</w:t>
            </w:r>
          </w:p>
        </w:tc>
      </w:tr>
      <w:tr w:rsidR="00301FDE" w:rsidRPr="00865CC5" w14:paraId="4F34185B"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4353CB6"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6966F94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266</w:t>
            </w:r>
          </w:p>
        </w:tc>
        <w:tc>
          <w:tcPr>
            <w:tcW w:w="829" w:type="dxa"/>
            <w:noWrap/>
            <w:hideMark/>
          </w:tcPr>
          <w:p w14:paraId="2E769E8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ITI32</w:t>
            </w:r>
          </w:p>
        </w:tc>
        <w:tc>
          <w:tcPr>
            <w:tcW w:w="2837" w:type="dxa"/>
            <w:noWrap/>
            <w:hideMark/>
          </w:tcPr>
          <w:p w14:paraId="17AC19DA"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Ancona</w:t>
            </w:r>
          </w:p>
        </w:tc>
        <w:tc>
          <w:tcPr>
            <w:tcW w:w="1431" w:type="dxa"/>
            <w:vAlign w:val="center"/>
            <w:hideMark/>
          </w:tcPr>
          <w:p w14:paraId="4068894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474,124</w:t>
            </w:r>
          </w:p>
        </w:tc>
        <w:tc>
          <w:tcPr>
            <w:tcW w:w="940" w:type="dxa"/>
            <w:vAlign w:val="center"/>
            <w:hideMark/>
          </w:tcPr>
          <w:p w14:paraId="056639E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13,932</w:t>
            </w:r>
          </w:p>
        </w:tc>
        <w:tc>
          <w:tcPr>
            <w:tcW w:w="1308" w:type="dxa"/>
            <w:vAlign w:val="center"/>
            <w:hideMark/>
          </w:tcPr>
          <w:p w14:paraId="3DC87B6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162,200</w:t>
            </w:r>
          </w:p>
        </w:tc>
      </w:tr>
      <w:tr w:rsidR="00301FDE" w:rsidRPr="00865CC5" w14:paraId="00B7323C"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C973C65"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70F4A04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267</w:t>
            </w:r>
          </w:p>
        </w:tc>
        <w:tc>
          <w:tcPr>
            <w:tcW w:w="829" w:type="dxa"/>
            <w:noWrap/>
            <w:hideMark/>
          </w:tcPr>
          <w:p w14:paraId="73B6408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ITI33</w:t>
            </w:r>
          </w:p>
        </w:tc>
        <w:tc>
          <w:tcPr>
            <w:tcW w:w="2837" w:type="dxa"/>
            <w:noWrap/>
            <w:hideMark/>
          </w:tcPr>
          <w:p w14:paraId="31D64872"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Macerata</w:t>
            </w:r>
          </w:p>
        </w:tc>
        <w:tc>
          <w:tcPr>
            <w:tcW w:w="1431" w:type="dxa"/>
            <w:vAlign w:val="center"/>
            <w:hideMark/>
          </w:tcPr>
          <w:p w14:paraId="04A6095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318,921</w:t>
            </w:r>
          </w:p>
        </w:tc>
        <w:tc>
          <w:tcPr>
            <w:tcW w:w="940" w:type="dxa"/>
            <w:vAlign w:val="center"/>
            <w:hideMark/>
          </w:tcPr>
          <w:p w14:paraId="70C0425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8,019</w:t>
            </w:r>
          </w:p>
        </w:tc>
        <w:tc>
          <w:tcPr>
            <w:tcW w:w="1308" w:type="dxa"/>
            <w:vAlign w:val="center"/>
            <w:hideMark/>
          </w:tcPr>
          <w:p w14:paraId="1ABDDC4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90,300</w:t>
            </w:r>
          </w:p>
        </w:tc>
      </w:tr>
      <w:tr w:rsidR="00301FDE" w:rsidRPr="00865CC5" w14:paraId="3455F610"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F0ED701"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475B057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268</w:t>
            </w:r>
          </w:p>
        </w:tc>
        <w:tc>
          <w:tcPr>
            <w:tcW w:w="829" w:type="dxa"/>
            <w:noWrap/>
            <w:hideMark/>
          </w:tcPr>
          <w:p w14:paraId="09EDDC9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ITI34</w:t>
            </w:r>
          </w:p>
        </w:tc>
        <w:tc>
          <w:tcPr>
            <w:tcW w:w="2837" w:type="dxa"/>
            <w:noWrap/>
            <w:hideMark/>
          </w:tcPr>
          <w:p w14:paraId="05339486"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Ascoli Piceno</w:t>
            </w:r>
          </w:p>
        </w:tc>
        <w:tc>
          <w:tcPr>
            <w:tcW w:w="1431" w:type="dxa"/>
            <w:vAlign w:val="center"/>
            <w:hideMark/>
          </w:tcPr>
          <w:p w14:paraId="26D5971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209,450</w:t>
            </w:r>
          </w:p>
        </w:tc>
        <w:tc>
          <w:tcPr>
            <w:tcW w:w="940" w:type="dxa"/>
            <w:vAlign w:val="center"/>
            <w:hideMark/>
          </w:tcPr>
          <w:p w14:paraId="6B12595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5,247</w:t>
            </w:r>
          </w:p>
        </w:tc>
        <w:tc>
          <w:tcPr>
            <w:tcW w:w="1308" w:type="dxa"/>
            <w:vAlign w:val="center"/>
            <w:hideMark/>
          </w:tcPr>
          <w:p w14:paraId="39F9845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58,300</w:t>
            </w:r>
          </w:p>
        </w:tc>
      </w:tr>
      <w:tr w:rsidR="00301FDE" w:rsidRPr="00865CC5" w14:paraId="0F865341"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0CD8719"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w:t>
            </w:r>
          </w:p>
        </w:tc>
        <w:tc>
          <w:tcPr>
            <w:tcW w:w="599" w:type="dxa"/>
            <w:noWrap/>
            <w:hideMark/>
          </w:tcPr>
          <w:p w14:paraId="47C4A84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269</w:t>
            </w:r>
          </w:p>
        </w:tc>
        <w:tc>
          <w:tcPr>
            <w:tcW w:w="829" w:type="dxa"/>
            <w:noWrap/>
            <w:hideMark/>
          </w:tcPr>
          <w:p w14:paraId="5E781EE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ITI35</w:t>
            </w:r>
          </w:p>
        </w:tc>
        <w:tc>
          <w:tcPr>
            <w:tcW w:w="2837" w:type="dxa"/>
            <w:noWrap/>
            <w:hideMark/>
          </w:tcPr>
          <w:p w14:paraId="41467AD4"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Fermo</w:t>
            </w:r>
          </w:p>
        </w:tc>
        <w:tc>
          <w:tcPr>
            <w:tcW w:w="1431" w:type="dxa"/>
            <w:vAlign w:val="center"/>
            <w:hideMark/>
          </w:tcPr>
          <w:p w14:paraId="47E2FAF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174,849</w:t>
            </w:r>
          </w:p>
        </w:tc>
        <w:tc>
          <w:tcPr>
            <w:tcW w:w="940" w:type="dxa"/>
            <w:vAlign w:val="center"/>
            <w:hideMark/>
          </w:tcPr>
          <w:p w14:paraId="69C2E1C5"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4,332</w:t>
            </w:r>
          </w:p>
        </w:tc>
        <w:tc>
          <w:tcPr>
            <w:tcW w:w="1308" w:type="dxa"/>
            <w:vAlign w:val="center"/>
            <w:hideMark/>
          </w:tcPr>
          <w:p w14:paraId="745C2F0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49,100</w:t>
            </w:r>
          </w:p>
        </w:tc>
      </w:tr>
    </w:tbl>
    <w:p w14:paraId="2F34A162" w14:textId="3B0E4838" w:rsidR="00301FDE" w:rsidRPr="00865CC5" w:rsidRDefault="00301FDE" w:rsidP="00301FDE">
      <w:pPr>
        <w:jc w:val="both"/>
        <w:rPr>
          <w:i/>
          <w:iCs/>
          <w:sz w:val="18"/>
          <w:szCs w:val="18"/>
        </w:rPr>
      </w:pPr>
      <w:r w:rsidRPr="00DD11AA">
        <w:rPr>
          <w:i/>
          <w:iCs/>
          <w:sz w:val="18"/>
          <w:szCs w:val="18"/>
        </w:rPr>
        <w:t>Source: Authors, based on Eurostat; Notes: population data refer to 2017, GDP data in million EUR (current market prices) refer to 201</w:t>
      </w:r>
      <w:r w:rsidR="00775D6D" w:rsidRPr="00DD11AA">
        <w:rPr>
          <w:i/>
          <w:iCs/>
          <w:sz w:val="18"/>
          <w:szCs w:val="18"/>
        </w:rPr>
        <w:t>6</w:t>
      </w:r>
      <w:r w:rsidRPr="00DD11AA">
        <w:rPr>
          <w:i/>
          <w:iCs/>
          <w:sz w:val="18"/>
          <w:szCs w:val="18"/>
        </w:rPr>
        <w:t xml:space="preserve"> and employees data refer to 2016</w:t>
      </w:r>
    </w:p>
    <w:p w14:paraId="6323A70C" w14:textId="42DEDDCD" w:rsidR="00301FDE" w:rsidRPr="00865CC5" w:rsidRDefault="00301FDE" w:rsidP="008C0721">
      <w:pPr>
        <w:pStyle w:val="Heading3"/>
        <w:numPr>
          <w:ilvl w:val="2"/>
          <w:numId w:val="19"/>
        </w:numPr>
        <w:ind w:left="1134" w:hanging="1134"/>
      </w:pPr>
      <w:bookmarkStart w:id="26" w:name="_Toc23264251"/>
      <w:r w:rsidRPr="00865CC5">
        <w:lastRenderedPageBreak/>
        <w:t>K</w:t>
      </w:r>
      <w:r w:rsidR="00722463" w:rsidRPr="00865CC5">
        <w:t>o</w:t>
      </w:r>
      <w:r w:rsidR="00DD37B6" w:rsidRPr="00865CC5">
        <w:t>s</w:t>
      </w:r>
      <w:r w:rsidR="00722463" w:rsidRPr="00865CC5">
        <w:t>ovo</w:t>
      </w:r>
      <w:r w:rsidRPr="00865CC5">
        <w:t xml:space="preserve"> </w:t>
      </w:r>
      <w:bookmarkEnd w:id="26"/>
    </w:p>
    <w:p w14:paraId="69CC5518" w14:textId="77777777" w:rsidR="00301FDE" w:rsidRPr="00865CC5" w:rsidRDefault="00301FDE" w:rsidP="00301FDE">
      <w:r w:rsidRPr="00865CC5">
        <w:t>The zoning system of the EMTM in Kosovo has been developed on the basis of the following basic principles:</w:t>
      </w:r>
    </w:p>
    <w:p w14:paraId="5EE95C79" w14:textId="2A269AE1" w:rsidR="00301FDE" w:rsidRPr="00865CC5" w:rsidRDefault="00301FDE" w:rsidP="003960B9">
      <w:pPr>
        <w:pStyle w:val="ListParagraph"/>
        <w:numPr>
          <w:ilvl w:val="0"/>
          <w:numId w:val="1"/>
        </w:numPr>
        <w:spacing w:after="160" w:line="259" w:lineRule="auto"/>
        <w:jc w:val="both"/>
      </w:pPr>
      <w:r w:rsidRPr="00865CC5">
        <w:t>Zoning level of detail: comparable to NUTS 3</w:t>
      </w:r>
      <w:r w:rsidR="003960B9" w:rsidRPr="00865CC5">
        <w:t>;</w:t>
      </w:r>
    </w:p>
    <w:p w14:paraId="0323F425" w14:textId="2EEA9566" w:rsidR="00301FDE" w:rsidRPr="00865CC5" w:rsidRDefault="00301FDE" w:rsidP="006248D5">
      <w:pPr>
        <w:pStyle w:val="ListParagraph"/>
        <w:numPr>
          <w:ilvl w:val="0"/>
          <w:numId w:val="1"/>
        </w:numPr>
        <w:spacing w:after="160" w:line="259" w:lineRule="auto"/>
        <w:jc w:val="both"/>
      </w:pPr>
      <w:r w:rsidRPr="00865CC5">
        <w:t>Corresponding administrative unit: UNMIK’s districts of Kosovo</w:t>
      </w:r>
      <w:r w:rsidR="003960B9" w:rsidRPr="00865CC5">
        <w:t>;</w:t>
      </w:r>
    </w:p>
    <w:p w14:paraId="1559DD86" w14:textId="392EB40D" w:rsidR="00301FDE" w:rsidRPr="00865CC5" w:rsidRDefault="00301FDE" w:rsidP="008C0721">
      <w:pPr>
        <w:pStyle w:val="ListParagraph"/>
        <w:numPr>
          <w:ilvl w:val="0"/>
          <w:numId w:val="1"/>
        </w:numPr>
        <w:spacing w:after="160" w:line="259" w:lineRule="auto"/>
        <w:jc w:val="both"/>
      </w:pPr>
      <w:r w:rsidRPr="00865CC5">
        <w:t>Data source: Kosovo Agency of Statistics</w:t>
      </w:r>
      <w:r w:rsidR="00C47582" w:rsidRPr="00865CC5">
        <w:t xml:space="preserve"> (ASK)</w:t>
      </w:r>
      <w:r w:rsidR="003960B9" w:rsidRPr="00865CC5">
        <w:t>.</w:t>
      </w:r>
    </w:p>
    <w:p w14:paraId="33942C5C" w14:textId="162E1A42" w:rsidR="00301FDE" w:rsidRPr="00865CC5" w:rsidRDefault="00301FDE" w:rsidP="00301FDE">
      <w:pPr>
        <w:jc w:val="both"/>
      </w:pPr>
      <w:r w:rsidRPr="00865CC5">
        <w:t xml:space="preserve">The map in the following figure represents the TAZs of the EMTM in </w:t>
      </w:r>
      <w:r w:rsidR="00FB6B20" w:rsidRPr="00865CC5">
        <w:t>Kosovo</w:t>
      </w:r>
      <w:r w:rsidRPr="00865CC5">
        <w:t>.</w:t>
      </w:r>
    </w:p>
    <w:p w14:paraId="56768542" w14:textId="6D5BBF0A" w:rsidR="00301FDE" w:rsidRPr="00865CC5" w:rsidRDefault="00301FDE" w:rsidP="00301FDE">
      <w:pPr>
        <w:pStyle w:val="Caption"/>
      </w:pPr>
      <w:bookmarkStart w:id="27" w:name="_Toc23264262"/>
      <w:r w:rsidRPr="00865CC5">
        <w:t xml:space="preserve">Figure </w:t>
      </w:r>
      <w:fldSimple w:instr=" SEQ Figure \* ARABIC ">
        <w:r w:rsidR="00DB36CC">
          <w:rPr>
            <w:noProof/>
          </w:rPr>
          <w:t>7</w:t>
        </w:r>
      </w:fldSimple>
      <w:r w:rsidRPr="00865CC5">
        <w:t>: TAZs of the EMTM in Kosovo</w:t>
      </w:r>
      <w:bookmarkEnd w:id="27"/>
    </w:p>
    <w:p w14:paraId="1BE32BE4" w14:textId="60698592" w:rsidR="00301FDE" w:rsidRPr="00865CC5" w:rsidRDefault="004F3BF3" w:rsidP="00301FDE">
      <w:pPr>
        <w:spacing w:after="0"/>
        <w:jc w:val="both"/>
      </w:pPr>
      <w:r w:rsidRPr="00865CC5">
        <w:rPr>
          <w:noProof/>
        </w:rPr>
        <w:drawing>
          <wp:inline distT="0" distB="0" distL="0" distR="0" wp14:anchorId="750C8B7F" wp14:editId="751BF544">
            <wp:extent cx="4789843" cy="32400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9843" cy="3240000"/>
                    </a:xfrm>
                    <a:prstGeom prst="rect">
                      <a:avLst/>
                    </a:prstGeom>
                    <a:noFill/>
                  </pic:spPr>
                </pic:pic>
              </a:graphicData>
            </a:graphic>
          </wp:inline>
        </w:drawing>
      </w:r>
    </w:p>
    <w:p w14:paraId="7517876B" w14:textId="64D80D69" w:rsidR="00301FDE" w:rsidRPr="00865CC5" w:rsidRDefault="00301FDE" w:rsidP="00301FDE">
      <w:pPr>
        <w:jc w:val="both"/>
        <w:rPr>
          <w:i/>
          <w:iCs/>
          <w:sz w:val="18"/>
          <w:szCs w:val="18"/>
        </w:rPr>
      </w:pPr>
      <w:r w:rsidRPr="00865CC5">
        <w:rPr>
          <w:i/>
          <w:iCs/>
          <w:sz w:val="18"/>
          <w:szCs w:val="18"/>
        </w:rPr>
        <w:t xml:space="preserve">Source: Authors, based on </w:t>
      </w:r>
      <w:r w:rsidR="00FB6B20" w:rsidRPr="00865CC5">
        <w:rPr>
          <w:i/>
          <w:iCs/>
          <w:sz w:val="18"/>
          <w:szCs w:val="18"/>
        </w:rPr>
        <w:t>Kosovo Agency of Statistics</w:t>
      </w:r>
    </w:p>
    <w:p w14:paraId="22B2F98D" w14:textId="283DE363" w:rsidR="00301FDE" w:rsidRPr="00865CC5" w:rsidRDefault="00301FDE" w:rsidP="00301FDE">
      <w:pPr>
        <w:jc w:val="both"/>
      </w:pPr>
      <w:r w:rsidRPr="00865CC5">
        <w:t xml:space="preserve">The correspondence table between EMTM TAZs and statistical units in </w:t>
      </w:r>
      <w:r w:rsidR="002A026E" w:rsidRPr="00865CC5">
        <w:t>Kosovo</w:t>
      </w:r>
      <w:r w:rsidRPr="00865CC5">
        <w:t xml:space="preserve"> is provided below, together with the main socioeconomic parameters.</w:t>
      </w:r>
    </w:p>
    <w:p w14:paraId="471C5C6E" w14:textId="3E4F7B41" w:rsidR="00301FDE" w:rsidRPr="00865CC5" w:rsidRDefault="00301FDE" w:rsidP="00301FDE">
      <w:pPr>
        <w:pStyle w:val="Caption"/>
        <w:jc w:val="both"/>
      </w:pPr>
      <w:bookmarkStart w:id="28" w:name="_Toc23264273"/>
      <w:r w:rsidRPr="00865CC5">
        <w:t xml:space="preserve">Table </w:t>
      </w:r>
      <w:fldSimple w:instr=" SEQ Table \* ARABIC ">
        <w:r w:rsidR="00DB36CC">
          <w:rPr>
            <w:noProof/>
          </w:rPr>
          <w:t>7</w:t>
        </w:r>
      </w:fldSimple>
      <w:r w:rsidRPr="00865CC5">
        <w:t xml:space="preserve">: TAZs of the EMTM in </w:t>
      </w:r>
      <w:r w:rsidR="002A026E" w:rsidRPr="00865CC5">
        <w:t>Kosovo</w:t>
      </w:r>
      <w:r w:rsidRPr="00865CC5">
        <w:t xml:space="preserve"> and main socioeconomic parameters</w:t>
      </w:r>
      <w:bookmarkEnd w:id="28"/>
    </w:p>
    <w:tbl>
      <w:tblPr>
        <w:tblStyle w:val="ListTable3-Accent1"/>
        <w:tblW w:w="9049" w:type="dxa"/>
        <w:tblLook w:val="04A0" w:firstRow="1" w:lastRow="0" w:firstColumn="1" w:lastColumn="0" w:noHBand="0" w:noVBand="1"/>
      </w:tblPr>
      <w:tblGrid>
        <w:gridCol w:w="1117"/>
        <w:gridCol w:w="564"/>
        <w:gridCol w:w="829"/>
        <w:gridCol w:w="3188"/>
        <w:gridCol w:w="1431"/>
        <w:gridCol w:w="612"/>
        <w:gridCol w:w="1308"/>
      </w:tblGrid>
      <w:tr w:rsidR="00301FDE" w:rsidRPr="00865CC5" w14:paraId="1BF78F75" w14:textId="77777777" w:rsidTr="001D3D53">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117" w:type="dxa"/>
            <w:vAlign w:val="center"/>
            <w:hideMark/>
          </w:tcPr>
          <w:p w14:paraId="2612C95F" w14:textId="77777777" w:rsidR="00301FDE" w:rsidRPr="00865CC5" w:rsidRDefault="00301FDE" w:rsidP="00722463">
            <w:pPr>
              <w:jc w:val="cente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COUNTRY</w:t>
            </w:r>
          </w:p>
        </w:tc>
        <w:tc>
          <w:tcPr>
            <w:tcW w:w="564" w:type="dxa"/>
            <w:vAlign w:val="center"/>
            <w:hideMark/>
          </w:tcPr>
          <w:p w14:paraId="39C3FA15"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TAZ</w:t>
            </w:r>
          </w:p>
        </w:tc>
        <w:tc>
          <w:tcPr>
            <w:tcW w:w="829" w:type="dxa"/>
            <w:vAlign w:val="center"/>
            <w:hideMark/>
          </w:tcPr>
          <w:p w14:paraId="2E5DD6CA"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NUTS3</w:t>
            </w:r>
          </w:p>
        </w:tc>
        <w:tc>
          <w:tcPr>
            <w:tcW w:w="3188" w:type="dxa"/>
            <w:vAlign w:val="center"/>
            <w:hideMark/>
          </w:tcPr>
          <w:p w14:paraId="6105D115"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NAME</w:t>
            </w:r>
          </w:p>
        </w:tc>
        <w:tc>
          <w:tcPr>
            <w:tcW w:w="1431" w:type="dxa"/>
            <w:vAlign w:val="center"/>
            <w:hideMark/>
          </w:tcPr>
          <w:p w14:paraId="3732FA55"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POPULATION</w:t>
            </w:r>
          </w:p>
        </w:tc>
        <w:tc>
          <w:tcPr>
            <w:tcW w:w="612" w:type="dxa"/>
            <w:vAlign w:val="center"/>
            <w:hideMark/>
          </w:tcPr>
          <w:p w14:paraId="39BA5157"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GDP</w:t>
            </w:r>
          </w:p>
        </w:tc>
        <w:tc>
          <w:tcPr>
            <w:tcW w:w="1308" w:type="dxa"/>
            <w:vAlign w:val="center"/>
            <w:hideMark/>
          </w:tcPr>
          <w:p w14:paraId="3BCF54DE" w14:textId="77777777" w:rsidR="00301FDE" w:rsidRPr="00865CC5" w:rsidRDefault="00301FDE"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EMPLOYEES</w:t>
            </w:r>
          </w:p>
        </w:tc>
      </w:tr>
      <w:tr w:rsidR="00301FDE" w:rsidRPr="00865CC5" w14:paraId="5D127269" w14:textId="77777777" w:rsidTr="001D3D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34747E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XK</w:t>
            </w:r>
          </w:p>
        </w:tc>
        <w:tc>
          <w:tcPr>
            <w:tcW w:w="564" w:type="dxa"/>
            <w:noWrap/>
            <w:hideMark/>
          </w:tcPr>
          <w:p w14:paraId="609F59C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141</w:t>
            </w:r>
          </w:p>
        </w:tc>
        <w:tc>
          <w:tcPr>
            <w:tcW w:w="829" w:type="dxa"/>
            <w:noWrap/>
            <w:hideMark/>
          </w:tcPr>
          <w:p w14:paraId="5C447C8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3188" w:type="dxa"/>
            <w:noWrap/>
            <w:hideMark/>
          </w:tcPr>
          <w:p w14:paraId="4A6AA907"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Pristina</w:t>
            </w:r>
          </w:p>
        </w:tc>
        <w:tc>
          <w:tcPr>
            <w:tcW w:w="1431" w:type="dxa"/>
            <w:hideMark/>
          </w:tcPr>
          <w:p w14:paraId="78E344C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484,517</w:t>
            </w:r>
          </w:p>
        </w:tc>
        <w:tc>
          <w:tcPr>
            <w:tcW w:w="612" w:type="dxa"/>
            <w:noWrap/>
            <w:hideMark/>
          </w:tcPr>
          <w:p w14:paraId="41D2CBA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308" w:type="dxa"/>
            <w:noWrap/>
            <w:hideMark/>
          </w:tcPr>
          <w:p w14:paraId="4EDBB09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7A895AE9" w14:textId="77777777" w:rsidTr="001D3D5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7BC1304"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XK</w:t>
            </w:r>
          </w:p>
        </w:tc>
        <w:tc>
          <w:tcPr>
            <w:tcW w:w="564" w:type="dxa"/>
            <w:noWrap/>
            <w:hideMark/>
          </w:tcPr>
          <w:p w14:paraId="7532575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142</w:t>
            </w:r>
          </w:p>
        </w:tc>
        <w:tc>
          <w:tcPr>
            <w:tcW w:w="829" w:type="dxa"/>
            <w:noWrap/>
            <w:hideMark/>
          </w:tcPr>
          <w:p w14:paraId="274EA5F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3188" w:type="dxa"/>
            <w:noWrap/>
            <w:hideMark/>
          </w:tcPr>
          <w:p w14:paraId="0F41AF1A"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Prizren</w:t>
            </w:r>
          </w:p>
        </w:tc>
        <w:tc>
          <w:tcPr>
            <w:tcW w:w="1431" w:type="dxa"/>
            <w:hideMark/>
          </w:tcPr>
          <w:p w14:paraId="65E73F0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347,506</w:t>
            </w:r>
          </w:p>
        </w:tc>
        <w:tc>
          <w:tcPr>
            <w:tcW w:w="612" w:type="dxa"/>
            <w:noWrap/>
            <w:hideMark/>
          </w:tcPr>
          <w:p w14:paraId="7369CD6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308" w:type="dxa"/>
            <w:noWrap/>
            <w:hideMark/>
          </w:tcPr>
          <w:p w14:paraId="3CFABF4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5985E0D8" w14:textId="77777777" w:rsidTr="001D3D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271A578"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XK</w:t>
            </w:r>
          </w:p>
        </w:tc>
        <w:tc>
          <w:tcPr>
            <w:tcW w:w="564" w:type="dxa"/>
            <w:noWrap/>
            <w:hideMark/>
          </w:tcPr>
          <w:p w14:paraId="5CE593C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143</w:t>
            </w:r>
          </w:p>
        </w:tc>
        <w:tc>
          <w:tcPr>
            <w:tcW w:w="829" w:type="dxa"/>
            <w:noWrap/>
            <w:hideMark/>
          </w:tcPr>
          <w:p w14:paraId="6E63396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3188" w:type="dxa"/>
            <w:noWrap/>
            <w:hideMark/>
          </w:tcPr>
          <w:p w14:paraId="6F9EC5F0"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Kosovksa Mitrovica</w:t>
            </w:r>
          </w:p>
        </w:tc>
        <w:tc>
          <w:tcPr>
            <w:tcW w:w="1431" w:type="dxa"/>
            <w:hideMark/>
          </w:tcPr>
          <w:p w14:paraId="391C82F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225,212</w:t>
            </w:r>
          </w:p>
        </w:tc>
        <w:tc>
          <w:tcPr>
            <w:tcW w:w="612" w:type="dxa"/>
            <w:noWrap/>
            <w:hideMark/>
          </w:tcPr>
          <w:p w14:paraId="15DA3F64"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308" w:type="dxa"/>
            <w:noWrap/>
            <w:hideMark/>
          </w:tcPr>
          <w:p w14:paraId="70BE8F2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54AAB149" w14:textId="77777777" w:rsidTr="001D3D5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00FA20D"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XK</w:t>
            </w:r>
          </w:p>
        </w:tc>
        <w:tc>
          <w:tcPr>
            <w:tcW w:w="564" w:type="dxa"/>
            <w:noWrap/>
            <w:hideMark/>
          </w:tcPr>
          <w:p w14:paraId="72C88F8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144</w:t>
            </w:r>
          </w:p>
        </w:tc>
        <w:tc>
          <w:tcPr>
            <w:tcW w:w="829" w:type="dxa"/>
            <w:noWrap/>
            <w:hideMark/>
          </w:tcPr>
          <w:p w14:paraId="13383BB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3188" w:type="dxa"/>
            <w:noWrap/>
            <w:hideMark/>
          </w:tcPr>
          <w:p w14:paraId="6F56B536"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Pec</w:t>
            </w:r>
          </w:p>
        </w:tc>
        <w:tc>
          <w:tcPr>
            <w:tcW w:w="1431" w:type="dxa"/>
            <w:hideMark/>
          </w:tcPr>
          <w:p w14:paraId="6C72D67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178,326</w:t>
            </w:r>
          </w:p>
        </w:tc>
        <w:tc>
          <w:tcPr>
            <w:tcW w:w="612" w:type="dxa"/>
            <w:noWrap/>
            <w:hideMark/>
          </w:tcPr>
          <w:p w14:paraId="0C9BA5F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308" w:type="dxa"/>
            <w:noWrap/>
            <w:hideMark/>
          </w:tcPr>
          <w:p w14:paraId="4A3B013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45F03D3C" w14:textId="77777777" w:rsidTr="001D3D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3602599"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XK</w:t>
            </w:r>
          </w:p>
        </w:tc>
        <w:tc>
          <w:tcPr>
            <w:tcW w:w="564" w:type="dxa"/>
            <w:noWrap/>
            <w:hideMark/>
          </w:tcPr>
          <w:p w14:paraId="0A8F1D8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145</w:t>
            </w:r>
          </w:p>
        </w:tc>
        <w:tc>
          <w:tcPr>
            <w:tcW w:w="829" w:type="dxa"/>
            <w:noWrap/>
            <w:hideMark/>
          </w:tcPr>
          <w:p w14:paraId="2F6C675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3188" w:type="dxa"/>
            <w:noWrap/>
            <w:hideMark/>
          </w:tcPr>
          <w:p w14:paraId="6CC516EC"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Ferizaj</w:t>
            </w:r>
          </w:p>
        </w:tc>
        <w:tc>
          <w:tcPr>
            <w:tcW w:w="1431" w:type="dxa"/>
            <w:hideMark/>
          </w:tcPr>
          <w:p w14:paraId="600D3CE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179,245</w:t>
            </w:r>
          </w:p>
        </w:tc>
        <w:tc>
          <w:tcPr>
            <w:tcW w:w="612" w:type="dxa"/>
            <w:noWrap/>
            <w:hideMark/>
          </w:tcPr>
          <w:p w14:paraId="76E6CD7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308" w:type="dxa"/>
            <w:noWrap/>
            <w:hideMark/>
          </w:tcPr>
          <w:p w14:paraId="0F658D7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0F3F44B3" w14:textId="77777777" w:rsidTr="001D3D5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C69F313"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XK</w:t>
            </w:r>
          </w:p>
        </w:tc>
        <w:tc>
          <w:tcPr>
            <w:tcW w:w="564" w:type="dxa"/>
            <w:noWrap/>
            <w:hideMark/>
          </w:tcPr>
          <w:p w14:paraId="779EF64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146</w:t>
            </w:r>
          </w:p>
        </w:tc>
        <w:tc>
          <w:tcPr>
            <w:tcW w:w="829" w:type="dxa"/>
            <w:noWrap/>
            <w:hideMark/>
          </w:tcPr>
          <w:p w14:paraId="285B85A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3188" w:type="dxa"/>
            <w:noWrap/>
            <w:hideMark/>
          </w:tcPr>
          <w:p w14:paraId="5A22E215"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Gjilani</w:t>
            </w:r>
          </w:p>
        </w:tc>
        <w:tc>
          <w:tcPr>
            <w:tcW w:w="1431" w:type="dxa"/>
            <w:hideMark/>
          </w:tcPr>
          <w:p w14:paraId="074822F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166,212</w:t>
            </w:r>
          </w:p>
        </w:tc>
        <w:tc>
          <w:tcPr>
            <w:tcW w:w="612" w:type="dxa"/>
            <w:noWrap/>
            <w:hideMark/>
          </w:tcPr>
          <w:p w14:paraId="7572F1D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308" w:type="dxa"/>
            <w:noWrap/>
            <w:hideMark/>
          </w:tcPr>
          <w:p w14:paraId="55B4AC35"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bl>
    <w:p w14:paraId="093B3988" w14:textId="14831E5F" w:rsidR="00301FDE" w:rsidRPr="00865CC5" w:rsidRDefault="00301FDE" w:rsidP="00301FDE">
      <w:pPr>
        <w:jc w:val="both"/>
        <w:rPr>
          <w:i/>
          <w:iCs/>
          <w:sz w:val="18"/>
          <w:szCs w:val="18"/>
        </w:rPr>
      </w:pPr>
      <w:r w:rsidRPr="00865CC5">
        <w:rPr>
          <w:i/>
          <w:iCs/>
          <w:sz w:val="18"/>
          <w:szCs w:val="18"/>
        </w:rPr>
        <w:t xml:space="preserve">Source: Authors, based on </w:t>
      </w:r>
      <w:r w:rsidR="00FB6B20" w:rsidRPr="00865CC5">
        <w:rPr>
          <w:i/>
          <w:iCs/>
          <w:sz w:val="18"/>
          <w:szCs w:val="18"/>
        </w:rPr>
        <w:t>Kosovo Agency of Statistics</w:t>
      </w:r>
      <w:r w:rsidRPr="00865CC5">
        <w:rPr>
          <w:i/>
          <w:iCs/>
          <w:sz w:val="18"/>
          <w:szCs w:val="18"/>
        </w:rPr>
        <w:t>; Notes: population data refer to 2016, GDP and employment data are not available</w:t>
      </w:r>
    </w:p>
    <w:p w14:paraId="5EEB5BAA" w14:textId="77777777" w:rsidR="00DB36CC" w:rsidRDefault="00DB36CC">
      <w:pPr>
        <w:rPr>
          <w:rFonts w:asciiTheme="majorHAnsi" w:eastAsiaTheme="majorEastAsia" w:hAnsiTheme="majorHAnsi" w:cstheme="majorBidi"/>
          <w:b/>
          <w:bCs/>
          <w:color w:val="7C9163" w:themeColor="accent1" w:themeShade="BF"/>
        </w:rPr>
      </w:pPr>
      <w:bookmarkStart w:id="29" w:name="_Toc23264252"/>
      <w:r>
        <w:br w:type="page"/>
      </w:r>
    </w:p>
    <w:p w14:paraId="0346CFB0" w14:textId="7AEFDC82" w:rsidR="00301FDE" w:rsidRPr="00865CC5" w:rsidRDefault="00301FDE" w:rsidP="008C0721">
      <w:pPr>
        <w:pStyle w:val="Heading3"/>
        <w:numPr>
          <w:ilvl w:val="2"/>
          <w:numId w:val="19"/>
        </w:numPr>
        <w:ind w:left="1134" w:hanging="1134"/>
      </w:pPr>
      <w:r w:rsidRPr="00865CC5">
        <w:lastRenderedPageBreak/>
        <w:t>Montenegro</w:t>
      </w:r>
      <w:bookmarkEnd w:id="29"/>
    </w:p>
    <w:p w14:paraId="4E9A381A" w14:textId="77777777" w:rsidR="00301FDE" w:rsidRPr="00865CC5" w:rsidRDefault="00301FDE" w:rsidP="00301FDE">
      <w:r w:rsidRPr="00865CC5">
        <w:t>The zoning system of the EMTM in Montenegro has been developed on the basis of the following basic principles:</w:t>
      </w:r>
    </w:p>
    <w:p w14:paraId="0D671AE3" w14:textId="363EABD0" w:rsidR="00301FDE" w:rsidRPr="00865CC5" w:rsidRDefault="00301FDE" w:rsidP="008C0721">
      <w:pPr>
        <w:pStyle w:val="ListParagraph"/>
        <w:numPr>
          <w:ilvl w:val="0"/>
          <w:numId w:val="1"/>
        </w:numPr>
        <w:spacing w:after="160" w:line="259" w:lineRule="auto"/>
        <w:jc w:val="both"/>
      </w:pPr>
      <w:r w:rsidRPr="00865CC5">
        <w:t>Zoning level of detail: comparable to NUTS 3</w:t>
      </w:r>
      <w:r w:rsidR="003960B9" w:rsidRPr="00865CC5">
        <w:t>;</w:t>
      </w:r>
    </w:p>
    <w:p w14:paraId="75140D3C" w14:textId="78723235" w:rsidR="00301FDE" w:rsidRPr="00865CC5" w:rsidRDefault="00301FDE" w:rsidP="006248D5">
      <w:pPr>
        <w:pStyle w:val="ListParagraph"/>
        <w:numPr>
          <w:ilvl w:val="0"/>
          <w:numId w:val="1"/>
        </w:numPr>
        <w:spacing w:after="160" w:line="259" w:lineRule="auto"/>
        <w:jc w:val="both"/>
      </w:pPr>
      <w:r w:rsidRPr="00865CC5">
        <w:t>Corresponding administrative unit: aggregation of municipalities of Montenegro</w:t>
      </w:r>
      <w:r w:rsidR="003960B9" w:rsidRPr="00865CC5">
        <w:t>;</w:t>
      </w:r>
    </w:p>
    <w:p w14:paraId="1D4CBE32" w14:textId="4949C00F" w:rsidR="00301FDE" w:rsidRPr="00865CC5" w:rsidRDefault="00301FDE" w:rsidP="008C0721">
      <w:pPr>
        <w:pStyle w:val="ListParagraph"/>
        <w:numPr>
          <w:ilvl w:val="0"/>
          <w:numId w:val="1"/>
        </w:numPr>
        <w:spacing w:after="160" w:line="259" w:lineRule="auto"/>
        <w:jc w:val="both"/>
      </w:pPr>
      <w:r w:rsidRPr="00865CC5">
        <w:t>Data source: Statistical Office of Montenegro</w:t>
      </w:r>
      <w:r w:rsidR="00C47582" w:rsidRPr="00865CC5">
        <w:t xml:space="preserve"> (MONSTAT)</w:t>
      </w:r>
      <w:r w:rsidR="003960B9" w:rsidRPr="00865CC5">
        <w:t>.</w:t>
      </w:r>
    </w:p>
    <w:p w14:paraId="24294055" w14:textId="47146EC3" w:rsidR="00301FDE" w:rsidRPr="00865CC5" w:rsidRDefault="00301FDE" w:rsidP="00301FDE">
      <w:pPr>
        <w:jc w:val="both"/>
      </w:pPr>
      <w:r w:rsidRPr="00865CC5">
        <w:t>The map in the following figure represents the TAZs of the EMTM in Montenegro.</w:t>
      </w:r>
    </w:p>
    <w:p w14:paraId="5D95D13F" w14:textId="5114C0BB" w:rsidR="00301FDE" w:rsidRPr="00865CC5" w:rsidRDefault="00301FDE" w:rsidP="00301FDE">
      <w:pPr>
        <w:pStyle w:val="Caption"/>
      </w:pPr>
      <w:bookmarkStart w:id="30" w:name="_Toc23264263"/>
      <w:r w:rsidRPr="00865CC5">
        <w:t xml:space="preserve">Figure </w:t>
      </w:r>
      <w:fldSimple w:instr=" SEQ Figure \* ARABIC ">
        <w:r w:rsidR="00DB36CC">
          <w:rPr>
            <w:noProof/>
          </w:rPr>
          <w:t>8</w:t>
        </w:r>
      </w:fldSimple>
      <w:r w:rsidRPr="00865CC5">
        <w:t>: TAZs of the EMTM in Montenegro</w:t>
      </w:r>
      <w:bookmarkEnd w:id="30"/>
    </w:p>
    <w:p w14:paraId="57894BF5" w14:textId="0C6195C6" w:rsidR="00301FDE" w:rsidRPr="00865CC5" w:rsidRDefault="004F3BF3" w:rsidP="00301FDE">
      <w:pPr>
        <w:spacing w:after="0"/>
        <w:jc w:val="both"/>
      </w:pPr>
      <w:r w:rsidRPr="00865CC5">
        <w:rPr>
          <w:noProof/>
        </w:rPr>
        <w:drawing>
          <wp:inline distT="0" distB="0" distL="0" distR="0" wp14:anchorId="73A4CFDC" wp14:editId="3568D9F2">
            <wp:extent cx="4789843" cy="32400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t="4332"/>
                    <a:stretch/>
                  </pic:blipFill>
                  <pic:spPr bwMode="auto">
                    <a:xfrm>
                      <a:off x="0" y="0"/>
                      <a:ext cx="478984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4933C953" w14:textId="41759D37" w:rsidR="00301FDE" w:rsidRPr="00865CC5" w:rsidRDefault="00301FDE" w:rsidP="00301FDE">
      <w:pPr>
        <w:jc w:val="both"/>
        <w:rPr>
          <w:i/>
          <w:iCs/>
          <w:sz w:val="18"/>
          <w:szCs w:val="18"/>
        </w:rPr>
      </w:pPr>
      <w:r w:rsidRPr="00865CC5">
        <w:rPr>
          <w:i/>
          <w:iCs/>
          <w:sz w:val="18"/>
          <w:szCs w:val="18"/>
        </w:rPr>
        <w:t xml:space="preserve">Source: Authors, based on </w:t>
      </w:r>
      <w:r w:rsidR="00FB6B20" w:rsidRPr="00865CC5">
        <w:rPr>
          <w:i/>
          <w:iCs/>
          <w:sz w:val="18"/>
          <w:szCs w:val="18"/>
        </w:rPr>
        <w:t>Statistical Office of Montenegro</w:t>
      </w:r>
    </w:p>
    <w:p w14:paraId="62BF4E64" w14:textId="2185E031" w:rsidR="00301FDE" w:rsidRPr="00865CC5" w:rsidRDefault="00301FDE" w:rsidP="00301FDE">
      <w:pPr>
        <w:jc w:val="both"/>
      </w:pPr>
      <w:r w:rsidRPr="00865CC5">
        <w:t>The correspondence table between EMTM TAZs and statistical units in Montenegro is provided below, together with the main socioeconomic parameters.</w:t>
      </w:r>
    </w:p>
    <w:p w14:paraId="602F38FA" w14:textId="65C3F713" w:rsidR="00301FDE" w:rsidRPr="00865CC5" w:rsidRDefault="00301FDE" w:rsidP="00301FDE">
      <w:pPr>
        <w:pStyle w:val="Caption"/>
        <w:jc w:val="both"/>
      </w:pPr>
      <w:bookmarkStart w:id="31" w:name="_Toc23264274"/>
      <w:r w:rsidRPr="00865CC5">
        <w:t xml:space="preserve">Table </w:t>
      </w:r>
      <w:fldSimple w:instr=" SEQ Table \* ARABIC ">
        <w:r w:rsidR="00DB36CC">
          <w:rPr>
            <w:noProof/>
          </w:rPr>
          <w:t>8</w:t>
        </w:r>
      </w:fldSimple>
      <w:r w:rsidRPr="00865CC5">
        <w:t xml:space="preserve">: TAZs of the EMTM in </w:t>
      </w:r>
      <w:r w:rsidR="002A026E" w:rsidRPr="00865CC5">
        <w:t>Montenegro</w:t>
      </w:r>
      <w:r w:rsidRPr="00865CC5">
        <w:t xml:space="preserve"> and main socioeconomic parameters</w:t>
      </w:r>
      <w:bookmarkEnd w:id="31"/>
    </w:p>
    <w:tbl>
      <w:tblPr>
        <w:tblStyle w:val="GridTable4-Accent1"/>
        <w:tblW w:w="9185" w:type="dxa"/>
        <w:tblLook w:val="04A0" w:firstRow="1" w:lastRow="0" w:firstColumn="1" w:lastColumn="0" w:noHBand="0" w:noVBand="1"/>
      </w:tblPr>
      <w:tblGrid>
        <w:gridCol w:w="1035"/>
        <w:gridCol w:w="564"/>
        <w:gridCol w:w="829"/>
        <w:gridCol w:w="1571"/>
        <w:gridCol w:w="2015"/>
        <w:gridCol w:w="1320"/>
        <w:gridCol w:w="829"/>
        <w:gridCol w:w="1209"/>
      </w:tblGrid>
      <w:tr w:rsidR="00301FDE" w:rsidRPr="00865CC5" w14:paraId="344B02F8" w14:textId="77777777" w:rsidTr="00E6224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17" w:type="dxa"/>
            <w:vAlign w:val="center"/>
            <w:hideMark/>
          </w:tcPr>
          <w:p w14:paraId="0EA9C92E" w14:textId="77777777" w:rsidR="00301FDE" w:rsidRPr="00865CC5" w:rsidRDefault="00301FDE" w:rsidP="00E62243">
            <w:pPr>
              <w:jc w:val="cente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COUNTRY</w:t>
            </w:r>
          </w:p>
        </w:tc>
        <w:tc>
          <w:tcPr>
            <w:tcW w:w="564" w:type="dxa"/>
            <w:vAlign w:val="center"/>
            <w:hideMark/>
          </w:tcPr>
          <w:p w14:paraId="2297B4F1" w14:textId="77777777"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TAZ</w:t>
            </w:r>
          </w:p>
        </w:tc>
        <w:tc>
          <w:tcPr>
            <w:tcW w:w="829" w:type="dxa"/>
            <w:vAlign w:val="center"/>
            <w:hideMark/>
          </w:tcPr>
          <w:p w14:paraId="3105431D" w14:textId="77777777"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NUTS3</w:t>
            </w:r>
          </w:p>
        </w:tc>
        <w:tc>
          <w:tcPr>
            <w:tcW w:w="1571" w:type="dxa"/>
            <w:vAlign w:val="center"/>
            <w:hideMark/>
          </w:tcPr>
          <w:p w14:paraId="31EC86E7" w14:textId="77777777"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NAME</w:t>
            </w:r>
          </w:p>
        </w:tc>
        <w:tc>
          <w:tcPr>
            <w:tcW w:w="2015" w:type="dxa"/>
            <w:vAlign w:val="center"/>
            <w:hideMark/>
          </w:tcPr>
          <w:p w14:paraId="5A001DD0" w14:textId="77777777"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AGGREGATED MUNICIPALITIES</w:t>
            </w:r>
          </w:p>
        </w:tc>
        <w:tc>
          <w:tcPr>
            <w:tcW w:w="1431" w:type="dxa"/>
            <w:vAlign w:val="center"/>
            <w:hideMark/>
          </w:tcPr>
          <w:p w14:paraId="5184A2DB" w14:textId="77777777"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POPULATION</w:t>
            </w:r>
          </w:p>
        </w:tc>
        <w:tc>
          <w:tcPr>
            <w:tcW w:w="829" w:type="dxa"/>
            <w:vAlign w:val="center"/>
            <w:hideMark/>
          </w:tcPr>
          <w:p w14:paraId="686893C8" w14:textId="7FEC2C45"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GDP</w:t>
            </w:r>
          </w:p>
        </w:tc>
        <w:tc>
          <w:tcPr>
            <w:tcW w:w="829" w:type="dxa"/>
            <w:vAlign w:val="center"/>
            <w:hideMark/>
          </w:tcPr>
          <w:p w14:paraId="0EFA52E6" w14:textId="77310CA3"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EMPLOYEES</w:t>
            </w:r>
          </w:p>
        </w:tc>
      </w:tr>
      <w:tr w:rsidR="00301FDE" w:rsidRPr="00865CC5" w14:paraId="5CF71638"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hideMark/>
          </w:tcPr>
          <w:p w14:paraId="3CBDAD86"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ME</w:t>
            </w:r>
          </w:p>
        </w:tc>
        <w:tc>
          <w:tcPr>
            <w:tcW w:w="564" w:type="dxa"/>
            <w:noWrap/>
            <w:hideMark/>
          </w:tcPr>
          <w:p w14:paraId="53B6C7D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131</w:t>
            </w:r>
          </w:p>
        </w:tc>
        <w:tc>
          <w:tcPr>
            <w:tcW w:w="829" w:type="dxa"/>
            <w:noWrap/>
            <w:hideMark/>
          </w:tcPr>
          <w:p w14:paraId="261C8A7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71" w:type="dxa"/>
            <w:noWrap/>
            <w:hideMark/>
          </w:tcPr>
          <w:p w14:paraId="2FF90CDD"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Mojkovac</w:t>
            </w:r>
          </w:p>
        </w:tc>
        <w:tc>
          <w:tcPr>
            <w:tcW w:w="2015" w:type="dxa"/>
            <w:noWrap/>
            <w:hideMark/>
          </w:tcPr>
          <w:p w14:paraId="006F4A03"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Savnik, Kolasin, Mojkovac, Pluzine, Zabljak</w:t>
            </w:r>
          </w:p>
        </w:tc>
        <w:tc>
          <w:tcPr>
            <w:tcW w:w="1431" w:type="dxa"/>
            <w:hideMark/>
          </w:tcPr>
          <w:p w14:paraId="487712C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23,274</w:t>
            </w:r>
          </w:p>
        </w:tc>
        <w:tc>
          <w:tcPr>
            <w:tcW w:w="829" w:type="dxa"/>
            <w:noWrap/>
            <w:hideMark/>
          </w:tcPr>
          <w:p w14:paraId="1B1762C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829" w:type="dxa"/>
            <w:noWrap/>
            <w:hideMark/>
          </w:tcPr>
          <w:p w14:paraId="6B34A05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5CDCBEFA"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117" w:type="dxa"/>
            <w:hideMark/>
          </w:tcPr>
          <w:p w14:paraId="0E1C579C"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ME</w:t>
            </w:r>
          </w:p>
        </w:tc>
        <w:tc>
          <w:tcPr>
            <w:tcW w:w="564" w:type="dxa"/>
            <w:noWrap/>
            <w:hideMark/>
          </w:tcPr>
          <w:p w14:paraId="7059B96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132</w:t>
            </w:r>
          </w:p>
        </w:tc>
        <w:tc>
          <w:tcPr>
            <w:tcW w:w="829" w:type="dxa"/>
            <w:noWrap/>
            <w:hideMark/>
          </w:tcPr>
          <w:p w14:paraId="3D2AE4C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71" w:type="dxa"/>
            <w:noWrap/>
            <w:hideMark/>
          </w:tcPr>
          <w:p w14:paraId="3196CACF"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Kotor - Herceg Novi</w:t>
            </w:r>
          </w:p>
        </w:tc>
        <w:tc>
          <w:tcPr>
            <w:tcW w:w="2015" w:type="dxa"/>
            <w:noWrap/>
            <w:hideMark/>
          </w:tcPr>
          <w:p w14:paraId="00EF22FF"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Kotor, Herceg Novi, Tivat</w:t>
            </w:r>
          </w:p>
        </w:tc>
        <w:tc>
          <w:tcPr>
            <w:tcW w:w="1431" w:type="dxa"/>
            <w:hideMark/>
          </w:tcPr>
          <w:p w14:paraId="711E422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68,115</w:t>
            </w:r>
          </w:p>
        </w:tc>
        <w:tc>
          <w:tcPr>
            <w:tcW w:w="829" w:type="dxa"/>
            <w:noWrap/>
            <w:hideMark/>
          </w:tcPr>
          <w:p w14:paraId="30DD219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829" w:type="dxa"/>
            <w:noWrap/>
            <w:hideMark/>
          </w:tcPr>
          <w:p w14:paraId="2E5DBB0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49A2E361"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hideMark/>
          </w:tcPr>
          <w:p w14:paraId="1B9768F2"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ME</w:t>
            </w:r>
          </w:p>
        </w:tc>
        <w:tc>
          <w:tcPr>
            <w:tcW w:w="564" w:type="dxa"/>
            <w:noWrap/>
            <w:hideMark/>
          </w:tcPr>
          <w:p w14:paraId="1AA1C38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133</w:t>
            </w:r>
          </w:p>
        </w:tc>
        <w:tc>
          <w:tcPr>
            <w:tcW w:w="829" w:type="dxa"/>
            <w:noWrap/>
            <w:hideMark/>
          </w:tcPr>
          <w:p w14:paraId="4AD649E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71" w:type="dxa"/>
            <w:noWrap/>
            <w:hideMark/>
          </w:tcPr>
          <w:p w14:paraId="19DD6661"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Bijelo Polje</w:t>
            </w:r>
          </w:p>
        </w:tc>
        <w:tc>
          <w:tcPr>
            <w:tcW w:w="2015" w:type="dxa"/>
            <w:noWrap/>
            <w:hideMark/>
          </w:tcPr>
          <w:p w14:paraId="5DAD53B4" w14:textId="77777777" w:rsidR="00301FDE" w:rsidRPr="00DD11AA"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DD11AA">
              <w:rPr>
                <w:rFonts w:ascii="Calibri" w:eastAsia="Times New Roman" w:hAnsi="Calibri" w:cs="Calibri"/>
                <w:color w:val="000000"/>
                <w:sz w:val="20"/>
                <w:szCs w:val="20"/>
                <w:lang w:eastAsia="en-GB"/>
              </w:rPr>
              <w:t>Gusinje, Rozaje, Andrijevica, Berane, Bijelo Polje</w:t>
            </w:r>
          </w:p>
        </w:tc>
        <w:tc>
          <w:tcPr>
            <w:tcW w:w="1431" w:type="dxa"/>
            <w:hideMark/>
          </w:tcPr>
          <w:p w14:paraId="5D7110A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116,520</w:t>
            </w:r>
          </w:p>
        </w:tc>
        <w:tc>
          <w:tcPr>
            <w:tcW w:w="829" w:type="dxa"/>
            <w:noWrap/>
            <w:hideMark/>
          </w:tcPr>
          <w:p w14:paraId="5597F470"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829" w:type="dxa"/>
            <w:noWrap/>
            <w:hideMark/>
          </w:tcPr>
          <w:p w14:paraId="4189418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2A9B11DF"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117" w:type="dxa"/>
            <w:hideMark/>
          </w:tcPr>
          <w:p w14:paraId="08F9E133"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ME</w:t>
            </w:r>
          </w:p>
        </w:tc>
        <w:tc>
          <w:tcPr>
            <w:tcW w:w="564" w:type="dxa"/>
            <w:noWrap/>
            <w:hideMark/>
          </w:tcPr>
          <w:p w14:paraId="754116A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134</w:t>
            </w:r>
          </w:p>
        </w:tc>
        <w:tc>
          <w:tcPr>
            <w:tcW w:w="829" w:type="dxa"/>
            <w:noWrap/>
            <w:hideMark/>
          </w:tcPr>
          <w:p w14:paraId="5D0ED63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71" w:type="dxa"/>
            <w:noWrap/>
            <w:hideMark/>
          </w:tcPr>
          <w:p w14:paraId="1D3BE142"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Bar</w:t>
            </w:r>
          </w:p>
        </w:tc>
        <w:tc>
          <w:tcPr>
            <w:tcW w:w="2015" w:type="dxa"/>
            <w:noWrap/>
            <w:hideMark/>
          </w:tcPr>
          <w:p w14:paraId="1D3D5115"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Ulcinj, Bar, Budva</w:t>
            </w:r>
          </w:p>
        </w:tc>
        <w:tc>
          <w:tcPr>
            <w:tcW w:w="1431" w:type="dxa"/>
            <w:hideMark/>
          </w:tcPr>
          <w:p w14:paraId="545C5DA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84,781</w:t>
            </w:r>
          </w:p>
        </w:tc>
        <w:tc>
          <w:tcPr>
            <w:tcW w:w="829" w:type="dxa"/>
            <w:noWrap/>
            <w:hideMark/>
          </w:tcPr>
          <w:p w14:paraId="7680E2D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829" w:type="dxa"/>
            <w:noWrap/>
            <w:hideMark/>
          </w:tcPr>
          <w:p w14:paraId="498C68B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4704D189"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hideMark/>
          </w:tcPr>
          <w:p w14:paraId="1A09717B"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ME</w:t>
            </w:r>
          </w:p>
        </w:tc>
        <w:tc>
          <w:tcPr>
            <w:tcW w:w="564" w:type="dxa"/>
            <w:noWrap/>
            <w:hideMark/>
          </w:tcPr>
          <w:p w14:paraId="77532A8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135</w:t>
            </w:r>
          </w:p>
        </w:tc>
        <w:tc>
          <w:tcPr>
            <w:tcW w:w="829" w:type="dxa"/>
            <w:noWrap/>
            <w:hideMark/>
          </w:tcPr>
          <w:p w14:paraId="4C92D19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71" w:type="dxa"/>
            <w:noWrap/>
            <w:hideMark/>
          </w:tcPr>
          <w:p w14:paraId="377F33D8"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Danilovgrad</w:t>
            </w:r>
          </w:p>
        </w:tc>
        <w:tc>
          <w:tcPr>
            <w:tcW w:w="2015" w:type="dxa"/>
            <w:noWrap/>
            <w:hideMark/>
          </w:tcPr>
          <w:p w14:paraId="25F4C2D5"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Cetinje, Danilovgrad</w:t>
            </w:r>
          </w:p>
        </w:tc>
        <w:tc>
          <w:tcPr>
            <w:tcW w:w="1431" w:type="dxa"/>
            <w:hideMark/>
          </w:tcPr>
          <w:p w14:paraId="39E3254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33,928</w:t>
            </w:r>
          </w:p>
        </w:tc>
        <w:tc>
          <w:tcPr>
            <w:tcW w:w="829" w:type="dxa"/>
            <w:noWrap/>
            <w:hideMark/>
          </w:tcPr>
          <w:p w14:paraId="5A1A85C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829" w:type="dxa"/>
            <w:noWrap/>
            <w:hideMark/>
          </w:tcPr>
          <w:p w14:paraId="468A69AC"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79603EB2"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117" w:type="dxa"/>
            <w:hideMark/>
          </w:tcPr>
          <w:p w14:paraId="1EE75DB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lastRenderedPageBreak/>
              <w:t>ME</w:t>
            </w:r>
          </w:p>
        </w:tc>
        <w:tc>
          <w:tcPr>
            <w:tcW w:w="564" w:type="dxa"/>
            <w:noWrap/>
            <w:hideMark/>
          </w:tcPr>
          <w:p w14:paraId="2D042E3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136</w:t>
            </w:r>
          </w:p>
        </w:tc>
        <w:tc>
          <w:tcPr>
            <w:tcW w:w="829" w:type="dxa"/>
            <w:noWrap/>
            <w:hideMark/>
          </w:tcPr>
          <w:p w14:paraId="146DFF4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71" w:type="dxa"/>
            <w:noWrap/>
            <w:hideMark/>
          </w:tcPr>
          <w:p w14:paraId="5AE6ED9B"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Niksic</w:t>
            </w:r>
          </w:p>
        </w:tc>
        <w:tc>
          <w:tcPr>
            <w:tcW w:w="2015" w:type="dxa"/>
            <w:noWrap/>
            <w:hideMark/>
          </w:tcPr>
          <w:p w14:paraId="68363098"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431" w:type="dxa"/>
            <w:hideMark/>
          </w:tcPr>
          <w:p w14:paraId="01F31688"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70,042</w:t>
            </w:r>
          </w:p>
        </w:tc>
        <w:tc>
          <w:tcPr>
            <w:tcW w:w="829" w:type="dxa"/>
            <w:noWrap/>
            <w:hideMark/>
          </w:tcPr>
          <w:p w14:paraId="65B414A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829" w:type="dxa"/>
            <w:noWrap/>
            <w:hideMark/>
          </w:tcPr>
          <w:p w14:paraId="488A36AC"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3FC4B991" w14:textId="77777777" w:rsidTr="00E622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hideMark/>
          </w:tcPr>
          <w:p w14:paraId="7C52272D"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ME</w:t>
            </w:r>
          </w:p>
        </w:tc>
        <w:tc>
          <w:tcPr>
            <w:tcW w:w="564" w:type="dxa"/>
            <w:noWrap/>
            <w:hideMark/>
          </w:tcPr>
          <w:p w14:paraId="76B5D49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137</w:t>
            </w:r>
          </w:p>
        </w:tc>
        <w:tc>
          <w:tcPr>
            <w:tcW w:w="829" w:type="dxa"/>
            <w:noWrap/>
            <w:hideMark/>
          </w:tcPr>
          <w:p w14:paraId="38A8BC2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71" w:type="dxa"/>
            <w:noWrap/>
            <w:hideMark/>
          </w:tcPr>
          <w:p w14:paraId="3C481424"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Podgorica</w:t>
            </w:r>
          </w:p>
        </w:tc>
        <w:tc>
          <w:tcPr>
            <w:tcW w:w="2015" w:type="dxa"/>
            <w:noWrap/>
            <w:hideMark/>
          </w:tcPr>
          <w:p w14:paraId="34398458"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431" w:type="dxa"/>
            <w:hideMark/>
          </w:tcPr>
          <w:p w14:paraId="1D96E09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197,589</w:t>
            </w:r>
          </w:p>
        </w:tc>
        <w:tc>
          <w:tcPr>
            <w:tcW w:w="829" w:type="dxa"/>
            <w:noWrap/>
            <w:hideMark/>
          </w:tcPr>
          <w:p w14:paraId="4032B24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829" w:type="dxa"/>
            <w:noWrap/>
            <w:hideMark/>
          </w:tcPr>
          <w:p w14:paraId="73EF560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301FDE" w:rsidRPr="00865CC5" w14:paraId="7B8ADAF9" w14:textId="77777777" w:rsidTr="00E62243">
        <w:trPr>
          <w:trHeight w:val="20"/>
        </w:trPr>
        <w:tc>
          <w:tcPr>
            <w:cnfStyle w:val="001000000000" w:firstRow="0" w:lastRow="0" w:firstColumn="1" w:lastColumn="0" w:oddVBand="0" w:evenVBand="0" w:oddHBand="0" w:evenHBand="0" w:firstRowFirstColumn="0" w:firstRowLastColumn="0" w:lastRowFirstColumn="0" w:lastRowLastColumn="0"/>
            <w:tcW w:w="1117" w:type="dxa"/>
            <w:hideMark/>
          </w:tcPr>
          <w:p w14:paraId="790FB3EF"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ME</w:t>
            </w:r>
          </w:p>
        </w:tc>
        <w:tc>
          <w:tcPr>
            <w:tcW w:w="564" w:type="dxa"/>
            <w:noWrap/>
            <w:hideMark/>
          </w:tcPr>
          <w:p w14:paraId="6A76C3DE"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138</w:t>
            </w:r>
          </w:p>
        </w:tc>
        <w:tc>
          <w:tcPr>
            <w:tcW w:w="829" w:type="dxa"/>
            <w:noWrap/>
            <w:hideMark/>
          </w:tcPr>
          <w:p w14:paraId="6945192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1571" w:type="dxa"/>
            <w:noWrap/>
            <w:hideMark/>
          </w:tcPr>
          <w:p w14:paraId="1AE2D087"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Pljevlja</w:t>
            </w:r>
          </w:p>
        </w:tc>
        <w:tc>
          <w:tcPr>
            <w:tcW w:w="2015" w:type="dxa"/>
            <w:noWrap/>
            <w:hideMark/>
          </w:tcPr>
          <w:p w14:paraId="0A6678FA"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w:t>
            </w:r>
          </w:p>
        </w:tc>
        <w:tc>
          <w:tcPr>
            <w:tcW w:w="1431" w:type="dxa"/>
            <w:hideMark/>
          </w:tcPr>
          <w:p w14:paraId="183BCF90"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28,124</w:t>
            </w:r>
          </w:p>
        </w:tc>
        <w:tc>
          <w:tcPr>
            <w:tcW w:w="829" w:type="dxa"/>
            <w:noWrap/>
            <w:hideMark/>
          </w:tcPr>
          <w:p w14:paraId="49967864"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c>
          <w:tcPr>
            <w:tcW w:w="829" w:type="dxa"/>
            <w:noWrap/>
            <w:hideMark/>
          </w:tcPr>
          <w:p w14:paraId="2C956D3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bl>
    <w:p w14:paraId="18FF6B0F" w14:textId="7F28B361" w:rsidR="00301FDE" w:rsidRPr="00865CC5" w:rsidRDefault="00301FDE" w:rsidP="00301FDE">
      <w:pPr>
        <w:jc w:val="both"/>
        <w:rPr>
          <w:i/>
          <w:iCs/>
          <w:sz w:val="18"/>
          <w:szCs w:val="18"/>
        </w:rPr>
      </w:pPr>
      <w:r w:rsidRPr="00865CC5">
        <w:rPr>
          <w:i/>
          <w:iCs/>
          <w:sz w:val="18"/>
          <w:szCs w:val="18"/>
        </w:rPr>
        <w:t xml:space="preserve">Source: Authors, based on </w:t>
      </w:r>
      <w:r w:rsidR="00FB6B20" w:rsidRPr="00865CC5">
        <w:rPr>
          <w:i/>
          <w:iCs/>
          <w:sz w:val="18"/>
          <w:szCs w:val="18"/>
        </w:rPr>
        <w:t>Statistical Office of Montenegro</w:t>
      </w:r>
      <w:r w:rsidRPr="00865CC5">
        <w:rPr>
          <w:i/>
          <w:iCs/>
          <w:sz w:val="18"/>
          <w:szCs w:val="18"/>
        </w:rPr>
        <w:t>; Notes: population data refer to 2017, GDP and employment data are not available</w:t>
      </w:r>
    </w:p>
    <w:p w14:paraId="767543DB" w14:textId="77777777" w:rsidR="00301FDE" w:rsidRPr="00865CC5" w:rsidRDefault="00301FDE" w:rsidP="008C0721">
      <w:pPr>
        <w:pStyle w:val="Heading3"/>
        <w:numPr>
          <w:ilvl w:val="2"/>
          <w:numId w:val="19"/>
        </w:numPr>
        <w:ind w:left="1134" w:hanging="1134"/>
      </w:pPr>
      <w:bookmarkStart w:id="32" w:name="_Toc23264253"/>
      <w:r w:rsidRPr="00865CC5">
        <w:t>North Macedonia</w:t>
      </w:r>
      <w:bookmarkEnd w:id="32"/>
    </w:p>
    <w:p w14:paraId="0BB91369" w14:textId="77777777" w:rsidR="00301FDE" w:rsidRPr="00865CC5" w:rsidRDefault="00301FDE" w:rsidP="00301FDE">
      <w:r w:rsidRPr="00865CC5">
        <w:t>The zoning system of the EMTM in North Macedonia has been developed on the basis of the following basic principles:</w:t>
      </w:r>
    </w:p>
    <w:p w14:paraId="562A5785" w14:textId="27384F15" w:rsidR="00301FDE" w:rsidRPr="00865CC5" w:rsidRDefault="00301FDE" w:rsidP="008C0721">
      <w:pPr>
        <w:pStyle w:val="ListParagraph"/>
        <w:numPr>
          <w:ilvl w:val="0"/>
          <w:numId w:val="1"/>
        </w:numPr>
        <w:spacing w:after="160" w:line="259" w:lineRule="auto"/>
        <w:jc w:val="both"/>
      </w:pPr>
      <w:r w:rsidRPr="00865CC5">
        <w:t>Zoning level of detail: NUTS 3</w:t>
      </w:r>
      <w:r w:rsidR="003960B9" w:rsidRPr="00865CC5">
        <w:t>;</w:t>
      </w:r>
    </w:p>
    <w:p w14:paraId="25F3E967" w14:textId="4FFD1862" w:rsidR="00301FDE" w:rsidRPr="00865CC5" w:rsidRDefault="00301FDE" w:rsidP="006248D5">
      <w:pPr>
        <w:pStyle w:val="ListParagraph"/>
        <w:numPr>
          <w:ilvl w:val="0"/>
          <w:numId w:val="1"/>
        </w:numPr>
        <w:spacing w:after="160" w:line="259" w:lineRule="auto"/>
        <w:jc w:val="both"/>
      </w:pPr>
      <w:r w:rsidRPr="00865CC5">
        <w:t>Corresponding administrative unit: statistical regions of North Macedonia</w:t>
      </w:r>
      <w:r w:rsidR="003960B9" w:rsidRPr="00865CC5">
        <w:t>;</w:t>
      </w:r>
    </w:p>
    <w:p w14:paraId="194DE724" w14:textId="6222B035" w:rsidR="00301FDE" w:rsidRPr="00865CC5" w:rsidRDefault="00301FDE" w:rsidP="008C0721">
      <w:pPr>
        <w:pStyle w:val="ListParagraph"/>
        <w:numPr>
          <w:ilvl w:val="0"/>
          <w:numId w:val="1"/>
        </w:numPr>
        <w:spacing w:after="160" w:line="259" w:lineRule="auto"/>
        <w:jc w:val="both"/>
      </w:pPr>
      <w:r w:rsidRPr="00865CC5">
        <w:t>Data source: Eurostat</w:t>
      </w:r>
      <w:r w:rsidR="003960B9" w:rsidRPr="00865CC5">
        <w:t>.</w:t>
      </w:r>
    </w:p>
    <w:p w14:paraId="5CA917EF" w14:textId="77777777" w:rsidR="00301FDE" w:rsidRPr="00865CC5" w:rsidRDefault="00301FDE" w:rsidP="00301FDE">
      <w:pPr>
        <w:jc w:val="both"/>
      </w:pPr>
      <w:r w:rsidRPr="00865CC5">
        <w:t>The map in the following figure represents the TAZs of the EMTM in North Macedonia.</w:t>
      </w:r>
    </w:p>
    <w:p w14:paraId="5E080D14" w14:textId="0BDDFDBC" w:rsidR="00301FDE" w:rsidRPr="00865CC5" w:rsidRDefault="00301FDE" w:rsidP="00301FDE">
      <w:pPr>
        <w:pStyle w:val="Caption"/>
      </w:pPr>
      <w:bookmarkStart w:id="33" w:name="_Toc23264264"/>
      <w:r w:rsidRPr="00865CC5">
        <w:t xml:space="preserve">Figure </w:t>
      </w:r>
      <w:fldSimple w:instr=" SEQ Figure \* ARABIC ">
        <w:r w:rsidR="00DB36CC">
          <w:rPr>
            <w:noProof/>
          </w:rPr>
          <w:t>9</w:t>
        </w:r>
      </w:fldSimple>
      <w:r w:rsidRPr="00865CC5">
        <w:t>: TAZs of the EMTM in North Macedonia</w:t>
      </w:r>
      <w:bookmarkEnd w:id="33"/>
    </w:p>
    <w:p w14:paraId="75EAAFA0" w14:textId="38AD1A22" w:rsidR="00301FDE" w:rsidRPr="00865CC5" w:rsidRDefault="004F3BF3" w:rsidP="00301FDE">
      <w:pPr>
        <w:spacing w:after="0"/>
        <w:jc w:val="both"/>
      </w:pPr>
      <w:r w:rsidRPr="00865CC5">
        <w:rPr>
          <w:noProof/>
        </w:rPr>
        <w:drawing>
          <wp:inline distT="0" distB="0" distL="0" distR="0" wp14:anchorId="500A3154" wp14:editId="7EAC519F">
            <wp:extent cx="4789843" cy="32400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4332"/>
                    <a:stretch/>
                  </pic:blipFill>
                  <pic:spPr bwMode="auto">
                    <a:xfrm>
                      <a:off x="0" y="0"/>
                      <a:ext cx="478984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47607487" w14:textId="77777777" w:rsidR="00301FDE" w:rsidRPr="00865CC5" w:rsidRDefault="00301FDE" w:rsidP="00301FDE">
      <w:pPr>
        <w:jc w:val="both"/>
        <w:rPr>
          <w:i/>
          <w:iCs/>
          <w:sz w:val="18"/>
          <w:szCs w:val="18"/>
        </w:rPr>
      </w:pPr>
      <w:r w:rsidRPr="00865CC5">
        <w:rPr>
          <w:i/>
          <w:iCs/>
          <w:sz w:val="18"/>
          <w:szCs w:val="18"/>
        </w:rPr>
        <w:t>Source: Authors, based on Eurostat</w:t>
      </w:r>
    </w:p>
    <w:p w14:paraId="5A632BFE" w14:textId="7DDFC698" w:rsidR="00301FDE" w:rsidRPr="00865CC5" w:rsidRDefault="00301FDE" w:rsidP="00775D6D">
      <w:r w:rsidRPr="00865CC5">
        <w:t>The correspondence table between EMTM TAZs and statistical units in North Macedonia is provided below, together with the main socioeconomic parameters.</w:t>
      </w:r>
    </w:p>
    <w:p w14:paraId="4CD49289" w14:textId="77777777" w:rsidR="00DD11AA" w:rsidRDefault="00DD11AA">
      <w:pPr>
        <w:rPr>
          <w:b/>
          <w:bCs/>
          <w:color w:val="A5B592" w:themeColor="accent1"/>
          <w:sz w:val="18"/>
          <w:szCs w:val="18"/>
        </w:rPr>
      </w:pPr>
      <w:r>
        <w:br w:type="page"/>
      </w:r>
    </w:p>
    <w:p w14:paraId="299B9E05" w14:textId="1CC01EC6" w:rsidR="00301FDE" w:rsidRPr="00865CC5" w:rsidRDefault="00301FDE" w:rsidP="00301FDE">
      <w:pPr>
        <w:pStyle w:val="Caption"/>
        <w:jc w:val="both"/>
      </w:pPr>
      <w:bookmarkStart w:id="34" w:name="_Toc23264275"/>
      <w:r w:rsidRPr="00865CC5">
        <w:lastRenderedPageBreak/>
        <w:t xml:space="preserve">Table </w:t>
      </w:r>
      <w:fldSimple w:instr=" SEQ Table \* ARABIC ">
        <w:r w:rsidR="00DB36CC">
          <w:rPr>
            <w:noProof/>
          </w:rPr>
          <w:t>9</w:t>
        </w:r>
      </w:fldSimple>
      <w:r w:rsidRPr="00865CC5">
        <w:t xml:space="preserve">: TAZs of the EMTM in </w:t>
      </w:r>
      <w:r w:rsidR="00FB6B20" w:rsidRPr="00865CC5">
        <w:t>North Macedonia</w:t>
      </w:r>
      <w:r w:rsidRPr="00865CC5">
        <w:t xml:space="preserve"> and main socioeconomic parameters</w:t>
      </w:r>
      <w:bookmarkEnd w:id="34"/>
    </w:p>
    <w:tbl>
      <w:tblPr>
        <w:tblStyle w:val="GridTable4-Accent1"/>
        <w:tblW w:w="9154" w:type="dxa"/>
        <w:tblLook w:val="04A0" w:firstRow="1" w:lastRow="0" w:firstColumn="1" w:lastColumn="0" w:noHBand="0" w:noVBand="1"/>
      </w:tblPr>
      <w:tblGrid>
        <w:gridCol w:w="1117"/>
        <w:gridCol w:w="798"/>
        <w:gridCol w:w="879"/>
        <w:gridCol w:w="2904"/>
        <w:gridCol w:w="1431"/>
        <w:gridCol w:w="717"/>
        <w:gridCol w:w="1308"/>
      </w:tblGrid>
      <w:tr w:rsidR="00301FDE" w:rsidRPr="00865CC5" w14:paraId="0FDFE943" w14:textId="77777777" w:rsidTr="009A1F44">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117" w:type="dxa"/>
            <w:hideMark/>
          </w:tcPr>
          <w:p w14:paraId="5209EB20" w14:textId="77777777" w:rsidR="00301FDE" w:rsidRPr="00865CC5" w:rsidRDefault="00301FDE" w:rsidP="00E62243">
            <w:pPr>
              <w:jc w:val="cente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COUNTRY</w:t>
            </w:r>
          </w:p>
        </w:tc>
        <w:tc>
          <w:tcPr>
            <w:tcW w:w="798" w:type="dxa"/>
            <w:hideMark/>
          </w:tcPr>
          <w:p w14:paraId="618E0523" w14:textId="77777777"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TAZ</w:t>
            </w:r>
          </w:p>
        </w:tc>
        <w:tc>
          <w:tcPr>
            <w:tcW w:w="879" w:type="dxa"/>
            <w:hideMark/>
          </w:tcPr>
          <w:p w14:paraId="2067F9BE" w14:textId="77777777"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NUTS3</w:t>
            </w:r>
          </w:p>
        </w:tc>
        <w:tc>
          <w:tcPr>
            <w:tcW w:w="2904" w:type="dxa"/>
            <w:hideMark/>
          </w:tcPr>
          <w:p w14:paraId="4FE4A253" w14:textId="77777777"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NAME</w:t>
            </w:r>
          </w:p>
        </w:tc>
        <w:tc>
          <w:tcPr>
            <w:tcW w:w="1431" w:type="dxa"/>
            <w:hideMark/>
          </w:tcPr>
          <w:p w14:paraId="11341BC1" w14:textId="77777777"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POPULATION</w:t>
            </w:r>
          </w:p>
        </w:tc>
        <w:tc>
          <w:tcPr>
            <w:tcW w:w="717" w:type="dxa"/>
            <w:hideMark/>
          </w:tcPr>
          <w:p w14:paraId="1719672D" w14:textId="77777777"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GDP</w:t>
            </w:r>
          </w:p>
        </w:tc>
        <w:tc>
          <w:tcPr>
            <w:tcW w:w="1308" w:type="dxa"/>
            <w:hideMark/>
          </w:tcPr>
          <w:p w14:paraId="4497D555" w14:textId="77777777" w:rsidR="00301FDE" w:rsidRPr="00865CC5" w:rsidRDefault="00301FDE" w:rsidP="00E622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EMPLOYEES</w:t>
            </w:r>
          </w:p>
        </w:tc>
      </w:tr>
      <w:tr w:rsidR="00301FDE" w:rsidRPr="00865CC5" w14:paraId="75C4B7BB" w14:textId="77777777" w:rsidTr="009A1F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C04587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w:t>
            </w:r>
          </w:p>
        </w:tc>
        <w:tc>
          <w:tcPr>
            <w:tcW w:w="798" w:type="dxa"/>
            <w:noWrap/>
            <w:hideMark/>
          </w:tcPr>
          <w:p w14:paraId="6DC30F7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281</w:t>
            </w:r>
          </w:p>
        </w:tc>
        <w:tc>
          <w:tcPr>
            <w:tcW w:w="879" w:type="dxa"/>
            <w:noWrap/>
            <w:hideMark/>
          </w:tcPr>
          <w:p w14:paraId="6F345B0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MK001</w:t>
            </w:r>
          </w:p>
        </w:tc>
        <w:tc>
          <w:tcPr>
            <w:tcW w:w="2904" w:type="dxa"/>
            <w:noWrap/>
            <w:hideMark/>
          </w:tcPr>
          <w:p w14:paraId="469635C6"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Vardarski</w:t>
            </w:r>
          </w:p>
        </w:tc>
        <w:tc>
          <w:tcPr>
            <w:tcW w:w="1431" w:type="dxa"/>
            <w:hideMark/>
          </w:tcPr>
          <w:p w14:paraId="0B99D95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152,569</w:t>
            </w:r>
          </w:p>
        </w:tc>
        <w:tc>
          <w:tcPr>
            <w:tcW w:w="717" w:type="dxa"/>
            <w:hideMark/>
          </w:tcPr>
          <w:p w14:paraId="2834252B"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750</w:t>
            </w:r>
          </w:p>
        </w:tc>
        <w:tc>
          <w:tcPr>
            <w:tcW w:w="1308" w:type="dxa"/>
            <w:hideMark/>
          </w:tcPr>
          <w:p w14:paraId="7382A36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43,520</w:t>
            </w:r>
          </w:p>
        </w:tc>
      </w:tr>
      <w:tr w:rsidR="00301FDE" w:rsidRPr="00865CC5" w14:paraId="1EBC63AA" w14:textId="77777777" w:rsidTr="009A1F44">
        <w:trPr>
          <w:trHeight w:val="30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6C97C0B"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w:t>
            </w:r>
          </w:p>
        </w:tc>
        <w:tc>
          <w:tcPr>
            <w:tcW w:w="798" w:type="dxa"/>
            <w:noWrap/>
            <w:hideMark/>
          </w:tcPr>
          <w:p w14:paraId="4AA8764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282</w:t>
            </w:r>
          </w:p>
        </w:tc>
        <w:tc>
          <w:tcPr>
            <w:tcW w:w="879" w:type="dxa"/>
            <w:noWrap/>
            <w:hideMark/>
          </w:tcPr>
          <w:p w14:paraId="3BCD87A9"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MK002</w:t>
            </w:r>
          </w:p>
        </w:tc>
        <w:tc>
          <w:tcPr>
            <w:tcW w:w="2904" w:type="dxa"/>
            <w:noWrap/>
            <w:hideMark/>
          </w:tcPr>
          <w:p w14:paraId="56DA3563"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Istocen</w:t>
            </w:r>
          </w:p>
        </w:tc>
        <w:tc>
          <w:tcPr>
            <w:tcW w:w="1431" w:type="dxa"/>
            <w:hideMark/>
          </w:tcPr>
          <w:p w14:paraId="0C3EEC6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176,261</w:t>
            </w:r>
          </w:p>
        </w:tc>
        <w:tc>
          <w:tcPr>
            <w:tcW w:w="717" w:type="dxa"/>
            <w:hideMark/>
          </w:tcPr>
          <w:p w14:paraId="64FF4823"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763</w:t>
            </w:r>
          </w:p>
        </w:tc>
        <w:tc>
          <w:tcPr>
            <w:tcW w:w="1308" w:type="dxa"/>
            <w:hideMark/>
          </w:tcPr>
          <w:p w14:paraId="307F4D11"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58,040</w:t>
            </w:r>
          </w:p>
        </w:tc>
      </w:tr>
      <w:tr w:rsidR="00301FDE" w:rsidRPr="00865CC5" w14:paraId="1D918D68" w14:textId="77777777" w:rsidTr="009A1F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C48261B"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w:t>
            </w:r>
          </w:p>
        </w:tc>
        <w:tc>
          <w:tcPr>
            <w:tcW w:w="798" w:type="dxa"/>
            <w:noWrap/>
            <w:hideMark/>
          </w:tcPr>
          <w:p w14:paraId="36EAC03D"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283</w:t>
            </w:r>
          </w:p>
        </w:tc>
        <w:tc>
          <w:tcPr>
            <w:tcW w:w="879" w:type="dxa"/>
            <w:noWrap/>
            <w:hideMark/>
          </w:tcPr>
          <w:p w14:paraId="66DDA33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MK003</w:t>
            </w:r>
          </w:p>
        </w:tc>
        <w:tc>
          <w:tcPr>
            <w:tcW w:w="2904" w:type="dxa"/>
            <w:noWrap/>
            <w:hideMark/>
          </w:tcPr>
          <w:p w14:paraId="5FCCA5D7"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Jugozapaden</w:t>
            </w:r>
          </w:p>
        </w:tc>
        <w:tc>
          <w:tcPr>
            <w:tcW w:w="1431" w:type="dxa"/>
            <w:hideMark/>
          </w:tcPr>
          <w:p w14:paraId="49030FE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219,729</w:t>
            </w:r>
          </w:p>
        </w:tc>
        <w:tc>
          <w:tcPr>
            <w:tcW w:w="717" w:type="dxa"/>
            <w:hideMark/>
          </w:tcPr>
          <w:p w14:paraId="1586193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792</w:t>
            </w:r>
          </w:p>
        </w:tc>
        <w:tc>
          <w:tcPr>
            <w:tcW w:w="1308" w:type="dxa"/>
            <w:hideMark/>
          </w:tcPr>
          <w:p w14:paraId="548215F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48,340</w:t>
            </w:r>
          </w:p>
        </w:tc>
      </w:tr>
      <w:tr w:rsidR="00301FDE" w:rsidRPr="00865CC5" w14:paraId="18588D20" w14:textId="77777777" w:rsidTr="009A1F44">
        <w:trPr>
          <w:trHeight w:val="30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3EA9F1A"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w:t>
            </w:r>
          </w:p>
        </w:tc>
        <w:tc>
          <w:tcPr>
            <w:tcW w:w="798" w:type="dxa"/>
            <w:noWrap/>
            <w:hideMark/>
          </w:tcPr>
          <w:p w14:paraId="0AE69DD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284</w:t>
            </w:r>
          </w:p>
        </w:tc>
        <w:tc>
          <w:tcPr>
            <w:tcW w:w="879" w:type="dxa"/>
            <w:noWrap/>
            <w:hideMark/>
          </w:tcPr>
          <w:p w14:paraId="4C42CCA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MK004</w:t>
            </w:r>
          </w:p>
        </w:tc>
        <w:tc>
          <w:tcPr>
            <w:tcW w:w="2904" w:type="dxa"/>
            <w:noWrap/>
            <w:hideMark/>
          </w:tcPr>
          <w:p w14:paraId="39B2D4D3"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Jugoistocen</w:t>
            </w:r>
          </w:p>
        </w:tc>
        <w:tc>
          <w:tcPr>
            <w:tcW w:w="1431" w:type="dxa"/>
            <w:hideMark/>
          </w:tcPr>
          <w:p w14:paraId="1C9B838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173,517</w:t>
            </w:r>
          </w:p>
        </w:tc>
        <w:tc>
          <w:tcPr>
            <w:tcW w:w="717" w:type="dxa"/>
            <w:hideMark/>
          </w:tcPr>
          <w:p w14:paraId="1511F34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963</w:t>
            </w:r>
          </w:p>
        </w:tc>
        <w:tc>
          <w:tcPr>
            <w:tcW w:w="1308" w:type="dxa"/>
            <w:hideMark/>
          </w:tcPr>
          <w:p w14:paraId="6CAF338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46,880</w:t>
            </w:r>
          </w:p>
        </w:tc>
      </w:tr>
      <w:tr w:rsidR="00301FDE" w:rsidRPr="00865CC5" w14:paraId="6780014E" w14:textId="77777777" w:rsidTr="009A1F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82AB86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w:t>
            </w:r>
          </w:p>
        </w:tc>
        <w:tc>
          <w:tcPr>
            <w:tcW w:w="798" w:type="dxa"/>
            <w:noWrap/>
            <w:hideMark/>
          </w:tcPr>
          <w:p w14:paraId="39F10E9A"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285</w:t>
            </w:r>
          </w:p>
        </w:tc>
        <w:tc>
          <w:tcPr>
            <w:tcW w:w="879" w:type="dxa"/>
            <w:noWrap/>
            <w:hideMark/>
          </w:tcPr>
          <w:p w14:paraId="6FC9F2D9"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MK005</w:t>
            </w:r>
          </w:p>
        </w:tc>
        <w:tc>
          <w:tcPr>
            <w:tcW w:w="2904" w:type="dxa"/>
            <w:noWrap/>
            <w:hideMark/>
          </w:tcPr>
          <w:p w14:paraId="317664EC"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Pelagoniski</w:t>
            </w:r>
          </w:p>
        </w:tc>
        <w:tc>
          <w:tcPr>
            <w:tcW w:w="1431" w:type="dxa"/>
            <w:hideMark/>
          </w:tcPr>
          <w:p w14:paraId="260A6F67"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229,993</w:t>
            </w:r>
          </w:p>
        </w:tc>
        <w:tc>
          <w:tcPr>
            <w:tcW w:w="717" w:type="dxa"/>
            <w:hideMark/>
          </w:tcPr>
          <w:p w14:paraId="796088B3"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1,056</w:t>
            </w:r>
          </w:p>
        </w:tc>
        <w:tc>
          <w:tcPr>
            <w:tcW w:w="1308" w:type="dxa"/>
            <w:hideMark/>
          </w:tcPr>
          <w:p w14:paraId="07692368"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64,879</w:t>
            </w:r>
          </w:p>
        </w:tc>
      </w:tr>
      <w:tr w:rsidR="00301FDE" w:rsidRPr="00865CC5" w14:paraId="6FC92F19" w14:textId="77777777" w:rsidTr="009A1F44">
        <w:trPr>
          <w:trHeight w:val="30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4BEF3D7"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w:t>
            </w:r>
          </w:p>
        </w:tc>
        <w:tc>
          <w:tcPr>
            <w:tcW w:w="798" w:type="dxa"/>
            <w:noWrap/>
            <w:hideMark/>
          </w:tcPr>
          <w:p w14:paraId="1C9D452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286</w:t>
            </w:r>
          </w:p>
        </w:tc>
        <w:tc>
          <w:tcPr>
            <w:tcW w:w="879" w:type="dxa"/>
            <w:noWrap/>
            <w:hideMark/>
          </w:tcPr>
          <w:p w14:paraId="58732FB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MK006</w:t>
            </w:r>
          </w:p>
        </w:tc>
        <w:tc>
          <w:tcPr>
            <w:tcW w:w="2904" w:type="dxa"/>
            <w:noWrap/>
            <w:hideMark/>
          </w:tcPr>
          <w:p w14:paraId="55FAD9BF"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Poloski</w:t>
            </w:r>
          </w:p>
        </w:tc>
        <w:tc>
          <w:tcPr>
            <w:tcW w:w="1431" w:type="dxa"/>
            <w:hideMark/>
          </w:tcPr>
          <w:p w14:paraId="138052CD"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320,765</w:t>
            </w:r>
          </w:p>
        </w:tc>
        <w:tc>
          <w:tcPr>
            <w:tcW w:w="717" w:type="dxa"/>
            <w:hideMark/>
          </w:tcPr>
          <w:p w14:paraId="3CF530DB"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690</w:t>
            </w:r>
          </w:p>
        </w:tc>
        <w:tc>
          <w:tcPr>
            <w:tcW w:w="1308" w:type="dxa"/>
            <w:hideMark/>
          </w:tcPr>
          <w:p w14:paraId="256005BF"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52,540</w:t>
            </w:r>
          </w:p>
        </w:tc>
      </w:tr>
      <w:tr w:rsidR="00301FDE" w:rsidRPr="00865CC5" w14:paraId="31872C43" w14:textId="77777777" w:rsidTr="009A1F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420D390"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w:t>
            </w:r>
          </w:p>
        </w:tc>
        <w:tc>
          <w:tcPr>
            <w:tcW w:w="798" w:type="dxa"/>
            <w:noWrap/>
            <w:hideMark/>
          </w:tcPr>
          <w:p w14:paraId="4A60E9FE"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287</w:t>
            </w:r>
          </w:p>
        </w:tc>
        <w:tc>
          <w:tcPr>
            <w:tcW w:w="879" w:type="dxa"/>
            <w:noWrap/>
            <w:hideMark/>
          </w:tcPr>
          <w:p w14:paraId="02FD9556"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MK007</w:t>
            </w:r>
          </w:p>
        </w:tc>
        <w:tc>
          <w:tcPr>
            <w:tcW w:w="2904" w:type="dxa"/>
            <w:noWrap/>
            <w:hideMark/>
          </w:tcPr>
          <w:p w14:paraId="5556B279" w14:textId="77777777" w:rsidR="00301FDE" w:rsidRPr="00865CC5" w:rsidRDefault="00301FDE"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Severoistocen</w:t>
            </w:r>
          </w:p>
        </w:tc>
        <w:tc>
          <w:tcPr>
            <w:tcW w:w="1431" w:type="dxa"/>
            <w:hideMark/>
          </w:tcPr>
          <w:p w14:paraId="7A09A891"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176,127</w:t>
            </w:r>
          </w:p>
        </w:tc>
        <w:tc>
          <w:tcPr>
            <w:tcW w:w="717" w:type="dxa"/>
            <w:hideMark/>
          </w:tcPr>
          <w:p w14:paraId="5F94C6FF"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481</w:t>
            </w:r>
          </w:p>
        </w:tc>
        <w:tc>
          <w:tcPr>
            <w:tcW w:w="1308" w:type="dxa"/>
            <w:hideMark/>
          </w:tcPr>
          <w:p w14:paraId="69A31C72" w14:textId="77777777" w:rsidR="00301FDE" w:rsidRPr="00865CC5" w:rsidRDefault="00301FDE"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33,060</w:t>
            </w:r>
          </w:p>
        </w:tc>
      </w:tr>
      <w:tr w:rsidR="00301FDE" w:rsidRPr="00865CC5" w14:paraId="7440EE4C" w14:textId="77777777" w:rsidTr="009A1F44">
        <w:trPr>
          <w:trHeight w:val="30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9B9E0EE" w14:textId="77777777" w:rsidR="00301FDE" w:rsidRPr="00865CC5" w:rsidRDefault="00301FDE"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w:t>
            </w:r>
          </w:p>
        </w:tc>
        <w:tc>
          <w:tcPr>
            <w:tcW w:w="798" w:type="dxa"/>
            <w:noWrap/>
            <w:hideMark/>
          </w:tcPr>
          <w:p w14:paraId="5AF6D51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288</w:t>
            </w:r>
          </w:p>
        </w:tc>
        <w:tc>
          <w:tcPr>
            <w:tcW w:w="879" w:type="dxa"/>
            <w:noWrap/>
            <w:hideMark/>
          </w:tcPr>
          <w:p w14:paraId="4A59A9E6"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MK008</w:t>
            </w:r>
          </w:p>
        </w:tc>
        <w:tc>
          <w:tcPr>
            <w:tcW w:w="2904" w:type="dxa"/>
            <w:noWrap/>
            <w:hideMark/>
          </w:tcPr>
          <w:p w14:paraId="6CD7AE86" w14:textId="77777777" w:rsidR="00301FDE" w:rsidRPr="00865CC5" w:rsidRDefault="00301FDE"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Skopski</w:t>
            </w:r>
          </w:p>
        </w:tc>
        <w:tc>
          <w:tcPr>
            <w:tcW w:w="1431" w:type="dxa"/>
            <w:hideMark/>
          </w:tcPr>
          <w:p w14:paraId="294F3FF2"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624,522</w:t>
            </w:r>
          </w:p>
        </w:tc>
        <w:tc>
          <w:tcPr>
            <w:tcW w:w="717" w:type="dxa"/>
            <w:hideMark/>
          </w:tcPr>
          <w:p w14:paraId="6054E4BA"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4,161</w:t>
            </w:r>
          </w:p>
        </w:tc>
        <w:tc>
          <w:tcPr>
            <w:tcW w:w="1308" w:type="dxa"/>
            <w:hideMark/>
          </w:tcPr>
          <w:p w14:paraId="33D7AE27" w14:textId="77777777" w:rsidR="00301FDE" w:rsidRPr="00865CC5" w:rsidRDefault="00301FDE"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210,850</w:t>
            </w:r>
          </w:p>
        </w:tc>
      </w:tr>
    </w:tbl>
    <w:p w14:paraId="7A02DB88" w14:textId="77777777" w:rsidR="00301FDE" w:rsidRPr="00865CC5" w:rsidRDefault="00301FDE" w:rsidP="00301FDE">
      <w:pPr>
        <w:jc w:val="both"/>
        <w:rPr>
          <w:i/>
          <w:iCs/>
          <w:sz w:val="18"/>
          <w:szCs w:val="18"/>
        </w:rPr>
      </w:pPr>
      <w:r w:rsidRPr="00865CC5">
        <w:rPr>
          <w:i/>
          <w:iCs/>
          <w:sz w:val="18"/>
          <w:szCs w:val="18"/>
        </w:rPr>
        <w:t>Source: Authors, based on Eurostat; Notes: population data refer to 2017, GDP data in million EUR (current market prices 2017) refer to 2016 and employees data refer to 2016</w:t>
      </w:r>
    </w:p>
    <w:p w14:paraId="1BC89977" w14:textId="77777777" w:rsidR="00301FDE" w:rsidRPr="00865CC5" w:rsidRDefault="00301FDE" w:rsidP="008C0721">
      <w:pPr>
        <w:pStyle w:val="Heading3"/>
        <w:numPr>
          <w:ilvl w:val="2"/>
          <w:numId w:val="19"/>
        </w:numPr>
        <w:ind w:left="1134" w:hanging="1134"/>
      </w:pPr>
      <w:bookmarkStart w:id="35" w:name="_Toc23264254"/>
      <w:r w:rsidRPr="00865CC5">
        <w:t>Serbia</w:t>
      </w:r>
      <w:bookmarkEnd w:id="35"/>
    </w:p>
    <w:p w14:paraId="79B42F50" w14:textId="77777777" w:rsidR="00301FDE" w:rsidRPr="00865CC5" w:rsidRDefault="00301FDE" w:rsidP="00301FDE">
      <w:r w:rsidRPr="00865CC5">
        <w:t>The zoning system of the EMTM in Serbia has been developed on the basis of the following basic principles:</w:t>
      </w:r>
    </w:p>
    <w:p w14:paraId="10880A6C" w14:textId="5FA8A135" w:rsidR="00301FDE" w:rsidRPr="00865CC5" w:rsidRDefault="00301FDE" w:rsidP="008C0721">
      <w:pPr>
        <w:pStyle w:val="ListParagraph"/>
        <w:numPr>
          <w:ilvl w:val="0"/>
          <w:numId w:val="1"/>
        </w:numPr>
        <w:spacing w:after="160" w:line="259" w:lineRule="auto"/>
        <w:jc w:val="both"/>
      </w:pPr>
      <w:r w:rsidRPr="00865CC5">
        <w:t>Zoning level of detail: NUTS 3</w:t>
      </w:r>
      <w:r w:rsidR="003960B9" w:rsidRPr="00865CC5">
        <w:t>;</w:t>
      </w:r>
    </w:p>
    <w:p w14:paraId="21F622AA" w14:textId="3B9D4EA1" w:rsidR="00301FDE" w:rsidRPr="00865CC5" w:rsidRDefault="00301FDE" w:rsidP="006248D5">
      <w:pPr>
        <w:pStyle w:val="ListParagraph"/>
        <w:numPr>
          <w:ilvl w:val="0"/>
          <w:numId w:val="1"/>
        </w:numPr>
        <w:spacing w:after="160" w:line="259" w:lineRule="auto"/>
        <w:jc w:val="both"/>
      </w:pPr>
      <w:r w:rsidRPr="00865CC5">
        <w:t>Corresponding administrative unit: districts of Serbia</w:t>
      </w:r>
      <w:r w:rsidR="003960B9" w:rsidRPr="00865CC5">
        <w:t>;</w:t>
      </w:r>
    </w:p>
    <w:p w14:paraId="7A9CA700" w14:textId="1EEC0608" w:rsidR="00301FDE" w:rsidRPr="00865CC5" w:rsidRDefault="00301FDE" w:rsidP="008C0721">
      <w:pPr>
        <w:pStyle w:val="ListParagraph"/>
        <w:numPr>
          <w:ilvl w:val="0"/>
          <w:numId w:val="1"/>
        </w:numPr>
        <w:spacing w:after="160" w:line="259" w:lineRule="auto"/>
        <w:jc w:val="both"/>
      </w:pPr>
      <w:r w:rsidRPr="00865CC5">
        <w:t>Data source: Eurostat</w:t>
      </w:r>
      <w:r w:rsidR="003960B9" w:rsidRPr="00865CC5">
        <w:t>.</w:t>
      </w:r>
    </w:p>
    <w:p w14:paraId="66BFA3A2" w14:textId="77777777" w:rsidR="00301FDE" w:rsidRPr="00865CC5" w:rsidRDefault="00301FDE" w:rsidP="00301FDE">
      <w:pPr>
        <w:jc w:val="both"/>
      </w:pPr>
      <w:r w:rsidRPr="00865CC5">
        <w:t>The map in the following figure represents the TAZs of the EMTM in Serbia.</w:t>
      </w:r>
    </w:p>
    <w:p w14:paraId="60F568C6" w14:textId="06253F22" w:rsidR="00301FDE" w:rsidRPr="00865CC5" w:rsidRDefault="00301FDE" w:rsidP="00301FDE">
      <w:pPr>
        <w:pStyle w:val="Caption"/>
      </w:pPr>
      <w:bookmarkStart w:id="36" w:name="_Toc23264265"/>
      <w:r w:rsidRPr="00865CC5">
        <w:t xml:space="preserve">Figure </w:t>
      </w:r>
      <w:fldSimple w:instr=" SEQ Figure \* ARABIC ">
        <w:r w:rsidR="00DB36CC">
          <w:rPr>
            <w:noProof/>
          </w:rPr>
          <w:t>10</w:t>
        </w:r>
      </w:fldSimple>
      <w:r w:rsidRPr="00865CC5">
        <w:t>: TAZs of the EMTM in Serbia</w:t>
      </w:r>
      <w:bookmarkEnd w:id="36"/>
    </w:p>
    <w:p w14:paraId="41C1557D" w14:textId="56A5E872" w:rsidR="00301FDE" w:rsidRPr="00865CC5" w:rsidRDefault="004F3BF3" w:rsidP="00301FDE">
      <w:pPr>
        <w:spacing w:after="0"/>
        <w:jc w:val="both"/>
      </w:pPr>
      <w:r w:rsidRPr="00865CC5">
        <w:rPr>
          <w:noProof/>
        </w:rPr>
        <w:drawing>
          <wp:inline distT="0" distB="0" distL="0" distR="0" wp14:anchorId="1B7D195A" wp14:editId="481ADBF6">
            <wp:extent cx="4771059" cy="32400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t="3955"/>
                    <a:stretch/>
                  </pic:blipFill>
                  <pic:spPr bwMode="auto">
                    <a:xfrm>
                      <a:off x="0" y="0"/>
                      <a:ext cx="4771059"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30F962EB" w14:textId="77777777" w:rsidR="00301FDE" w:rsidRPr="00865CC5" w:rsidRDefault="00301FDE" w:rsidP="00301FDE">
      <w:pPr>
        <w:jc w:val="both"/>
        <w:rPr>
          <w:i/>
          <w:iCs/>
          <w:sz w:val="18"/>
          <w:szCs w:val="18"/>
        </w:rPr>
      </w:pPr>
      <w:r w:rsidRPr="00865CC5">
        <w:rPr>
          <w:i/>
          <w:iCs/>
          <w:sz w:val="18"/>
          <w:szCs w:val="18"/>
        </w:rPr>
        <w:t>Source: Authors, based on Eurostat</w:t>
      </w:r>
    </w:p>
    <w:p w14:paraId="6A54A849" w14:textId="49755172" w:rsidR="00301FDE" w:rsidRPr="00865CC5" w:rsidRDefault="00301FDE" w:rsidP="00301FDE">
      <w:pPr>
        <w:jc w:val="both"/>
      </w:pPr>
      <w:r w:rsidRPr="00865CC5">
        <w:lastRenderedPageBreak/>
        <w:t>The correspondence table between EMTM TAZs and statistical units in Serbia is provided below, together with the main socioeconomic parameters.</w:t>
      </w:r>
    </w:p>
    <w:p w14:paraId="4CC8ED55" w14:textId="46B9F8C8" w:rsidR="00301FDE" w:rsidRPr="00865CC5" w:rsidRDefault="00301FDE" w:rsidP="00301FDE">
      <w:pPr>
        <w:pStyle w:val="Caption"/>
        <w:jc w:val="both"/>
      </w:pPr>
      <w:bookmarkStart w:id="37" w:name="_Toc23264276"/>
      <w:r w:rsidRPr="00865CC5">
        <w:t xml:space="preserve">Table </w:t>
      </w:r>
      <w:fldSimple w:instr=" SEQ Table \* ARABIC ">
        <w:r w:rsidR="00DB36CC">
          <w:rPr>
            <w:noProof/>
          </w:rPr>
          <w:t>10</w:t>
        </w:r>
      </w:fldSimple>
      <w:r w:rsidRPr="00865CC5">
        <w:t xml:space="preserve">: TAZs of the EMTM in </w:t>
      </w:r>
      <w:r w:rsidR="000C6AF1" w:rsidRPr="00865CC5">
        <w:t>Serbia</w:t>
      </w:r>
      <w:r w:rsidRPr="00865CC5">
        <w:t xml:space="preserve"> and main socioeconomic parameters</w:t>
      </w:r>
      <w:bookmarkEnd w:id="37"/>
    </w:p>
    <w:tbl>
      <w:tblPr>
        <w:tblStyle w:val="GridTable4-Accent1"/>
        <w:tblW w:w="9142" w:type="dxa"/>
        <w:tblLook w:val="04A0" w:firstRow="1" w:lastRow="0" w:firstColumn="1" w:lastColumn="0" w:noHBand="0" w:noVBand="1"/>
      </w:tblPr>
      <w:tblGrid>
        <w:gridCol w:w="1117"/>
        <w:gridCol w:w="564"/>
        <w:gridCol w:w="829"/>
        <w:gridCol w:w="3155"/>
        <w:gridCol w:w="1418"/>
        <w:gridCol w:w="850"/>
        <w:gridCol w:w="1209"/>
      </w:tblGrid>
      <w:tr w:rsidR="009A1F44" w:rsidRPr="00865CC5" w14:paraId="175EFF46" w14:textId="6112ED7A" w:rsidTr="009A1F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hideMark/>
          </w:tcPr>
          <w:p w14:paraId="5345B689" w14:textId="77777777" w:rsidR="009A1F44" w:rsidRPr="00865CC5" w:rsidRDefault="009A1F44" w:rsidP="00722463">
            <w:pPr>
              <w:jc w:val="cente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COUNTRY</w:t>
            </w:r>
          </w:p>
        </w:tc>
        <w:tc>
          <w:tcPr>
            <w:tcW w:w="564" w:type="dxa"/>
            <w:hideMark/>
          </w:tcPr>
          <w:p w14:paraId="34788BBF" w14:textId="77777777" w:rsidR="009A1F44" w:rsidRPr="00865CC5" w:rsidRDefault="009A1F44"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TAZ</w:t>
            </w:r>
          </w:p>
        </w:tc>
        <w:tc>
          <w:tcPr>
            <w:tcW w:w="829" w:type="dxa"/>
            <w:hideMark/>
          </w:tcPr>
          <w:p w14:paraId="0F960065" w14:textId="77777777" w:rsidR="009A1F44" w:rsidRPr="00865CC5" w:rsidRDefault="009A1F44"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NUTS3</w:t>
            </w:r>
          </w:p>
        </w:tc>
        <w:tc>
          <w:tcPr>
            <w:tcW w:w="3155" w:type="dxa"/>
            <w:hideMark/>
          </w:tcPr>
          <w:p w14:paraId="0899ECA6" w14:textId="77777777" w:rsidR="009A1F44" w:rsidRPr="00865CC5" w:rsidRDefault="009A1F44"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NAME</w:t>
            </w:r>
          </w:p>
        </w:tc>
        <w:tc>
          <w:tcPr>
            <w:tcW w:w="1418" w:type="dxa"/>
            <w:hideMark/>
          </w:tcPr>
          <w:p w14:paraId="14185A80" w14:textId="77777777" w:rsidR="009A1F44" w:rsidRPr="00865CC5" w:rsidRDefault="009A1F44"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POPULATION</w:t>
            </w:r>
          </w:p>
        </w:tc>
        <w:tc>
          <w:tcPr>
            <w:tcW w:w="850" w:type="dxa"/>
            <w:hideMark/>
          </w:tcPr>
          <w:p w14:paraId="05548AD7" w14:textId="77777777" w:rsidR="009A1F44" w:rsidRPr="00865CC5" w:rsidRDefault="009A1F44"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GDP</w:t>
            </w:r>
          </w:p>
        </w:tc>
        <w:tc>
          <w:tcPr>
            <w:tcW w:w="1209" w:type="dxa"/>
          </w:tcPr>
          <w:p w14:paraId="2E2D5D1A" w14:textId="19588679" w:rsidR="009A1F44" w:rsidRPr="00865CC5" w:rsidRDefault="009A1F44"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EMPLOYEES</w:t>
            </w:r>
          </w:p>
        </w:tc>
      </w:tr>
      <w:tr w:rsidR="009A1F44" w:rsidRPr="00865CC5" w14:paraId="40BE2130" w14:textId="1D598AFC"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273D781" w14:textId="77777777" w:rsidR="009A1F44" w:rsidRPr="00865CC5" w:rsidRDefault="009A1F44"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211F36BF" w14:textId="77777777" w:rsidR="009A1F44" w:rsidRPr="00865CC5" w:rsidRDefault="009A1F44"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151</w:t>
            </w:r>
          </w:p>
        </w:tc>
        <w:tc>
          <w:tcPr>
            <w:tcW w:w="829" w:type="dxa"/>
            <w:noWrap/>
            <w:hideMark/>
          </w:tcPr>
          <w:p w14:paraId="458410C8" w14:textId="77777777" w:rsidR="009A1F44" w:rsidRPr="00865CC5" w:rsidRDefault="009A1F44"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RS110</w:t>
            </w:r>
          </w:p>
        </w:tc>
        <w:tc>
          <w:tcPr>
            <w:tcW w:w="3155" w:type="dxa"/>
            <w:noWrap/>
            <w:hideMark/>
          </w:tcPr>
          <w:p w14:paraId="7684A8DC" w14:textId="77777777" w:rsidR="009A1F44" w:rsidRPr="00865CC5" w:rsidRDefault="009A1F44"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Beogradska oblast</w:t>
            </w:r>
          </w:p>
        </w:tc>
        <w:tc>
          <w:tcPr>
            <w:tcW w:w="1418" w:type="dxa"/>
            <w:hideMark/>
          </w:tcPr>
          <w:p w14:paraId="5A4F08D1" w14:textId="77777777" w:rsidR="009A1F44" w:rsidRPr="00865CC5" w:rsidRDefault="009A1F44" w:rsidP="002F74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1,685,797</w:t>
            </w:r>
          </w:p>
        </w:tc>
        <w:tc>
          <w:tcPr>
            <w:tcW w:w="850" w:type="dxa"/>
            <w:hideMark/>
          </w:tcPr>
          <w:p w14:paraId="25120E5F" w14:textId="77777777" w:rsidR="009A1F44" w:rsidRPr="00865CC5" w:rsidRDefault="009A1F44" w:rsidP="002F74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14,750</w:t>
            </w:r>
          </w:p>
        </w:tc>
        <w:tc>
          <w:tcPr>
            <w:tcW w:w="1209" w:type="dxa"/>
          </w:tcPr>
          <w:p w14:paraId="0F35A58A" w14:textId="01AF41DC" w:rsidR="009A1F44" w:rsidRPr="00865CC5" w:rsidRDefault="009A1F44" w:rsidP="002F74B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4019F13F" w14:textId="181C5742" w:rsidTr="009A1F44">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90BFDA3"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3C0E2FD4"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152</w:t>
            </w:r>
          </w:p>
        </w:tc>
        <w:tc>
          <w:tcPr>
            <w:tcW w:w="829" w:type="dxa"/>
            <w:noWrap/>
            <w:hideMark/>
          </w:tcPr>
          <w:p w14:paraId="074DBB26"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RS121</w:t>
            </w:r>
          </w:p>
        </w:tc>
        <w:tc>
          <w:tcPr>
            <w:tcW w:w="3155" w:type="dxa"/>
            <w:noWrap/>
            <w:hideMark/>
          </w:tcPr>
          <w:p w14:paraId="4C116032" w14:textId="77777777" w:rsidR="009A1F44" w:rsidRPr="00865CC5" w:rsidRDefault="009A1F44" w:rsidP="009A1F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Zapadnobacka oblast</w:t>
            </w:r>
          </w:p>
        </w:tc>
        <w:tc>
          <w:tcPr>
            <w:tcW w:w="1418" w:type="dxa"/>
            <w:hideMark/>
          </w:tcPr>
          <w:p w14:paraId="51A42B44"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176,379</w:t>
            </w:r>
          </w:p>
        </w:tc>
        <w:tc>
          <w:tcPr>
            <w:tcW w:w="850" w:type="dxa"/>
            <w:hideMark/>
          </w:tcPr>
          <w:p w14:paraId="221CA606"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718</w:t>
            </w:r>
          </w:p>
        </w:tc>
        <w:tc>
          <w:tcPr>
            <w:tcW w:w="1209" w:type="dxa"/>
          </w:tcPr>
          <w:p w14:paraId="124C3454" w14:textId="35A68EBD"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5E637C58" w14:textId="10803A95"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E48D926"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0BBF69CA"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153</w:t>
            </w:r>
          </w:p>
        </w:tc>
        <w:tc>
          <w:tcPr>
            <w:tcW w:w="829" w:type="dxa"/>
            <w:noWrap/>
            <w:hideMark/>
          </w:tcPr>
          <w:p w14:paraId="494A1BD6"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RS122</w:t>
            </w:r>
          </w:p>
        </w:tc>
        <w:tc>
          <w:tcPr>
            <w:tcW w:w="3155" w:type="dxa"/>
            <w:noWrap/>
            <w:hideMark/>
          </w:tcPr>
          <w:p w14:paraId="3B1AB616" w14:textId="77777777" w:rsidR="009A1F44" w:rsidRPr="00865CC5" w:rsidRDefault="009A1F44" w:rsidP="009A1F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Juznobanatska oblast</w:t>
            </w:r>
          </w:p>
        </w:tc>
        <w:tc>
          <w:tcPr>
            <w:tcW w:w="1418" w:type="dxa"/>
            <w:hideMark/>
          </w:tcPr>
          <w:p w14:paraId="0AC83F90"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282,199</w:t>
            </w:r>
          </w:p>
        </w:tc>
        <w:tc>
          <w:tcPr>
            <w:tcW w:w="850" w:type="dxa"/>
            <w:hideMark/>
          </w:tcPr>
          <w:p w14:paraId="3F3B3B6C"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1,315</w:t>
            </w:r>
          </w:p>
        </w:tc>
        <w:tc>
          <w:tcPr>
            <w:tcW w:w="1209" w:type="dxa"/>
          </w:tcPr>
          <w:p w14:paraId="22542538" w14:textId="51BEA9EC"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15247B96" w14:textId="1124ACF0" w:rsidTr="009A1F44">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9A61B34"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646E6E8F"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154</w:t>
            </w:r>
          </w:p>
        </w:tc>
        <w:tc>
          <w:tcPr>
            <w:tcW w:w="829" w:type="dxa"/>
            <w:noWrap/>
            <w:hideMark/>
          </w:tcPr>
          <w:p w14:paraId="7B944787"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RS123</w:t>
            </w:r>
          </w:p>
        </w:tc>
        <w:tc>
          <w:tcPr>
            <w:tcW w:w="3155" w:type="dxa"/>
            <w:noWrap/>
            <w:hideMark/>
          </w:tcPr>
          <w:p w14:paraId="0288EF3F" w14:textId="77777777" w:rsidR="009A1F44" w:rsidRPr="00865CC5" w:rsidRDefault="009A1F44" w:rsidP="009A1F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Juznobacka oblast</w:t>
            </w:r>
          </w:p>
        </w:tc>
        <w:tc>
          <w:tcPr>
            <w:tcW w:w="1418" w:type="dxa"/>
            <w:hideMark/>
          </w:tcPr>
          <w:p w14:paraId="5A4EF843"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617,702</w:t>
            </w:r>
          </w:p>
        </w:tc>
        <w:tc>
          <w:tcPr>
            <w:tcW w:w="850" w:type="dxa"/>
            <w:hideMark/>
          </w:tcPr>
          <w:p w14:paraId="2296FAE9"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4,072</w:t>
            </w:r>
          </w:p>
        </w:tc>
        <w:tc>
          <w:tcPr>
            <w:tcW w:w="1209" w:type="dxa"/>
          </w:tcPr>
          <w:p w14:paraId="470B33A0" w14:textId="1A89A498"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56A21835" w14:textId="13C8630F"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3A5F326"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006DC17D"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155</w:t>
            </w:r>
          </w:p>
        </w:tc>
        <w:tc>
          <w:tcPr>
            <w:tcW w:w="829" w:type="dxa"/>
            <w:noWrap/>
            <w:hideMark/>
          </w:tcPr>
          <w:p w14:paraId="0DA4933B"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RS124</w:t>
            </w:r>
          </w:p>
        </w:tc>
        <w:tc>
          <w:tcPr>
            <w:tcW w:w="3155" w:type="dxa"/>
            <w:noWrap/>
            <w:hideMark/>
          </w:tcPr>
          <w:p w14:paraId="7DB10876" w14:textId="77777777" w:rsidR="009A1F44" w:rsidRPr="00865CC5" w:rsidRDefault="009A1F44" w:rsidP="009A1F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Severnobanatska oblast</w:t>
            </w:r>
          </w:p>
        </w:tc>
        <w:tc>
          <w:tcPr>
            <w:tcW w:w="1418" w:type="dxa"/>
            <w:hideMark/>
          </w:tcPr>
          <w:p w14:paraId="0B9E8DE5"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139,088</w:t>
            </w:r>
          </w:p>
        </w:tc>
        <w:tc>
          <w:tcPr>
            <w:tcW w:w="850" w:type="dxa"/>
            <w:hideMark/>
          </w:tcPr>
          <w:p w14:paraId="5CB63F2A"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585</w:t>
            </w:r>
          </w:p>
        </w:tc>
        <w:tc>
          <w:tcPr>
            <w:tcW w:w="1209" w:type="dxa"/>
          </w:tcPr>
          <w:p w14:paraId="098CF970" w14:textId="2D7C173D"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0D64C8ED" w14:textId="004A0001" w:rsidTr="009A1F44">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3877CF3"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1FD14BFF"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156</w:t>
            </w:r>
          </w:p>
        </w:tc>
        <w:tc>
          <w:tcPr>
            <w:tcW w:w="829" w:type="dxa"/>
            <w:noWrap/>
            <w:hideMark/>
          </w:tcPr>
          <w:p w14:paraId="3B5D47AF"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RS125</w:t>
            </w:r>
          </w:p>
        </w:tc>
        <w:tc>
          <w:tcPr>
            <w:tcW w:w="3155" w:type="dxa"/>
            <w:noWrap/>
            <w:hideMark/>
          </w:tcPr>
          <w:p w14:paraId="0493DA72" w14:textId="77777777" w:rsidR="009A1F44" w:rsidRPr="00865CC5" w:rsidRDefault="009A1F44" w:rsidP="009A1F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Servernobacka oblast</w:t>
            </w:r>
          </w:p>
        </w:tc>
        <w:tc>
          <w:tcPr>
            <w:tcW w:w="1418" w:type="dxa"/>
            <w:hideMark/>
          </w:tcPr>
          <w:p w14:paraId="37300109"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180,790</w:t>
            </w:r>
          </w:p>
        </w:tc>
        <w:tc>
          <w:tcPr>
            <w:tcW w:w="850" w:type="dxa"/>
            <w:hideMark/>
          </w:tcPr>
          <w:p w14:paraId="47A483E5"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878</w:t>
            </w:r>
          </w:p>
        </w:tc>
        <w:tc>
          <w:tcPr>
            <w:tcW w:w="1209" w:type="dxa"/>
          </w:tcPr>
          <w:p w14:paraId="31EED053" w14:textId="0C944599"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575797DB" w14:textId="31BACF34"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E7CF2AD"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4A76DB19"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157</w:t>
            </w:r>
          </w:p>
        </w:tc>
        <w:tc>
          <w:tcPr>
            <w:tcW w:w="829" w:type="dxa"/>
            <w:noWrap/>
            <w:hideMark/>
          </w:tcPr>
          <w:p w14:paraId="4CC0187C"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RS126</w:t>
            </w:r>
          </w:p>
        </w:tc>
        <w:tc>
          <w:tcPr>
            <w:tcW w:w="3155" w:type="dxa"/>
            <w:noWrap/>
            <w:hideMark/>
          </w:tcPr>
          <w:p w14:paraId="0078350D" w14:textId="77777777" w:rsidR="009A1F44" w:rsidRPr="00865CC5" w:rsidRDefault="009A1F44" w:rsidP="009A1F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Srednjobanatska oblast</w:t>
            </w:r>
          </w:p>
        </w:tc>
        <w:tc>
          <w:tcPr>
            <w:tcW w:w="1418" w:type="dxa"/>
            <w:hideMark/>
          </w:tcPr>
          <w:p w14:paraId="1E97EBB2"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178,099</w:t>
            </w:r>
          </w:p>
        </w:tc>
        <w:tc>
          <w:tcPr>
            <w:tcW w:w="850" w:type="dxa"/>
            <w:hideMark/>
          </w:tcPr>
          <w:p w14:paraId="4539D971"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825</w:t>
            </w:r>
          </w:p>
        </w:tc>
        <w:tc>
          <w:tcPr>
            <w:tcW w:w="1209" w:type="dxa"/>
          </w:tcPr>
          <w:p w14:paraId="66ABD7F4" w14:textId="2F3EA82B"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66F5FCE0" w14:textId="69889237" w:rsidTr="009A1F44">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6699FF2"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2D29FCA1"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158</w:t>
            </w:r>
          </w:p>
        </w:tc>
        <w:tc>
          <w:tcPr>
            <w:tcW w:w="829" w:type="dxa"/>
            <w:noWrap/>
            <w:hideMark/>
          </w:tcPr>
          <w:p w14:paraId="3ECD6DAD"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RS127</w:t>
            </w:r>
          </w:p>
        </w:tc>
        <w:tc>
          <w:tcPr>
            <w:tcW w:w="3155" w:type="dxa"/>
            <w:noWrap/>
            <w:hideMark/>
          </w:tcPr>
          <w:p w14:paraId="69F560BC" w14:textId="77777777" w:rsidR="009A1F44" w:rsidRPr="00865CC5" w:rsidRDefault="009A1F44" w:rsidP="009A1F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Sremska oblast</w:t>
            </w:r>
          </w:p>
        </w:tc>
        <w:tc>
          <w:tcPr>
            <w:tcW w:w="1418" w:type="dxa"/>
            <w:hideMark/>
          </w:tcPr>
          <w:p w14:paraId="058CF2CD"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301,958</w:t>
            </w:r>
          </w:p>
        </w:tc>
        <w:tc>
          <w:tcPr>
            <w:tcW w:w="850" w:type="dxa"/>
            <w:hideMark/>
          </w:tcPr>
          <w:p w14:paraId="0B4B6889"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1,412</w:t>
            </w:r>
          </w:p>
        </w:tc>
        <w:tc>
          <w:tcPr>
            <w:tcW w:w="1209" w:type="dxa"/>
          </w:tcPr>
          <w:p w14:paraId="375E3B5F" w14:textId="11C64C32"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016A781D" w14:textId="35187ADD"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5F3048E"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570273A2"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159</w:t>
            </w:r>
          </w:p>
        </w:tc>
        <w:tc>
          <w:tcPr>
            <w:tcW w:w="829" w:type="dxa"/>
            <w:noWrap/>
            <w:hideMark/>
          </w:tcPr>
          <w:p w14:paraId="141AE299"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RS211</w:t>
            </w:r>
          </w:p>
        </w:tc>
        <w:tc>
          <w:tcPr>
            <w:tcW w:w="3155" w:type="dxa"/>
            <w:noWrap/>
            <w:hideMark/>
          </w:tcPr>
          <w:p w14:paraId="6673CBC4" w14:textId="77777777" w:rsidR="009A1F44" w:rsidRPr="00865CC5" w:rsidRDefault="009A1F44" w:rsidP="009A1F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Zlatiborska oblast</w:t>
            </w:r>
          </w:p>
        </w:tc>
        <w:tc>
          <w:tcPr>
            <w:tcW w:w="1418" w:type="dxa"/>
            <w:hideMark/>
          </w:tcPr>
          <w:p w14:paraId="035D0349"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272,400</w:t>
            </w:r>
          </w:p>
        </w:tc>
        <w:tc>
          <w:tcPr>
            <w:tcW w:w="850" w:type="dxa"/>
            <w:hideMark/>
          </w:tcPr>
          <w:p w14:paraId="2253BC45"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1,136</w:t>
            </w:r>
          </w:p>
        </w:tc>
        <w:tc>
          <w:tcPr>
            <w:tcW w:w="1209" w:type="dxa"/>
          </w:tcPr>
          <w:p w14:paraId="072E317A" w14:textId="7F65D415"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2FAF2F8E" w14:textId="122CC9D9" w:rsidTr="009A1F44">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C8EAA3A"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38256E08"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160</w:t>
            </w:r>
          </w:p>
        </w:tc>
        <w:tc>
          <w:tcPr>
            <w:tcW w:w="829" w:type="dxa"/>
            <w:noWrap/>
            <w:hideMark/>
          </w:tcPr>
          <w:p w14:paraId="0EFAEAC6"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RS212</w:t>
            </w:r>
          </w:p>
        </w:tc>
        <w:tc>
          <w:tcPr>
            <w:tcW w:w="3155" w:type="dxa"/>
            <w:noWrap/>
            <w:hideMark/>
          </w:tcPr>
          <w:p w14:paraId="4B0D5471" w14:textId="77777777" w:rsidR="009A1F44" w:rsidRPr="00865CC5" w:rsidRDefault="009A1F44" w:rsidP="009A1F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Kolubarska oblast</w:t>
            </w:r>
          </w:p>
        </w:tc>
        <w:tc>
          <w:tcPr>
            <w:tcW w:w="1418" w:type="dxa"/>
            <w:hideMark/>
          </w:tcPr>
          <w:p w14:paraId="596D5AD3"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166,120</w:t>
            </w:r>
          </w:p>
        </w:tc>
        <w:tc>
          <w:tcPr>
            <w:tcW w:w="850" w:type="dxa"/>
            <w:hideMark/>
          </w:tcPr>
          <w:p w14:paraId="53424072"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664</w:t>
            </w:r>
          </w:p>
        </w:tc>
        <w:tc>
          <w:tcPr>
            <w:tcW w:w="1209" w:type="dxa"/>
          </w:tcPr>
          <w:p w14:paraId="5B4849F8" w14:textId="00861322"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0F43A7CD" w14:textId="7F4A9B83"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EC021C4"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5BDC4B78"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161</w:t>
            </w:r>
          </w:p>
        </w:tc>
        <w:tc>
          <w:tcPr>
            <w:tcW w:w="829" w:type="dxa"/>
            <w:noWrap/>
            <w:hideMark/>
          </w:tcPr>
          <w:p w14:paraId="2D4830C2"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RS213</w:t>
            </w:r>
          </w:p>
        </w:tc>
        <w:tc>
          <w:tcPr>
            <w:tcW w:w="3155" w:type="dxa"/>
            <w:noWrap/>
            <w:hideMark/>
          </w:tcPr>
          <w:p w14:paraId="4583471C" w14:textId="77777777" w:rsidR="009A1F44" w:rsidRPr="00865CC5" w:rsidRDefault="009A1F44" w:rsidP="009A1F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Macvanska oblast</w:t>
            </w:r>
          </w:p>
        </w:tc>
        <w:tc>
          <w:tcPr>
            <w:tcW w:w="1418" w:type="dxa"/>
            <w:hideMark/>
          </w:tcPr>
          <w:p w14:paraId="584BE5B2"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284,375</w:t>
            </w:r>
          </w:p>
        </w:tc>
        <w:tc>
          <w:tcPr>
            <w:tcW w:w="850" w:type="dxa"/>
            <w:hideMark/>
          </w:tcPr>
          <w:p w14:paraId="72B7C669"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921</w:t>
            </w:r>
          </w:p>
        </w:tc>
        <w:tc>
          <w:tcPr>
            <w:tcW w:w="1209" w:type="dxa"/>
          </w:tcPr>
          <w:p w14:paraId="6C3CEA6C" w14:textId="3298A93D"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6FDAB6C0" w14:textId="77FA188F" w:rsidTr="009A1F44">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1892E7A"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76C8D156"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162</w:t>
            </w:r>
          </w:p>
        </w:tc>
        <w:tc>
          <w:tcPr>
            <w:tcW w:w="829" w:type="dxa"/>
            <w:noWrap/>
            <w:hideMark/>
          </w:tcPr>
          <w:p w14:paraId="1113DA57"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RS214</w:t>
            </w:r>
          </w:p>
        </w:tc>
        <w:tc>
          <w:tcPr>
            <w:tcW w:w="3155" w:type="dxa"/>
            <w:noWrap/>
            <w:hideMark/>
          </w:tcPr>
          <w:p w14:paraId="41ABE617" w14:textId="77777777" w:rsidR="009A1F44" w:rsidRPr="00865CC5" w:rsidRDefault="009A1F44" w:rsidP="009A1F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Moravicka oblast</w:t>
            </w:r>
          </w:p>
        </w:tc>
        <w:tc>
          <w:tcPr>
            <w:tcW w:w="1418" w:type="dxa"/>
            <w:hideMark/>
          </w:tcPr>
          <w:p w14:paraId="7AA6D9D1"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202,973</w:t>
            </w:r>
          </w:p>
        </w:tc>
        <w:tc>
          <w:tcPr>
            <w:tcW w:w="850" w:type="dxa"/>
            <w:hideMark/>
          </w:tcPr>
          <w:p w14:paraId="6DFF227B"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907</w:t>
            </w:r>
          </w:p>
        </w:tc>
        <w:tc>
          <w:tcPr>
            <w:tcW w:w="1209" w:type="dxa"/>
          </w:tcPr>
          <w:p w14:paraId="508D125F" w14:textId="25A1513F"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14538A76" w14:textId="4F069A0E"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4A1DD82"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40BBA482"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163</w:t>
            </w:r>
          </w:p>
        </w:tc>
        <w:tc>
          <w:tcPr>
            <w:tcW w:w="829" w:type="dxa"/>
            <w:noWrap/>
            <w:hideMark/>
          </w:tcPr>
          <w:p w14:paraId="79A2F8B9"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RS215</w:t>
            </w:r>
          </w:p>
        </w:tc>
        <w:tc>
          <w:tcPr>
            <w:tcW w:w="3155" w:type="dxa"/>
            <w:noWrap/>
            <w:hideMark/>
          </w:tcPr>
          <w:p w14:paraId="7C2CC7D1" w14:textId="77777777" w:rsidR="009A1F44" w:rsidRPr="00865CC5" w:rsidRDefault="009A1F44" w:rsidP="009A1F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Pomoravska oblast</w:t>
            </w:r>
          </w:p>
        </w:tc>
        <w:tc>
          <w:tcPr>
            <w:tcW w:w="1418" w:type="dxa"/>
            <w:hideMark/>
          </w:tcPr>
          <w:p w14:paraId="5CFA8B72"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203,302</w:t>
            </w:r>
          </w:p>
        </w:tc>
        <w:tc>
          <w:tcPr>
            <w:tcW w:w="850" w:type="dxa"/>
            <w:hideMark/>
          </w:tcPr>
          <w:p w14:paraId="12C46B42"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663</w:t>
            </w:r>
          </w:p>
        </w:tc>
        <w:tc>
          <w:tcPr>
            <w:tcW w:w="1209" w:type="dxa"/>
          </w:tcPr>
          <w:p w14:paraId="4B50F93B" w14:textId="38B692D3"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3A3CDF52" w14:textId="7C7626B8" w:rsidTr="009A1F44">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3F38F48"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11CCA2C3"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164</w:t>
            </w:r>
          </w:p>
        </w:tc>
        <w:tc>
          <w:tcPr>
            <w:tcW w:w="829" w:type="dxa"/>
            <w:noWrap/>
            <w:hideMark/>
          </w:tcPr>
          <w:p w14:paraId="728CD200"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RS216</w:t>
            </w:r>
          </w:p>
        </w:tc>
        <w:tc>
          <w:tcPr>
            <w:tcW w:w="3155" w:type="dxa"/>
            <w:noWrap/>
            <w:hideMark/>
          </w:tcPr>
          <w:p w14:paraId="1F614EED" w14:textId="77777777" w:rsidR="009A1F44" w:rsidRPr="00865CC5" w:rsidRDefault="009A1F44" w:rsidP="009A1F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Rasinska oblast</w:t>
            </w:r>
          </w:p>
        </w:tc>
        <w:tc>
          <w:tcPr>
            <w:tcW w:w="1418" w:type="dxa"/>
            <w:hideMark/>
          </w:tcPr>
          <w:p w14:paraId="731D9690"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228,139</w:t>
            </w:r>
          </w:p>
        </w:tc>
        <w:tc>
          <w:tcPr>
            <w:tcW w:w="850" w:type="dxa"/>
            <w:hideMark/>
          </w:tcPr>
          <w:p w14:paraId="5126028E"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716</w:t>
            </w:r>
          </w:p>
        </w:tc>
        <w:tc>
          <w:tcPr>
            <w:tcW w:w="1209" w:type="dxa"/>
          </w:tcPr>
          <w:p w14:paraId="5BB85C53" w14:textId="4F2B7BEF"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5353F06C" w14:textId="4ABAC32E"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C502F8B"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3B3CD0C5"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165</w:t>
            </w:r>
          </w:p>
        </w:tc>
        <w:tc>
          <w:tcPr>
            <w:tcW w:w="829" w:type="dxa"/>
            <w:noWrap/>
            <w:hideMark/>
          </w:tcPr>
          <w:p w14:paraId="2721F746"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RS217</w:t>
            </w:r>
          </w:p>
        </w:tc>
        <w:tc>
          <w:tcPr>
            <w:tcW w:w="3155" w:type="dxa"/>
            <w:noWrap/>
            <w:hideMark/>
          </w:tcPr>
          <w:p w14:paraId="5D180CDF" w14:textId="77777777" w:rsidR="009A1F44" w:rsidRPr="00865CC5" w:rsidRDefault="009A1F44" w:rsidP="009A1F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Raska oblast</w:t>
            </w:r>
          </w:p>
        </w:tc>
        <w:tc>
          <w:tcPr>
            <w:tcW w:w="1418" w:type="dxa"/>
            <w:hideMark/>
          </w:tcPr>
          <w:p w14:paraId="7EB2BC0C"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306,422</w:t>
            </w:r>
          </w:p>
        </w:tc>
        <w:tc>
          <w:tcPr>
            <w:tcW w:w="850" w:type="dxa"/>
            <w:hideMark/>
          </w:tcPr>
          <w:p w14:paraId="29E50DEC"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809</w:t>
            </w:r>
          </w:p>
        </w:tc>
        <w:tc>
          <w:tcPr>
            <w:tcW w:w="1209" w:type="dxa"/>
          </w:tcPr>
          <w:p w14:paraId="79DE8C2E" w14:textId="523E68B9"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5570ECB1" w14:textId="69B4C40F" w:rsidTr="009A1F44">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63B4955"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3B792383"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166</w:t>
            </w:r>
          </w:p>
        </w:tc>
        <w:tc>
          <w:tcPr>
            <w:tcW w:w="829" w:type="dxa"/>
            <w:noWrap/>
            <w:hideMark/>
          </w:tcPr>
          <w:p w14:paraId="31542611"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RS218</w:t>
            </w:r>
          </w:p>
        </w:tc>
        <w:tc>
          <w:tcPr>
            <w:tcW w:w="3155" w:type="dxa"/>
            <w:noWrap/>
            <w:hideMark/>
          </w:tcPr>
          <w:p w14:paraId="04452CFA" w14:textId="77777777" w:rsidR="009A1F44" w:rsidRPr="00865CC5" w:rsidRDefault="009A1F44" w:rsidP="009A1F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Sumadisjka oblast</w:t>
            </w:r>
          </w:p>
        </w:tc>
        <w:tc>
          <w:tcPr>
            <w:tcW w:w="1418" w:type="dxa"/>
            <w:hideMark/>
          </w:tcPr>
          <w:p w14:paraId="6CDB1B47"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285,755</w:t>
            </w:r>
          </w:p>
        </w:tc>
        <w:tc>
          <w:tcPr>
            <w:tcW w:w="850" w:type="dxa"/>
            <w:hideMark/>
          </w:tcPr>
          <w:p w14:paraId="2CB2764B"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1,322</w:t>
            </w:r>
          </w:p>
        </w:tc>
        <w:tc>
          <w:tcPr>
            <w:tcW w:w="1209" w:type="dxa"/>
          </w:tcPr>
          <w:p w14:paraId="56D25D52" w14:textId="3F44666F"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71FA6AD2" w14:textId="5F5305E1"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8352D25"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5B11E564"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167</w:t>
            </w:r>
          </w:p>
        </w:tc>
        <w:tc>
          <w:tcPr>
            <w:tcW w:w="829" w:type="dxa"/>
            <w:noWrap/>
            <w:hideMark/>
          </w:tcPr>
          <w:p w14:paraId="589A1E52"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RS221</w:t>
            </w:r>
          </w:p>
        </w:tc>
        <w:tc>
          <w:tcPr>
            <w:tcW w:w="3155" w:type="dxa"/>
            <w:noWrap/>
            <w:hideMark/>
          </w:tcPr>
          <w:p w14:paraId="2B8A0655" w14:textId="77777777" w:rsidR="009A1F44" w:rsidRPr="00865CC5" w:rsidRDefault="009A1F44" w:rsidP="009A1F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Borska oblast</w:t>
            </w:r>
          </w:p>
        </w:tc>
        <w:tc>
          <w:tcPr>
            <w:tcW w:w="1418" w:type="dxa"/>
            <w:hideMark/>
          </w:tcPr>
          <w:p w14:paraId="6921BCD9"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115,716</w:t>
            </w:r>
          </w:p>
        </w:tc>
        <w:tc>
          <w:tcPr>
            <w:tcW w:w="850" w:type="dxa"/>
            <w:hideMark/>
          </w:tcPr>
          <w:p w14:paraId="4E56C618"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497</w:t>
            </w:r>
          </w:p>
        </w:tc>
        <w:tc>
          <w:tcPr>
            <w:tcW w:w="1209" w:type="dxa"/>
          </w:tcPr>
          <w:p w14:paraId="0F156295" w14:textId="3E1A9960"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19900796" w14:textId="42739970" w:rsidTr="009A1F44">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EE0EDE8"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06139B40"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168</w:t>
            </w:r>
          </w:p>
        </w:tc>
        <w:tc>
          <w:tcPr>
            <w:tcW w:w="829" w:type="dxa"/>
            <w:noWrap/>
            <w:hideMark/>
          </w:tcPr>
          <w:p w14:paraId="3937A20B"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RS222</w:t>
            </w:r>
          </w:p>
        </w:tc>
        <w:tc>
          <w:tcPr>
            <w:tcW w:w="3155" w:type="dxa"/>
            <w:noWrap/>
            <w:hideMark/>
          </w:tcPr>
          <w:p w14:paraId="265057E4" w14:textId="77777777" w:rsidR="009A1F44" w:rsidRPr="00865CC5" w:rsidRDefault="009A1F44" w:rsidP="009A1F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Branicevska oblast</w:t>
            </w:r>
          </w:p>
        </w:tc>
        <w:tc>
          <w:tcPr>
            <w:tcW w:w="1418" w:type="dxa"/>
            <w:hideMark/>
          </w:tcPr>
          <w:p w14:paraId="73487BC6"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171,353</w:t>
            </w:r>
          </w:p>
        </w:tc>
        <w:tc>
          <w:tcPr>
            <w:tcW w:w="850" w:type="dxa"/>
            <w:hideMark/>
          </w:tcPr>
          <w:p w14:paraId="3EC152BE"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718</w:t>
            </w:r>
          </w:p>
        </w:tc>
        <w:tc>
          <w:tcPr>
            <w:tcW w:w="1209" w:type="dxa"/>
          </w:tcPr>
          <w:p w14:paraId="67D23713" w14:textId="1D7AC4AE"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79C6E85F" w14:textId="0697C87F"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57FC0AF"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510FE672"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169</w:t>
            </w:r>
          </w:p>
        </w:tc>
        <w:tc>
          <w:tcPr>
            <w:tcW w:w="829" w:type="dxa"/>
            <w:noWrap/>
            <w:hideMark/>
          </w:tcPr>
          <w:p w14:paraId="6A087A54"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RS223</w:t>
            </w:r>
          </w:p>
        </w:tc>
        <w:tc>
          <w:tcPr>
            <w:tcW w:w="3155" w:type="dxa"/>
            <w:noWrap/>
            <w:hideMark/>
          </w:tcPr>
          <w:p w14:paraId="6249DD54" w14:textId="77777777" w:rsidR="009A1F44" w:rsidRPr="00865CC5" w:rsidRDefault="009A1F44" w:rsidP="009A1F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Zajecarska oblast</w:t>
            </w:r>
          </w:p>
        </w:tc>
        <w:tc>
          <w:tcPr>
            <w:tcW w:w="1418" w:type="dxa"/>
            <w:hideMark/>
          </w:tcPr>
          <w:p w14:paraId="46BCC02C"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110,516</w:t>
            </w:r>
          </w:p>
        </w:tc>
        <w:tc>
          <w:tcPr>
            <w:tcW w:w="850" w:type="dxa"/>
            <w:hideMark/>
          </w:tcPr>
          <w:p w14:paraId="52253DF6"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338</w:t>
            </w:r>
          </w:p>
        </w:tc>
        <w:tc>
          <w:tcPr>
            <w:tcW w:w="1209" w:type="dxa"/>
          </w:tcPr>
          <w:p w14:paraId="07F35588" w14:textId="09D801A9"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0C03D048" w14:textId="1D24E806" w:rsidTr="009A1F44">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ECD74D4"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0B07CDA6"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170</w:t>
            </w:r>
          </w:p>
        </w:tc>
        <w:tc>
          <w:tcPr>
            <w:tcW w:w="829" w:type="dxa"/>
            <w:noWrap/>
            <w:hideMark/>
          </w:tcPr>
          <w:p w14:paraId="45690A9C"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RS224</w:t>
            </w:r>
          </w:p>
        </w:tc>
        <w:tc>
          <w:tcPr>
            <w:tcW w:w="3155" w:type="dxa"/>
            <w:noWrap/>
            <w:hideMark/>
          </w:tcPr>
          <w:p w14:paraId="69C8CA14" w14:textId="77777777" w:rsidR="009A1F44" w:rsidRPr="00865CC5" w:rsidRDefault="009A1F44" w:rsidP="009A1F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Jablanicka oblast</w:t>
            </w:r>
          </w:p>
        </w:tc>
        <w:tc>
          <w:tcPr>
            <w:tcW w:w="1418" w:type="dxa"/>
            <w:hideMark/>
          </w:tcPr>
          <w:p w14:paraId="56FD3F13"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204,400</w:t>
            </w:r>
          </w:p>
        </w:tc>
        <w:tc>
          <w:tcPr>
            <w:tcW w:w="850" w:type="dxa"/>
            <w:hideMark/>
          </w:tcPr>
          <w:p w14:paraId="4C69A5A0"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532</w:t>
            </w:r>
          </w:p>
        </w:tc>
        <w:tc>
          <w:tcPr>
            <w:tcW w:w="1209" w:type="dxa"/>
          </w:tcPr>
          <w:p w14:paraId="2BE5E8B3" w14:textId="3EC45795"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50C68E0E" w14:textId="2E1CEF8C"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95A15E1"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6006034C"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171</w:t>
            </w:r>
          </w:p>
        </w:tc>
        <w:tc>
          <w:tcPr>
            <w:tcW w:w="829" w:type="dxa"/>
            <w:noWrap/>
            <w:hideMark/>
          </w:tcPr>
          <w:p w14:paraId="61B95B0A"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RS225</w:t>
            </w:r>
          </w:p>
        </w:tc>
        <w:tc>
          <w:tcPr>
            <w:tcW w:w="3155" w:type="dxa"/>
            <w:noWrap/>
            <w:hideMark/>
          </w:tcPr>
          <w:p w14:paraId="1EE68612" w14:textId="77777777" w:rsidR="009A1F44" w:rsidRPr="00865CC5" w:rsidRDefault="009A1F44" w:rsidP="009A1F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Nisavska oblast</w:t>
            </w:r>
          </w:p>
        </w:tc>
        <w:tc>
          <w:tcPr>
            <w:tcW w:w="1418" w:type="dxa"/>
            <w:hideMark/>
          </w:tcPr>
          <w:p w14:paraId="0CB2288C"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365,097</w:t>
            </w:r>
          </w:p>
        </w:tc>
        <w:tc>
          <w:tcPr>
            <w:tcW w:w="850" w:type="dxa"/>
            <w:hideMark/>
          </w:tcPr>
          <w:p w14:paraId="29CA4BB1"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1,373</w:t>
            </w:r>
          </w:p>
        </w:tc>
        <w:tc>
          <w:tcPr>
            <w:tcW w:w="1209" w:type="dxa"/>
          </w:tcPr>
          <w:p w14:paraId="271EA381" w14:textId="0D60C8E5"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49BFB837" w14:textId="5D7356F1" w:rsidTr="009A1F44">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C44973C"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1E6AC512"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172</w:t>
            </w:r>
          </w:p>
        </w:tc>
        <w:tc>
          <w:tcPr>
            <w:tcW w:w="829" w:type="dxa"/>
            <w:noWrap/>
            <w:hideMark/>
          </w:tcPr>
          <w:p w14:paraId="01170927"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RS226</w:t>
            </w:r>
          </w:p>
        </w:tc>
        <w:tc>
          <w:tcPr>
            <w:tcW w:w="3155" w:type="dxa"/>
            <w:noWrap/>
            <w:hideMark/>
          </w:tcPr>
          <w:p w14:paraId="6BC6C6D3" w14:textId="77777777" w:rsidR="009A1F44" w:rsidRPr="00865CC5" w:rsidRDefault="009A1F44" w:rsidP="009A1F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Pirotska oblast</w:t>
            </w:r>
          </w:p>
        </w:tc>
        <w:tc>
          <w:tcPr>
            <w:tcW w:w="1418" w:type="dxa"/>
            <w:hideMark/>
          </w:tcPr>
          <w:p w14:paraId="43C68C8E"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86,517</w:t>
            </w:r>
          </w:p>
        </w:tc>
        <w:tc>
          <w:tcPr>
            <w:tcW w:w="850" w:type="dxa"/>
            <w:hideMark/>
          </w:tcPr>
          <w:p w14:paraId="330B0B5D"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403</w:t>
            </w:r>
          </w:p>
        </w:tc>
        <w:tc>
          <w:tcPr>
            <w:tcW w:w="1209" w:type="dxa"/>
          </w:tcPr>
          <w:p w14:paraId="2CDB358B" w14:textId="5507C3E5"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4F2C145F" w14:textId="70A1CEBD"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B0AF01E"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4DAA9C71"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173</w:t>
            </w:r>
          </w:p>
        </w:tc>
        <w:tc>
          <w:tcPr>
            <w:tcW w:w="829" w:type="dxa"/>
            <w:noWrap/>
            <w:hideMark/>
          </w:tcPr>
          <w:p w14:paraId="25408A52"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RS227</w:t>
            </w:r>
          </w:p>
        </w:tc>
        <w:tc>
          <w:tcPr>
            <w:tcW w:w="3155" w:type="dxa"/>
            <w:noWrap/>
            <w:hideMark/>
          </w:tcPr>
          <w:p w14:paraId="38073B83" w14:textId="77777777" w:rsidR="009A1F44" w:rsidRPr="00865CC5" w:rsidRDefault="009A1F44" w:rsidP="009A1F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Podunavska oblast</w:t>
            </w:r>
          </w:p>
        </w:tc>
        <w:tc>
          <w:tcPr>
            <w:tcW w:w="1418" w:type="dxa"/>
            <w:hideMark/>
          </w:tcPr>
          <w:p w14:paraId="0882F49F"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190,124</w:t>
            </w:r>
          </w:p>
        </w:tc>
        <w:tc>
          <w:tcPr>
            <w:tcW w:w="850" w:type="dxa"/>
            <w:hideMark/>
          </w:tcPr>
          <w:p w14:paraId="22EF3E0C"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425</w:t>
            </w:r>
          </w:p>
        </w:tc>
        <w:tc>
          <w:tcPr>
            <w:tcW w:w="1209" w:type="dxa"/>
          </w:tcPr>
          <w:p w14:paraId="0A85202D" w14:textId="25F305B4"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013ABD0C" w14:textId="30300709" w:rsidTr="009A1F44">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69165B53"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19BA5EB0"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174</w:t>
            </w:r>
          </w:p>
        </w:tc>
        <w:tc>
          <w:tcPr>
            <w:tcW w:w="829" w:type="dxa"/>
            <w:noWrap/>
            <w:hideMark/>
          </w:tcPr>
          <w:p w14:paraId="1DCF501E"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RS228</w:t>
            </w:r>
          </w:p>
        </w:tc>
        <w:tc>
          <w:tcPr>
            <w:tcW w:w="3155" w:type="dxa"/>
            <w:noWrap/>
            <w:hideMark/>
          </w:tcPr>
          <w:p w14:paraId="354161FF" w14:textId="77777777" w:rsidR="009A1F44" w:rsidRPr="00865CC5" w:rsidRDefault="009A1F44" w:rsidP="009A1F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Pcinjska oblast</w:t>
            </w:r>
          </w:p>
        </w:tc>
        <w:tc>
          <w:tcPr>
            <w:tcW w:w="1418" w:type="dxa"/>
            <w:hideMark/>
          </w:tcPr>
          <w:p w14:paraId="285937F9"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199,239</w:t>
            </w:r>
          </w:p>
        </w:tc>
        <w:tc>
          <w:tcPr>
            <w:tcW w:w="850" w:type="dxa"/>
            <w:hideMark/>
          </w:tcPr>
          <w:p w14:paraId="01C5181D" w14:textId="77777777"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464</w:t>
            </w:r>
          </w:p>
        </w:tc>
        <w:tc>
          <w:tcPr>
            <w:tcW w:w="1209" w:type="dxa"/>
          </w:tcPr>
          <w:p w14:paraId="3D8AAFF3" w14:textId="772E983D" w:rsidR="009A1F44" w:rsidRPr="00865CC5" w:rsidRDefault="009A1F44" w:rsidP="009A1F4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r w:rsidR="009A1F44" w:rsidRPr="00865CC5" w14:paraId="4816A543" w14:textId="0C8CC24A" w:rsidTr="009A1F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57324CB" w14:textId="77777777" w:rsidR="009A1F44" w:rsidRPr="00865CC5" w:rsidRDefault="009A1F44" w:rsidP="009A1F44">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w:t>
            </w:r>
          </w:p>
        </w:tc>
        <w:tc>
          <w:tcPr>
            <w:tcW w:w="564" w:type="dxa"/>
            <w:noWrap/>
            <w:hideMark/>
          </w:tcPr>
          <w:p w14:paraId="6D574964"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175</w:t>
            </w:r>
          </w:p>
        </w:tc>
        <w:tc>
          <w:tcPr>
            <w:tcW w:w="829" w:type="dxa"/>
            <w:noWrap/>
            <w:hideMark/>
          </w:tcPr>
          <w:p w14:paraId="48A783A1"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RS229</w:t>
            </w:r>
          </w:p>
        </w:tc>
        <w:tc>
          <w:tcPr>
            <w:tcW w:w="3155" w:type="dxa"/>
            <w:noWrap/>
            <w:hideMark/>
          </w:tcPr>
          <w:p w14:paraId="5D718C88" w14:textId="77777777" w:rsidR="009A1F44" w:rsidRPr="00865CC5" w:rsidRDefault="009A1F44" w:rsidP="009A1F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Toplicka oblast</w:t>
            </w:r>
          </w:p>
        </w:tc>
        <w:tc>
          <w:tcPr>
            <w:tcW w:w="1418" w:type="dxa"/>
            <w:hideMark/>
          </w:tcPr>
          <w:p w14:paraId="68291D76"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85,812</w:t>
            </w:r>
          </w:p>
        </w:tc>
        <w:tc>
          <w:tcPr>
            <w:tcW w:w="850" w:type="dxa"/>
            <w:hideMark/>
          </w:tcPr>
          <w:p w14:paraId="0C5C32D4" w14:textId="77777777"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257</w:t>
            </w:r>
          </w:p>
        </w:tc>
        <w:tc>
          <w:tcPr>
            <w:tcW w:w="1209" w:type="dxa"/>
          </w:tcPr>
          <w:p w14:paraId="0F064F87" w14:textId="519351CC" w:rsidR="009A1F44" w:rsidRPr="00865CC5" w:rsidRDefault="009A1F44" w:rsidP="009A1F4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w:t>
            </w:r>
          </w:p>
        </w:tc>
      </w:tr>
    </w:tbl>
    <w:p w14:paraId="27CEE8A9" w14:textId="77777777" w:rsidR="00301FDE" w:rsidRPr="00865CC5" w:rsidRDefault="00301FDE" w:rsidP="00301FDE">
      <w:pPr>
        <w:jc w:val="both"/>
        <w:rPr>
          <w:i/>
          <w:iCs/>
          <w:sz w:val="18"/>
          <w:szCs w:val="18"/>
        </w:rPr>
      </w:pPr>
      <w:r w:rsidRPr="00865CC5">
        <w:rPr>
          <w:i/>
          <w:iCs/>
          <w:sz w:val="18"/>
          <w:szCs w:val="18"/>
        </w:rPr>
        <w:t>Source: Authors, based on Eurostat; Notes: population data refer to 2017, GDP data in million EUR (current market prices 2017) refer to 2016, employment data are not available</w:t>
      </w:r>
    </w:p>
    <w:p w14:paraId="5A7D0926" w14:textId="77777777" w:rsidR="00BB01A6" w:rsidRPr="00865CC5" w:rsidRDefault="00BB01A6" w:rsidP="008C0721">
      <w:pPr>
        <w:pStyle w:val="Heading3"/>
        <w:numPr>
          <w:ilvl w:val="2"/>
          <w:numId w:val="19"/>
        </w:numPr>
        <w:ind w:left="1134" w:hanging="1134"/>
      </w:pPr>
      <w:bookmarkStart w:id="38" w:name="_Toc23264255"/>
      <w:r w:rsidRPr="00865CC5">
        <w:t>Slovenia</w:t>
      </w:r>
      <w:bookmarkEnd w:id="38"/>
    </w:p>
    <w:p w14:paraId="09D4EA1F" w14:textId="77777777" w:rsidR="00BB01A6" w:rsidRPr="00865CC5" w:rsidRDefault="00BB01A6" w:rsidP="00BB01A6">
      <w:r w:rsidRPr="00865CC5">
        <w:t>The zoning system of the EMTM in Slovenia has been developed on the basis of the following basic principles:</w:t>
      </w:r>
    </w:p>
    <w:p w14:paraId="48266FA4" w14:textId="6A026CAB" w:rsidR="00BB01A6" w:rsidRPr="00865CC5" w:rsidRDefault="00BB01A6" w:rsidP="008C0721">
      <w:pPr>
        <w:pStyle w:val="ListParagraph"/>
        <w:numPr>
          <w:ilvl w:val="0"/>
          <w:numId w:val="1"/>
        </w:numPr>
        <w:spacing w:after="160" w:line="259" w:lineRule="auto"/>
        <w:jc w:val="both"/>
      </w:pPr>
      <w:r w:rsidRPr="00865CC5">
        <w:t>Zoning level of detail: NUTS 3</w:t>
      </w:r>
      <w:r w:rsidR="003960B9" w:rsidRPr="00865CC5">
        <w:t>;</w:t>
      </w:r>
    </w:p>
    <w:p w14:paraId="5FAFBBC3" w14:textId="1CDE46F7" w:rsidR="00BB01A6" w:rsidRPr="00865CC5" w:rsidRDefault="00BB01A6" w:rsidP="006248D5">
      <w:pPr>
        <w:pStyle w:val="ListParagraph"/>
        <w:numPr>
          <w:ilvl w:val="0"/>
          <w:numId w:val="1"/>
        </w:numPr>
        <w:spacing w:after="160" w:line="259" w:lineRule="auto"/>
        <w:jc w:val="both"/>
      </w:pPr>
      <w:r w:rsidRPr="00865CC5">
        <w:t>Corresponding administrative unit: statistical regions of Slovenia</w:t>
      </w:r>
      <w:r w:rsidR="003960B9" w:rsidRPr="00865CC5">
        <w:t>;</w:t>
      </w:r>
    </w:p>
    <w:p w14:paraId="73C311DC" w14:textId="382D6BF7" w:rsidR="00BB01A6" w:rsidRPr="00865CC5" w:rsidRDefault="00BB01A6" w:rsidP="008C0721">
      <w:pPr>
        <w:pStyle w:val="ListParagraph"/>
        <w:numPr>
          <w:ilvl w:val="0"/>
          <w:numId w:val="1"/>
        </w:numPr>
        <w:spacing w:after="160" w:line="259" w:lineRule="auto"/>
        <w:jc w:val="both"/>
      </w:pPr>
      <w:r w:rsidRPr="00865CC5">
        <w:t>Data source: Eurostat</w:t>
      </w:r>
      <w:r w:rsidR="003960B9" w:rsidRPr="00865CC5">
        <w:t>.</w:t>
      </w:r>
    </w:p>
    <w:p w14:paraId="1D9125F3" w14:textId="77777777" w:rsidR="00BB01A6" w:rsidRPr="00865CC5" w:rsidRDefault="00BB01A6" w:rsidP="00BB01A6">
      <w:pPr>
        <w:jc w:val="both"/>
      </w:pPr>
      <w:r w:rsidRPr="00865CC5">
        <w:t>The map in the following figure represents the TAZs of the EMTM in Slovenia.</w:t>
      </w:r>
    </w:p>
    <w:p w14:paraId="6469AD06" w14:textId="05CC12A6" w:rsidR="00BB01A6" w:rsidRPr="00865CC5" w:rsidRDefault="00BB01A6" w:rsidP="00BB01A6">
      <w:pPr>
        <w:pStyle w:val="Caption"/>
      </w:pPr>
      <w:bookmarkStart w:id="39" w:name="_Toc23264266"/>
      <w:r w:rsidRPr="00865CC5">
        <w:lastRenderedPageBreak/>
        <w:t xml:space="preserve">Figure </w:t>
      </w:r>
      <w:fldSimple w:instr=" SEQ Figure \* ARABIC ">
        <w:r w:rsidR="00DB36CC">
          <w:rPr>
            <w:noProof/>
          </w:rPr>
          <w:t>11</w:t>
        </w:r>
      </w:fldSimple>
      <w:r w:rsidRPr="00865CC5">
        <w:t>: TAZs of the EMTM in Slovenia</w:t>
      </w:r>
      <w:bookmarkEnd w:id="39"/>
    </w:p>
    <w:p w14:paraId="451F9F8A" w14:textId="3BD9F2EA" w:rsidR="00BB01A6" w:rsidRPr="00865CC5" w:rsidRDefault="004F3BF3" w:rsidP="00BB01A6">
      <w:pPr>
        <w:spacing w:after="0"/>
        <w:jc w:val="both"/>
      </w:pPr>
      <w:r w:rsidRPr="00865CC5">
        <w:rPr>
          <w:noProof/>
        </w:rPr>
        <w:drawing>
          <wp:inline distT="0" distB="0" distL="0" distR="0" wp14:anchorId="6A6E09D0" wp14:editId="018EA530">
            <wp:extent cx="4789843" cy="32400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t="4332"/>
                    <a:stretch/>
                  </pic:blipFill>
                  <pic:spPr bwMode="auto">
                    <a:xfrm>
                      <a:off x="0" y="0"/>
                      <a:ext cx="478984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69383B3C" w14:textId="77777777" w:rsidR="00BB01A6" w:rsidRPr="00865CC5" w:rsidRDefault="00BB01A6" w:rsidP="00BB01A6">
      <w:pPr>
        <w:jc w:val="both"/>
        <w:rPr>
          <w:i/>
          <w:iCs/>
          <w:sz w:val="18"/>
          <w:szCs w:val="18"/>
        </w:rPr>
      </w:pPr>
      <w:r w:rsidRPr="00865CC5">
        <w:rPr>
          <w:i/>
          <w:iCs/>
          <w:sz w:val="18"/>
          <w:szCs w:val="18"/>
        </w:rPr>
        <w:t>Source: Authors, based on Eurostat</w:t>
      </w:r>
    </w:p>
    <w:p w14:paraId="2D455F4A" w14:textId="77777777" w:rsidR="00BB01A6" w:rsidRPr="00865CC5" w:rsidRDefault="00BB01A6" w:rsidP="00BB01A6">
      <w:pPr>
        <w:jc w:val="both"/>
      </w:pPr>
      <w:r w:rsidRPr="00865CC5">
        <w:t>The correspondence table between EMTM TAZs and statistical units in Slovenia is provided below, together with the main socioeconomic parameters.</w:t>
      </w:r>
    </w:p>
    <w:p w14:paraId="59656256" w14:textId="67232340" w:rsidR="00BB01A6" w:rsidRPr="00865CC5" w:rsidRDefault="00BB01A6" w:rsidP="00BB01A6">
      <w:pPr>
        <w:pStyle w:val="Caption"/>
        <w:jc w:val="both"/>
      </w:pPr>
      <w:bookmarkStart w:id="40" w:name="_Toc23264277"/>
      <w:r w:rsidRPr="00865CC5">
        <w:t xml:space="preserve">Table </w:t>
      </w:r>
      <w:fldSimple w:instr=" SEQ Table \* ARABIC ">
        <w:r w:rsidR="00DB36CC">
          <w:rPr>
            <w:noProof/>
          </w:rPr>
          <w:t>11</w:t>
        </w:r>
      </w:fldSimple>
      <w:r w:rsidRPr="00865CC5">
        <w:t>: TAZs of the EMTM in Slovenia and main socioeconomic parameters</w:t>
      </w:r>
      <w:bookmarkEnd w:id="40"/>
    </w:p>
    <w:tbl>
      <w:tblPr>
        <w:tblStyle w:val="GridTable4-Accent1"/>
        <w:tblW w:w="9092" w:type="dxa"/>
        <w:tblLook w:val="04A0" w:firstRow="1" w:lastRow="0" w:firstColumn="1" w:lastColumn="0" w:noHBand="0" w:noVBand="1"/>
      </w:tblPr>
      <w:tblGrid>
        <w:gridCol w:w="1117"/>
        <w:gridCol w:w="564"/>
        <w:gridCol w:w="829"/>
        <w:gridCol w:w="3014"/>
        <w:gridCol w:w="1431"/>
        <w:gridCol w:w="829"/>
        <w:gridCol w:w="1308"/>
      </w:tblGrid>
      <w:tr w:rsidR="00BB01A6" w:rsidRPr="00865CC5" w14:paraId="4E9D62AD" w14:textId="77777777" w:rsidTr="0072246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hideMark/>
          </w:tcPr>
          <w:p w14:paraId="217A6FE2" w14:textId="77777777" w:rsidR="00BB01A6" w:rsidRPr="00865CC5" w:rsidRDefault="00BB01A6" w:rsidP="00722463">
            <w:pPr>
              <w:jc w:val="cente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COUNTRY</w:t>
            </w:r>
          </w:p>
        </w:tc>
        <w:tc>
          <w:tcPr>
            <w:tcW w:w="564" w:type="dxa"/>
            <w:hideMark/>
          </w:tcPr>
          <w:p w14:paraId="7123077E" w14:textId="77777777" w:rsidR="00BB01A6" w:rsidRPr="00865CC5" w:rsidRDefault="00BB01A6"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TAZ</w:t>
            </w:r>
          </w:p>
        </w:tc>
        <w:tc>
          <w:tcPr>
            <w:tcW w:w="829" w:type="dxa"/>
            <w:hideMark/>
          </w:tcPr>
          <w:p w14:paraId="67E3572B" w14:textId="77777777" w:rsidR="00BB01A6" w:rsidRPr="00865CC5" w:rsidRDefault="00BB01A6"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NUTS3</w:t>
            </w:r>
          </w:p>
        </w:tc>
        <w:tc>
          <w:tcPr>
            <w:tcW w:w="3014" w:type="dxa"/>
            <w:hideMark/>
          </w:tcPr>
          <w:p w14:paraId="17940A21" w14:textId="77777777" w:rsidR="00BB01A6" w:rsidRPr="00865CC5" w:rsidRDefault="00BB01A6"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NAME</w:t>
            </w:r>
          </w:p>
        </w:tc>
        <w:tc>
          <w:tcPr>
            <w:tcW w:w="1431" w:type="dxa"/>
            <w:hideMark/>
          </w:tcPr>
          <w:p w14:paraId="255550FB" w14:textId="77777777" w:rsidR="00BB01A6" w:rsidRPr="00865CC5" w:rsidRDefault="00BB01A6"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POPULATION</w:t>
            </w:r>
          </w:p>
        </w:tc>
        <w:tc>
          <w:tcPr>
            <w:tcW w:w="829" w:type="dxa"/>
            <w:hideMark/>
          </w:tcPr>
          <w:p w14:paraId="5510817A" w14:textId="77777777" w:rsidR="00BB01A6" w:rsidRPr="00865CC5" w:rsidRDefault="00BB01A6"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GDP</w:t>
            </w:r>
          </w:p>
        </w:tc>
        <w:tc>
          <w:tcPr>
            <w:tcW w:w="1308" w:type="dxa"/>
            <w:hideMark/>
          </w:tcPr>
          <w:p w14:paraId="75440C6B" w14:textId="77777777" w:rsidR="00BB01A6" w:rsidRPr="00865CC5" w:rsidRDefault="00BB01A6" w:rsidP="0072246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EMPLOYEES</w:t>
            </w:r>
          </w:p>
        </w:tc>
      </w:tr>
      <w:tr w:rsidR="00BB01A6" w:rsidRPr="00865CC5" w14:paraId="5C5D50C4"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6DF5FCB" w14:textId="77777777" w:rsidR="00BB01A6" w:rsidRPr="00865CC5" w:rsidRDefault="00BB01A6"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w:t>
            </w:r>
          </w:p>
        </w:tc>
        <w:tc>
          <w:tcPr>
            <w:tcW w:w="564" w:type="dxa"/>
            <w:noWrap/>
            <w:hideMark/>
          </w:tcPr>
          <w:p w14:paraId="426A9329"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181</w:t>
            </w:r>
          </w:p>
        </w:tc>
        <w:tc>
          <w:tcPr>
            <w:tcW w:w="829" w:type="dxa"/>
            <w:noWrap/>
            <w:hideMark/>
          </w:tcPr>
          <w:p w14:paraId="0D9C7060"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SI031</w:t>
            </w:r>
          </w:p>
        </w:tc>
        <w:tc>
          <w:tcPr>
            <w:tcW w:w="3014" w:type="dxa"/>
            <w:noWrap/>
            <w:hideMark/>
          </w:tcPr>
          <w:p w14:paraId="458FDC9B" w14:textId="77777777" w:rsidR="00BB01A6" w:rsidRPr="00865CC5" w:rsidRDefault="00BB01A6"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Pomurska</w:t>
            </w:r>
          </w:p>
        </w:tc>
        <w:tc>
          <w:tcPr>
            <w:tcW w:w="1431" w:type="dxa"/>
            <w:hideMark/>
          </w:tcPr>
          <w:p w14:paraId="3B0EF5F5"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115,477</w:t>
            </w:r>
          </w:p>
        </w:tc>
        <w:tc>
          <w:tcPr>
            <w:tcW w:w="829" w:type="dxa"/>
            <w:hideMark/>
          </w:tcPr>
          <w:p w14:paraId="47FE9511"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1,611</w:t>
            </w:r>
          </w:p>
        </w:tc>
        <w:tc>
          <w:tcPr>
            <w:tcW w:w="1308" w:type="dxa"/>
            <w:hideMark/>
          </w:tcPr>
          <w:p w14:paraId="0CA97795"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32,830</w:t>
            </w:r>
          </w:p>
        </w:tc>
      </w:tr>
      <w:tr w:rsidR="00BB01A6" w:rsidRPr="00865CC5" w14:paraId="11423DDA"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02F04D8B" w14:textId="77777777" w:rsidR="00BB01A6" w:rsidRPr="00865CC5" w:rsidRDefault="00BB01A6"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w:t>
            </w:r>
          </w:p>
        </w:tc>
        <w:tc>
          <w:tcPr>
            <w:tcW w:w="564" w:type="dxa"/>
            <w:noWrap/>
            <w:hideMark/>
          </w:tcPr>
          <w:p w14:paraId="57DB74E8"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182</w:t>
            </w:r>
          </w:p>
        </w:tc>
        <w:tc>
          <w:tcPr>
            <w:tcW w:w="829" w:type="dxa"/>
            <w:noWrap/>
            <w:hideMark/>
          </w:tcPr>
          <w:p w14:paraId="1920D6F5"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SI032</w:t>
            </w:r>
          </w:p>
        </w:tc>
        <w:tc>
          <w:tcPr>
            <w:tcW w:w="3014" w:type="dxa"/>
            <w:noWrap/>
            <w:hideMark/>
          </w:tcPr>
          <w:p w14:paraId="1BE323FD" w14:textId="77777777" w:rsidR="00BB01A6" w:rsidRPr="00865CC5" w:rsidRDefault="00BB01A6"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Podravska</w:t>
            </w:r>
          </w:p>
        </w:tc>
        <w:tc>
          <w:tcPr>
            <w:tcW w:w="1431" w:type="dxa"/>
            <w:hideMark/>
          </w:tcPr>
          <w:p w14:paraId="73E8501D"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322,043</w:t>
            </w:r>
          </w:p>
        </w:tc>
        <w:tc>
          <w:tcPr>
            <w:tcW w:w="829" w:type="dxa"/>
            <w:hideMark/>
          </w:tcPr>
          <w:p w14:paraId="32565302"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5,412</w:t>
            </w:r>
          </w:p>
        </w:tc>
        <w:tc>
          <w:tcPr>
            <w:tcW w:w="1308" w:type="dxa"/>
            <w:hideMark/>
          </w:tcPr>
          <w:p w14:paraId="34BB51EA"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112,490</w:t>
            </w:r>
          </w:p>
        </w:tc>
      </w:tr>
      <w:tr w:rsidR="00BB01A6" w:rsidRPr="00865CC5" w14:paraId="0E68A021"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54B7E62" w14:textId="77777777" w:rsidR="00BB01A6" w:rsidRPr="00865CC5" w:rsidRDefault="00BB01A6"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w:t>
            </w:r>
          </w:p>
        </w:tc>
        <w:tc>
          <w:tcPr>
            <w:tcW w:w="564" w:type="dxa"/>
            <w:noWrap/>
            <w:hideMark/>
          </w:tcPr>
          <w:p w14:paraId="2C3C3332"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183</w:t>
            </w:r>
          </w:p>
        </w:tc>
        <w:tc>
          <w:tcPr>
            <w:tcW w:w="829" w:type="dxa"/>
            <w:noWrap/>
            <w:hideMark/>
          </w:tcPr>
          <w:p w14:paraId="1C84C47B"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SI033</w:t>
            </w:r>
          </w:p>
        </w:tc>
        <w:tc>
          <w:tcPr>
            <w:tcW w:w="3014" w:type="dxa"/>
            <w:noWrap/>
            <w:hideMark/>
          </w:tcPr>
          <w:p w14:paraId="2C7268D1" w14:textId="77777777" w:rsidR="00BB01A6" w:rsidRPr="00865CC5" w:rsidRDefault="00BB01A6"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Koroska</w:t>
            </w:r>
          </w:p>
        </w:tc>
        <w:tc>
          <w:tcPr>
            <w:tcW w:w="1431" w:type="dxa"/>
            <w:hideMark/>
          </w:tcPr>
          <w:p w14:paraId="3C2BF45D"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70,761</w:t>
            </w:r>
          </w:p>
        </w:tc>
        <w:tc>
          <w:tcPr>
            <w:tcW w:w="829" w:type="dxa"/>
            <w:hideMark/>
          </w:tcPr>
          <w:p w14:paraId="7D4A76D6"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1,173</w:t>
            </w:r>
          </w:p>
        </w:tc>
        <w:tc>
          <w:tcPr>
            <w:tcW w:w="1308" w:type="dxa"/>
            <w:hideMark/>
          </w:tcPr>
          <w:p w14:paraId="2CBDF4E4"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22,540</w:t>
            </w:r>
          </w:p>
        </w:tc>
      </w:tr>
      <w:tr w:rsidR="00BB01A6" w:rsidRPr="00865CC5" w14:paraId="4A1633D9"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ED3C889" w14:textId="77777777" w:rsidR="00BB01A6" w:rsidRPr="00865CC5" w:rsidRDefault="00BB01A6"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w:t>
            </w:r>
          </w:p>
        </w:tc>
        <w:tc>
          <w:tcPr>
            <w:tcW w:w="564" w:type="dxa"/>
            <w:noWrap/>
            <w:hideMark/>
          </w:tcPr>
          <w:p w14:paraId="7DC11299"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184</w:t>
            </w:r>
          </w:p>
        </w:tc>
        <w:tc>
          <w:tcPr>
            <w:tcW w:w="829" w:type="dxa"/>
            <w:noWrap/>
            <w:hideMark/>
          </w:tcPr>
          <w:p w14:paraId="72F367D2"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SI034</w:t>
            </w:r>
          </w:p>
        </w:tc>
        <w:tc>
          <w:tcPr>
            <w:tcW w:w="3014" w:type="dxa"/>
            <w:noWrap/>
            <w:hideMark/>
          </w:tcPr>
          <w:p w14:paraId="7EE2E762" w14:textId="77777777" w:rsidR="00BB01A6" w:rsidRPr="00865CC5" w:rsidRDefault="00BB01A6"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Savinjska</w:t>
            </w:r>
          </w:p>
        </w:tc>
        <w:tc>
          <w:tcPr>
            <w:tcW w:w="1431" w:type="dxa"/>
            <w:hideMark/>
          </w:tcPr>
          <w:p w14:paraId="61D3A3CB"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254,761</w:t>
            </w:r>
          </w:p>
        </w:tc>
        <w:tc>
          <w:tcPr>
            <w:tcW w:w="829" w:type="dxa"/>
            <w:hideMark/>
          </w:tcPr>
          <w:p w14:paraId="0F3F9311"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4,858</w:t>
            </w:r>
          </w:p>
        </w:tc>
        <w:tc>
          <w:tcPr>
            <w:tcW w:w="1308" w:type="dxa"/>
            <w:hideMark/>
          </w:tcPr>
          <w:p w14:paraId="14F9B15F"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95,450</w:t>
            </w:r>
          </w:p>
        </w:tc>
      </w:tr>
      <w:tr w:rsidR="00BB01A6" w:rsidRPr="00865CC5" w14:paraId="042EF414"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0CFD75C" w14:textId="77777777" w:rsidR="00BB01A6" w:rsidRPr="00865CC5" w:rsidRDefault="00BB01A6"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w:t>
            </w:r>
          </w:p>
        </w:tc>
        <w:tc>
          <w:tcPr>
            <w:tcW w:w="564" w:type="dxa"/>
            <w:noWrap/>
            <w:hideMark/>
          </w:tcPr>
          <w:p w14:paraId="5085C1DB"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185</w:t>
            </w:r>
          </w:p>
        </w:tc>
        <w:tc>
          <w:tcPr>
            <w:tcW w:w="829" w:type="dxa"/>
            <w:noWrap/>
            <w:hideMark/>
          </w:tcPr>
          <w:p w14:paraId="366ADBCE"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SI035</w:t>
            </w:r>
          </w:p>
        </w:tc>
        <w:tc>
          <w:tcPr>
            <w:tcW w:w="3014" w:type="dxa"/>
            <w:noWrap/>
            <w:hideMark/>
          </w:tcPr>
          <w:p w14:paraId="3C7F413B" w14:textId="77777777" w:rsidR="00BB01A6" w:rsidRPr="00865CC5" w:rsidRDefault="00BB01A6"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Zasavska</w:t>
            </w:r>
          </w:p>
        </w:tc>
        <w:tc>
          <w:tcPr>
            <w:tcW w:w="1431" w:type="dxa"/>
            <w:hideMark/>
          </w:tcPr>
          <w:p w14:paraId="78F654A3"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57,280</w:t>
            </w:r>
          </w:p>
        </w:tc>
        <w:tc>
          <w:tcPr>
            <w:tcW w:w="829" w:type="dxa"/>
            <w:hideMark/>
          </w:tcPr>
          <w:p w14:paraId="1D19FA1C"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625</w:t>
            </w:r>
          </w:p>
        </w:tc>
        <w:tc>
          <w:tcPr>
            <w:tcW w:w="1308" w:type="dxa"/>
            <w:hideMark/>
          </w:tcPr>
          <w:p w14:paraId="089CD89F"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12,470</w:t>
            </w:r>
          </w:p>
        </w:tc>
      </w:tr>
      <w:tr w:rsidR="00BB01A6" w:rsidRPr="00865CC5" w14:paraId="2EB0A251"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18564C1B" w14:textId="77777777" w:rsidR="00BB01A6" w:rsidRPr="00865CC5" w:rsidRDefault="00BB01A6"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w:t>
            </w:r>
          </w:p>
        </w:tc>
        <w:tc>
          <w:tcPr>
            <w:tcW w:w="564" w:type="dxa"/>
            <w:noWrap/>
            <w:hideMark/>
          </w:tcPr>
          <w:p w14:paraId="41B25B0F"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186</w:t>
            </w:r>
          </w:p>
        </w:tc>
        <w:tc>
          <w:tcPr>
            <w:tcW w:w="829" w:type="dxa"/>
            <w:noWrap/>
            <w:hideMark/>
          </w:tcPr>
          <w:p w14:paraId="725C3194"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SI036</w:t>
            </w:r>
          </w:p>
        </w:tc>
        <w:tc>
          <w:tcPr>
            <w:tcW w:w="3014" w:type="dxa"/>
            <w:noWrap/>
            <w:hideMark/>
          </w:tcPr>
          <w:p w14:paraId="55E6E084" w14:textId="77777777" w:rsidR="00BB01A6" w:rsidRPr="00865CC5" w:rsidRDefault="00BB01A6"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Posavska</w:t>
            </w:r>
          </w:p>
        </w:tc>
        <w:tc>
          <w:tcPr>
            <w:tcW w:w="1431" w:type="dxa"/>
            <w:hideMark/>
          </w:tcPr>
          <w:p w14:paraId="15401B92"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75,544</w:t>
            </w:r>
          </w:p>
        </w:tc>
        <w:tc>
          <w:tcPr>
            <w:tcW w:w="829" w:type="dxa"/>
            <w:hideMark/>
          </w:tcPr>
          <w:p w14:paraId="576E6DEE"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1,307</w:t>
            </w:r>
          </w:p>
        </w:tc>
        <w:tc>
          <w:tcPr>
            <w:tcW w:w="1308" w:type="dxa"/>
            <w:hideMark/>
          </w:tcPr>
          <w:p w14:paraId="427C1EA6"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22,150</w:t>
            </w:r>
          </w:p>
        </w:tc>
      </w:tr>
      <w:tr w:rsidR="00BB01A6" w:rsidRPr="00865CC5" w14:paraId="3CA1BBD5"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494FD95D" w14:textId="77777777" w:rsidR="00BB01A6" w:rsidRPr="00865CC5" w:rsidRDefault="00BB01A6"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w:t>
            </w:r>
          </w:p>
        </w:tc>
        <w:tc>
          <w:tcPr>
            <w:tcW w:w="564" w:type="dxa"/>
            <w:noWrap/>
            <w:hideMark/>
          </w:tcPr>
          <w:p w14:paraId="175299C2"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187</w:t>
            </w:r>
          </w:p>
        </w:tc>
        <w:tc>
          <w:tcPr>
            <w:tcW w:w="829" w:type="dxa"/>
            <w:noWrap/>
            <w:hideMark/>
          </w:tcPr>
          <w:p w14:paraId="56E15A34"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SI037</w:t>
            </w:r>
          </w:p>
        </w:tc>
        <w:tc>
          <w:tcPr>
            <w:tcW w:w="3014" w:type="dxa"/>
            <w:noWrap/>
            <w:hideMark/>
          </w:tcPr>
          <w:p w14:paraId="1E4E559C" w14:textId="77777777" w:rsidR="00BB01A6" w:rsidRPr="00865CC5" w:rsidRDefault="00BB01A6"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Jugovzhodna Slovenija</w:t>
            </w:r>
          </w:p>
        </w:tc>
        <w:tc>
          <w:tcPr>
            <w:tcW w:w="1431" w:type="dxa"/>
            <w:hideMark/>
          </w:tcPr>
          <w:p w14:paraId="3E36F78C"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142,711</w:t>
            </w:r>
          </w:p>
        </w:tc>
        <w:tc>
          <w:tcPr>
            <w:tcW w:w="829" w:type="dxa"/>
            <w:hideMark/>
          </w:tcPr>
          <w:p w14:paraId="5DC38056"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2,921</w:t>
            </w:r>
          </w:p>
        </w:tc>
        <w:tc>
          <w:tcPr>
            <w:tcW w:w="1308" w:type="dxa"/>
            <w:hideMark/>
          </w:tcPr>
          <w:p w14:paraId="301F5236"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51,370</w:t>
            </w:r>
          </w:p>
        </w:tc>
      </w:tr>
      <w:tr w:rsidR="00BB01A6" w:rsidRPr="00865CC5" w14:paraId="44B047E3"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3AFA888" w14:textId="77777777" w:rsidR="00BB01A6" w:rsidRPr="00865CC5" w:rsidRDefault="00BB01A6"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w:t>
            </w:r>
          </w:p>
        </w:tc>
        <w:tc>
          <w:tcPr>
            <w:tcW w:w="564" w:type="dxa"/>
            <w:noWrap/>
            <w:hideMark/>
          </w:tcPr>
          <w:p w14:paraId="24E12E31"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188</w:t>
            </w:r>
          </w:p>
        </w:tc>
        <w:tc>
          <w:tcPr>
            <w:tcW w:w="829" w:type="dxa"/>
            <w:noWrap/>
            <w:hideMark/>
          </w:tcPr>
          <w:p w14:paraId="6DB5DDE6"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SI038</w:t>
            </w:r>
          </w:p>
        </w:tc>
        <w:tc>
          <w:tcPr>
            <w:tcW w:w="3014" w:type="dxa"/>
            <w:noWrap/>
            <w:hideMark/>
          </w:tcPr>
          <w:p w14:paraId="750EA10F" w14:textId="77777777" w:rsidR="00BB01A6" w:rsidRPr="00865CC5" w:rsidRDefault="00BB01A6"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Primorsko-notranjska</w:t>
            </w:r>
          </w:p>
        </w:tc>
        <w:tc>
          <w:tcPr>
            <w:tcW w:w="1431" w:type="dxa"/>
            <w:hideMark/>
          </w:tcPr>
          <w:p w14:paraId="4D45BADA"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52,582</w:t>
            </w:r>
          </w:p>
        </w:tc>
        <w:tc>
          <w:tcPr>
            <w:tcW w:w="829" w:type="dxa"/>
            <w:hideMark/>
          </w:tcPr>
          <w:p w14:paraId="071E2786"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788</w:t>
            </w:r>
          </w:p>
        </w:tc>
        <w:tc>
          <w:tcPr>
            <w:tcW w:w="1308" w:type="dxa"/>
            <w:hideMark/>
          </w:tcPr>
          <w:p w14:paraId="2ADEE97E"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15,650</w:t>
            </w:r>
          </w:p>
        </w:tc>
      </w:tr>
      <w:tr w:rsidR="00BB01A6" w:rsidRPr="00865CC5" w14:paraId="3192749E"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39C2A363" w14:textId="77777777" w:rsidR="00BB01A6" w:rsidRPr="00865CC5" w:rsidRDefault="00BB01A6"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w:t>
            </w:r>
          </w:p>
        </w:tc>
        <w:tc>
          <w:tcPr>
            <w:tcW w:w="564" w:type="dxa"/>
            <w:noWrap/>
            <w:hideMark/>
          </w:tcPr>
          <w:p w14:paraId="7B02D139"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189</w:t>
            </w:r>
          </w:p>
        </w:tc>
        <w:tc>
          <w:tcPr>
            <w:tcW w:w="829" w:type="dxa"/>
            <w:noWrap/>
            <w:hideMark/>
          </w:tcPr>
          <w:p w14:paraId="362163C1"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SI041</w:t>
            </w:r>
          </w:p>
        </w:tc>
        <w:tc>
          <w:tcPr>
            <w:tcW w:w="3014" w:type="dxa"/>
            <w:noWrap/>
            <w:hideMark/>
          </w:tcPr>
          <w:p w14:paraId="39FCBA41" w14:textId="77777777" w:rsidR="00BB01A6" w:rsidRPr="00865CC5" w:rsidRDefault="00BB01A6"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Osrednjeslovenska</w:t>
            </w:r>
          </w:p>
        </w:tc>
        <w:tc>
          <w:tcPr>
            <w:tcW w:w="1431" w:type="dxa"/>
            <w:hideMark/>
          </w:tcPr>
          <w:p w14:paraId="2F8232F8"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539,672</w:t>
            </w:r>
          </w:p>
        </w:tc>
        <w:tc>
          <w:tcPr>
            <w:tcW w:w="829" w:type="dxa"/>
            <w:hideMark/>
          </w:tcPr>
          <w:p w14:paraId="30EA2864"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15,869</w:t>
            </w:r>
          </w:p>
        </w:tc>
        <w:tc>
          <w:tcPr>
            <w:tcW w:w="1308" w:type="dxa"/>
            <w:hideMark/>
          </w:tcPr>
          <w:p w14:paraId="221C4511"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282,280</w:t>
            </w:r>
          </w:p>
        </w:tc>
      </w:tr>
      <w:tr w:rsidR="00BB01A6" w:rsidRPr="00865CC5" w14:paraId="5CE71830"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5A90AA43" w14:textId="77777777" w:rsidR="00BB01A6" w:rsidRPr="00865CC5" w:rsidRDefault="00BB01A6"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w:t>
            </w:r>
          </w:p>
        </w:tc>
        <w:tc>
          <w:tcPr>
            <w:tcW w:w="564" w:type="dxa"/>
            <w:noWrap/>
            <w:hideMark/>
          </w:tcPr>
          <w:p w14:paraId="7AE0B683"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190</w:t>
            </w:r>
          </w:p>
        </w:tc>
        <w:tc>
          <w:tcPr>
            <w:tcW w:w="829" w:type="dxa"/>
            <w:noWrap/>
            <w:hideMark/>
          </w:tcPr>
          <w:p w14:paraId="19C6A831"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SI042</w:t>
            </w:r>
          </w:p>
        </w:tc>
        <w:tc>
          <w:tcPr>
            <w:tcW w:w="3014" w:type="dxa"/>
            <w:noWrap/>
            <w:hideMark/>
          </w:tcPr>
          <w:p w14:paraId="752F2927" w14:textId="77777777" w:rsidR="00BB01A6" w:rsidRPr="00865CC5" w:rsidRDefault="00BB01A6"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Gorenjska</w:t>
            </w:r>
          </w:p>
        </w:tc>
        <w:tc>
          <w:tcPr>
            <w:tcW w:w="1431" w:type="dxa"/>
            <w:hideMark/>
          </w:tcPr>
          <w:p w14:paraId="2D4AB6B4"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203,800</w:t>
            </w:r>
          </w:p>
        </w:tc>
        <w:tc>
          <w:tcPr>
            <w:tcW w:w="829" w:type="dxa"/>
            <w:hideMark/>
          </w:tcPr>
          <w:p w14:paraId="264FE2D8"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3,769</w:t>
            </w:r>
          </w:p>
        </w:tc>
        <w:tc>
          <w:tcPr>
            <w:tcW w:w="1308" w:type="dxa"/>
            <w:hideMark/>
          </w:tcPr>
          <w:p w14:paraId="61BE4EEF"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67,399</w:t>
            </w:r>
          </w:p>
        </w:tc>
      </w:tr>
      <w:tr w:rsidR="00BB01A6" w:rsidRPr="00865CC5" w14:paraId="76F05BB9" w14:textId="77777777" w:rsidTr="007224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2897E2D3" w14:textId="77777777" w:rsidR="00BB01A6" w:rsidRPr="00865CC5" w:rsidRDefault="00BB01A6"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w:t>
            </w:r>
          </w:p>
        </w:tc>
        <w:tc>
          <w:tcPr>
            <w:tcW w:w="564" w:type="dxa"/>
            <w:noWrap/>
            <w:hideMark/>
          </w:tcPr>
          <w:p w14:paraId="65E57604"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191</w:t>
            </w:r>
          </w:p>
        </w:tc>
        <w:tc>
          <w:tcPr>
            <w:tcW w:w="829" w:type="dxa"/>
            <w:noWrap/>
            <w:hideMark/>
          </w:tcPr>
          <w:p w14:paraId="2EED6E97"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SI043</w:t>
            </w:r>
          </w:p>
        </w:tc>
        <w:tc>
          <w:tcPr>
            <w:tcW w:w="3014" w:type="dxa"/>
            <w:noWrap/>
            <w:hideMark/>
          </w:tcPr>
          <w:p w14:paraId="65B86959" w14:textId="77777777" w:rsidR="00BB01A6" w:rsidRPr="00865CC5" w:rsidRDefault="00BB01A6" w:rsidP="007224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Goriska</w:t>
            </w:r>
          </w:p>
        </w:tc>
        <w:tc>
          <w:tcPr>
            <w:tcW w:w="1431" w:type="dxa"/>
            <w:hideMark/>
          </w:tcPr>
          <w:p w14:paraId="6EAE7B02"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117,747</w:t>
            </w:r>
          </w:p>
        </w:tc>
        <w:tc>
          <w:tcPr>
            <w:tcW w:w="829" w:type="dxa"/>
            <w:hideMark/>
          </w:tcPr>
          <w:p w14:paraId="36B1E959"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2,252</w:t>
            </w:r>
          </w:p>
        </w:tc>
        <w:tc>
          <w:tcPr>
            <w:tcW w:w="1308" w:type="dxa"/>
            <w:hideMark/>
          </w:tcPr>
          <w:p w14:paraId="6251CB47" w14:textId="77777777" w:rsidR="00BB01A6" w:rsidRPr="00865CC5" w:rsidRDefault="00BB01A6" w:rsidP="007224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41,220</w:t>
            </w:r>
          </w:p>
        </w:tc>
      </w:tr>
      <w:tr w:rsidR="00BB01A6" w:rsidRPr="00865CC5" w14:paraId="62AF1F77" w14:textId="77777777" w:rsidTr="00722463">
        <w:trPr>
          <w:trHeight w:val="20"/>
        </w:trPr>
        <w:tc>
          <w:tcPr>
            <w:cnfStyle w:val="001000000000" w:firstRow="0" w:lastRow="0" w:firstColumn="1" w:lastColumn="0" w:oddVBand="0" w:evenVBand="0" w:oddHBand="0" w:evenHBand="0" w:firstRowFirstColumn="0" w:firstRowLastColumn="0" w:lastRowFirstColumn="0" w:lastRowLastColumn="0"/>
            <w:tcW w:w="1117" w:type="dxa"/>
            <w:noWrap/>
            <w:hideMark/>
          </w:tcPr>
          <w:p w14:paraId="7DFBCEDA" w14:textId="77777777" w:rsidR="00BB01A6" w:rsidRPr="00865CC5" w:rsidRDefault="00BB01A6" w:rsidP="00722463">
            <w:pPr>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w:t>
            </w:r>
          </w:p>
        </w:tc>
        <w:tc>
          <w:tcPr>
            <w:tcW w:w="564" w:type="dxa"/>
            <w:noWrap/>
            <w:hideMark/>
          </w:tcPr>
          <w:p w14:paraId="403B6AC5"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192</w:t>
            </w:r>
          </w:p>
        </w:tc>
        <w:tc>
          <w:tcPr>
            <w:tcW w:w="829" w:type="dxa"/>
            <w:noWrap/>
            <w:hideMark/>
          </w:tcPr>
          <w:p w14:paraId="427BDEDC"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SI044</w:t>
            </w:r>
          </w:p>
        </w:tc>
        <w:tc>
          <w:tcPr>
            <w:tcW w:w="3014" w:type="dxa"/>
            <w:noWrap/>
            <w:hideMark/>
          </w:tcPr>
          <w:p w14:paraId="252168DA" w14:textId="77777777" w:rsidR="00BB01A6" w:rsidRPr="00865CC5" w:rsidRDefault="00BB01A6" w:rsidP="007224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Obalno-kraska</w:t>
            </w:r>
          </w:p>
        </w:tc>
        <w:tc>
          <w:tcPr>
            <w:tcW w:w="1431" w:type="dxa"/>
            <w:hideMark/>
          </w:tcPr>
          <w:p w14:paraId="0DC03F40"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113,517</w:t>
            </w:r>
          </w:p>
        </w:tc>
        <w:tc>
          <w:tcPr>
            <w:tcW w:w="829" w:type="dxa"/>
            <w:hideMark/>
          </w:tcPr>
          <w:p w14:paraId="23473BBD"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2,416</w:t>
            </w:r>
          </w:p>
        </w:tc>
        <w:tc>
          <w:tcPr>
            <w:tcW w:w="1308" w:type="dxa"/>
            <w:hideMark/>
          </w:tcPr>
          <w:p w14:paraId="7ECB920E" w14:textId="77777777" w:rsidR="00BB01A6" w:rsidRPr="00865CC5" w:rsidRDefault="00BB01A6" w:rsidP="007224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65CC5">
              <w:rPr>
                <w:rFonts w:ascii="Calibri" w:eastAsia="Times New Roman" w:hAnsi="Calibri" w:cs="Calibri"/>
                <w:color w:val="000000"/>
                <w:sz w:val="20"/>
                <w:szCs w:val="20"/>
                <w:lang w:eastAsia="en-GB"/>
              </w:rPr>
              <w:t>42,050</w:t>
            </w:r>
          </w:p>
        </w:tc>
      </w:tr>
    </w:tbl>
    <w:p w14:paraId="73570626" w14:textId="77777777" w:rsidR="00BB01A6" w:rsidRPr="00865CC5" w:rsidRDefault="00BB01A6" w:rsidP="00BB01A6">
      <w:pPr>
        <w:jc w:val="both"/>
        <w:rPr>
          <w:i/>
          <w:iCs/>
          <w:sz w:val="18"/>
          <w:szCs w:val="18"/>
        </w:rPr>
      </w:pPr>
      <w:r w:rsidRPr="00865CC5">
        <w:rPr>
          <w:i/>
          <w:iCs/>
          <w:sz w:val="18"/>
          <w:szCs w:val="18"/>
        </w:rPr>
        <w:t>Source: Authors, based on Eurostat; Notes: population data refer to 2017, GDP data in million EUR (current market prices 2017) refer to 2017 and employees data refer to 2017</w:t>
      </w:r>
    </w:p>
    <w:p w14:paraId="0035674D" w14:textId="77777777" w:rsidR="00301FDE" w:rsidRPr="00865CC5" w:rsidRDefault="00301FDE" w:rsidP="00301FDE">
      <w:pPr>
        <w:jc w:val="both"/>
      </w:pPr>
    </w:p>
    <w:p w14:paraId="283E6D7E" w14:textId="77777777" w:rsidR="00301FDE" w:rsidRPr="00865CC5" w:rsidRDefault="00301FDE" w:rsidP="00301FDE">
      <w:pPr>
        <w:spacing w:before="120" w:after="120"/>
        <w:sectPr w:rsidR="00301FDE" w:rsidRPr="00865CC5" w:rsidSect="003960B9">
          <w:headerReference w:type="first" r:id="rId31"/>
          <w:footerReference w:type="first" r:id="rId32"/>
          <w:pgSz w:w="11906" w:h="16838"/>
          <w:pgMar w:top="1980" w:right="1440" w:bottom="1560" w:left="1440" w:header="1134" w:footer="1135" w:gutter="0"/>
          <w:cols w:space="708"/>
          <w:titlePg/>
          <w:docGrid w:linePitch="360"/>
        </w:sectPr>
      </w:pPr>
    </w:p>
    <w:p w14:paraId="7DFB3537" w14:textId="4EC03F6F" w:rsidR="00301FDE" w:rsidRPr="00865CC5" w:rsidRDefault="00301FDE" w:rsidP="00301FDE">
      <w:pPr>
        <w:spacing w:before="120" w:after="120"/>
      </w:pPr>
      <w:r w:rsidRPr="00865CC5">
        <w:rPr>
          <w:noProof/>
        </w:rPr>
        <w:lastRenderedPageBreak/>
        <w:drawing>
          <wp:anchor distT="0" distB="0" distL="114300" distR="114300" simplePos="0" relativeHeight="251666432" behindDoc="1" locked="0" layoutInCell="1" allowOverlap="1" wp14:anchorId="74CF7BC2" wp14:editId="29DE9C66">
            <wp:simplePos x="0" y="0"/>
            <wp:positionH relativeFrom="column">
              <wp:posOffset>-22225</wp:posOffset>
            </wp:positionH>
            <wp:positionV relativeFrom="paragraph">
              <wp:posOffset>635</wp:posOffset>
            </wp:positionV>
            <wp:extent cx="5731510" cy="4858385"/>
            <wp:effectExtent l="0" t="0" r="0" b="0"/>
            <wp:wrapNone/>
            <wp:docPr id="387" name="Imagen 1">
              <a:extLst xmlns:a="http://schemas.openxmlformats.org/drawingml/2006/main">
                <a:ext uri="{FF2B5EF4-FFF2-40B4-BE49-F238E27FC236}">
                  <a16:creationId xmlns:a16="http://schemas.microsoft.com/office/drawing/2014/main" id="{F99187CE-4792-4D75-938A-AFF5FF648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a:extLst>
                        <a:ext uri="{FF2B5EF4-FFF2-40B4-BE49-F238E27FC236}">
                          <a16:creationId xmlns:a16="http://schemas.microsoft.com/office/drawing/2014/main" id="{F99187CE-4792-4D75-938A-AFF5FF6489F5}"/>
                        </a:ext>
                      </a:extLst>
                    </pic:cNvPr>
                    <pic:cNvPicPr>
                      <a:picLocks noChangeAspect="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48583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6E7F4AF" w14:textId="404E54F9" w:rsidR="00301FDE" w:rsidRPr="00865CC5" w:rsidRDefault="0002510C">
      <w:r w:rsidRPr="00865CC5">
        <w:rPr>
          <w:noProof/>
        </w:rPr>
        <mc:AlternateContent>
          <mc:Choice Requires="wps">
            <w:drawing>
              <wp:anchor distT="0" distB="0" distL="114300" distR="114300" simplePos="0" relativeHeight="251667456" behindDoc="0" locked="0" layoutInCell="1" allowOverlap="1" wp14:anchorId="59B32594" wp14:editId="2BC67E40">
                <wp:simplePos x="0" y="0"/>
                <wp:positionH relativeFrom="column">
                  <wp:posOffset>-396815</wp:posOffset>
                </wp:positionH>
                <wp:positionV relativeFrom="paragraph">
                  <wp:posOffset>7701819</wp:posOffset>
                </wp:positionV>
                <wp:extent cx="4252823" cy="1075618"/>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4252823" cy="1075618"/>
                        </a:xfrm>
                        <a:prstGeom prst="rect">
                          <a:avLst/>
                        </a:prstGeom>
                        <a:noFill/>
                        <a:ln w="6350">
                          <a:noFill/>
                        </a:ln>
                      </wps:spPr>
                      <wps:txbx>
                        <w:txbxContent>
                          <w:p w14:paraId="43DFDF51" w14:textId="181EB185" w:rsidR="001105BC" w:rsidRPr="00432AF9" w:rsidRDefault="001105BC" w:rsidP="00301FDE">
                            <w:pPr>
                              <w:spacing w:after="0"/>
                              <w:rPr>
                                <w:b/>
                                <w:bCs/>
                                <w:color w:val="2D2901" w:themeColor="background2" w:themeShade="1A"/>
                              </w:rPr>
                            </w:pPr>
                            <w:r>
                              <w:rPr>
                                <w:b/>
                                <w:bCs/>
                                <w:color w:val="2D2901" w:themeColor="background2" w:themeShade="1A"/>
                              </w:rPr>
                              <w:t xml:space="preserve">For information and clarifications on this report please contact </w:t>
                            </w:r>
                            <w:r w:rsidRPr="00432AF9">
                              <w:rPr>
                                <w:b/>
                                <w:bCs/>
                                <w:color w:val="2D2901" w:themeColor="background2" w:themeShade="1A"/>
                              </w:rPr>
                              <w:t>Tplan Consulting</w:t>
                            </w:r>
                            <w:r>
                              <w:rPr>
                                <w:b/>
                                <w:bCs/>
                                <w:color w:val="2D2901" w:themeColor="background2" w:themeShade="1A"/>
                              </w:rPr>
                              <w:t>:</w:t>
                            </w:r>
                          </w:p>
                          <w:p w14:paraId="7E870F2C" w14:textId="77777777" w:rsidR="001105BC" w:rsidRPr="002A026E" w:rsidRDefault="001105BC" w:rsidP="00301FDE">
                            <w:pPr>
                              <w:spacing w:after="0"/>
                              <w:rPr>
                                <w:b/>
                                <w:bCs/>
                                <w:lang w:val="de-DE"/>
                              </w:rPr>
                            </w:pPr>
                            <w:r>
                              <w:fldChar w:fldCharType="begin"/>
                            </w:r>
                            <w:r w:rsidRPr="00DD11AA">
                              <w:rPr>
                                <w:lang w:val="de-DE"/>
                              </w:rPr>
                              <w:instrText xml:space="preserve"> HYPERLINK "mailto:roberto.zani@tplan.consulting" </w:instrText>
                            </w:r>
                            <w:r>
                              <w:fldChar w:fldCharType="separate"/>
                            </w:r>
                            <w:r w:rsidRPr="002A026E">
                              <w:rPr>
                                <w:rStyle w:val="Hyperlink"/>
                                <w:b/>
                                <w:bCs/>
                                <w:lang w:val="de-DE"/>
                              </w:rPr>
                              <w:t>roberto.zani@tplan.consulting</w:t>
                            </w:r>
                            <w:r>
                              <w:rPr>
                                <w:rStyle w:val="Hyperlink"/>
                                <w:b/>
                                <w:bCs/>
                                <w:lang w:val="de-DE"/>
                              </w:rPr>
                              <w:fldChar w:fldCharType="end"/>
                            </w:r>
                            <w:r w:rsidRPr="002A026E">
                              <w:rPr>
                                <w:b/>
                                <w:bCs/>
                                <w:lang w:val="de-DE"/>
                              </w:rPr>
                              <w:t xml:space="preserve"> </w:t>
                            </w:r>
                          </w:p>
                          <w:p w14:paraId="1E5E08A4" w14:textId="77777777" w:rsidR="001105BC" w:rsidRPr="002A026E" w:rsidRDefault="001105BC" w:rsidP="00301FDE">
                            <w:pPr>
                              <w:spacing w:after="0"/>
                              <w:rPr>
                                <w:b/>
                                <w:bCs/>
                                <w:color w:val="2D2901" w:themeColor="background2" w:themeShade="1A"/>
                                <w:lang w:val="de-DE"/>
                              </w:rPr>
                            </w:pPr>
                            <w:r w:rsidRPr="002A026E">
                              <w:rPr>
                                <w:b/>
                                <w:bCs/>
                                <w:color w:val="2D2901" w:themeColor="background2" w:themeShade="1A"/>
                                <w:lang w:val="de-DE"/>
                              </w:rPr>
                              <w:t>Tel.: +39 0542 1905289</w:t>
                            </w:r>
                          </w:p>
                          <w:p w14:paraId="5D74B688" w14:textId="79214BD7" w:rsidR="001105BC" w:rsidRDefault="001105BC" w:rsidP="00301FDE">
                            <w:hyperlink r:id="rId34" w:history="1">
                              <w:r w:rsidRPr="00B45F58">
                                <w:rPr>
                                  <w:rStyle w:val="Hyperlink"/>
                                  <w:b/>
                                  <w:bCs/>
                                </w:rPr>
                                <w:t>www.tplan.consulting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32594" id="_x0000_t202" coordsize="21600,21600" o:spt="202" path="m,l,21600r21600,l21600,xe">
                <v:stroke joinstyle="miter"/>
                <v:path gradientshapeok="t" o:connecttype="rect"/>
              </v:shapetype>
              <v:shape id="Text Box 464" o:spid="_x0000_s1030" type="#_x0000_t202" style="position:absolute;margin-left:-31.25pt;margin-top:606.45pt;width:334.85pt;height:8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" filled="f" stroked="f" strokeweight=".5pt">
                <v:textbox>
                  <w:txbxContent>
                    <w:p w14:paraId="43DFDF51" w14:textId="181EB185" w:rsidR="001105BC" w:rsidRPr="00432AF9" w:rsidRDefault="001105BC" w:rsidP="00301FDE">
                      <w:pPr>
                        <w:spacing w:after="0"/>
                        <w:rPr>
                          <w:b/>
                          <w:bCs/>
                          <w:color w:val="2D2901" w:themeColor="background2" w:themeShade="1A"/>
                        </w:rPr>
                      </w:pPr>
                      <w:r>
                        <w:rPr>
                          <w:b/>
                          <w:bCs/>
                          <w:color w:val="2D2901" w:themeColor="background2" w:themeShade="1A"/>
                        </w:rPr>
                        <w:t xml:space="preserve">For information and clarifications on this report please contact </w:t>
                      </w:r>
                      <w:r w:rsidRPr="00432AF9">
                        <w:rPr>
                          <w:b/>
                          <w:bCs/>
                          <w:color w:val="2D2901" w:themeColor="background2" w:themeShade="1A"/>
                        </w:rPr>
                        <w:t>Tplan Consulting</w:t>
                      </w:r>
                      <w:r>
                        <w:rPr>
                          <w:b/>
                          <w:bCs/>
                          <w:color w:val="2D2901" w:themeColor="background2" w:themeShade="1A"/>
                        </w:rPr>
                        <w:t>:</w:t>
                      </w:r>
                    </w:p>
                    <w:p w14:paraId="7E870F2C" w14:textId="77777777" w:rsidR="001105BC" w:rsidRPr="002A026E" w:rsidRDefault="001105BC" w:rsidP="00301FDE">
                      <w:pPr>
                        <w:spacing w:after="0"/>
                        <w:rPr>
                          <w:b/>
                          <w:bCs/>
                          <w:lang w:val="de-DE"/>
                        </w:rPr>
                      </w:pPr>
                      <w:r>
                        <w:fldChar w:fldCharType="begin"/>
                      </w:r>
                      <w:r w:rsidRPr="00DD11AA">
                        <w:rPr>
                          <w:lang w:val="de-DE"/>
                        </w:rPr>
                        <w:instrText xml:space="preserve"> HYPERLINK "mailto:roberto.zani@tplan.consulting" </w:instrText>
                      </w:r>
                      <w:r>
                        <w:fldChar w:fldCharType="separate"/>
                      </w:r>
                      <w:r w:rsidRPr="002A026E">
                        <w:rPr>
                          <w:rStyle w:val="Hyperlink"/>
                          <w:b/>
                          <w:bCs/>
                          <w:lang w:val="de-DE"/>
                        </w:rPr>
                        <w:t>roberto.zani@tplan.consulting</w:t>
                      </w:r>
                      <w:r>
                        <w:rPr>
                          <w:rStyle w:val="Hyperlink"/>
                          <w:b/>
                          <w:bCs/>
                          <w:lang w:val="de-DE"/>
                        </w:rPr>
                        <w:fldChar w:fldCharType="end"/>
                      </w:r>
                      <w:r w:rsidRPr="002A026E">
                        <w:rPr>
                          <w:b/>
                          <w:bCs/>
                          <w:lang w:val="de-DE"/>
                        </w:rPr>
                        <w:t xml:space="preserve"> </w:t>
                      </w:r>
                    </w:p>
                    <w:p w14:paraId="1E5E08A4" w14:textId="77777777" w:rsidR="001105BC" w:rsidRPr="002A026E" w:rsidRDefault="001105BC" w:rsidP="00301FDE">
                      <w:pPr>
                        <w:spacing w:after="0"/>
                        <w:rPr>
                          <w:b/>
                          <w:bCs/>
                          <w:color w:val="2D2901" w:themeColor="background2" w:themeShade="1A"/>
                          <w:lang w:val="de-DE"/>
                        </w:rPr>
                      </w:pPr>
                      <w:r w:rsidRPr="002A026E">
                        <w:rPr>
                          <w:b/>
                          <w:bCs/>
                          <w:color w:val="2D2901" w:themeColor="background2" w:themeShade="1A"/>
                          <w:lang w:val="de-DE"/>
                        </w:rPr>
                        <w:t>Tel.: +39 0542 1905289</w:t>
                      </w:r>
                    </w:p>
                    <w:p w14:paraId="5D74B688" w14:textId="79214BD7" w:rsidR="001105BC" w:rsidRDefault="001105BC" w:rsidP="00301FDE">
                      <w:hyperlink r:id="rId35" w:history="1">
                        <w:r w:rsidRPr="00B45F58">
                          <w:rPr>
                            <w:rStyle w:val="Hyperlink"/>
                            <w:b/>
                            <w:bCs/>
                          </w:rPr>
                          <w:t>www.tplan.consulting</w:t>
                        </w:r>
                      </w:hyperlink>
                    </w:p>
                  </w:txbxContent>
                </v:textbox>
              </v:shape>
            </w:pict>
          </mc:Fallback>
        </mc:AlternateContent>
      </w:r>
      <w:bookmarkStart w:id="41" w:name="_GoBack"/>
      <w:bookmarkEnd w:id="41"/>
    </w:p>
    <w:sectPr w:rsidR="00301FDE" w:rsidRPr="00865CC5" w:rsidSect="0007626B">
      <w:headerReference w:type="first" r:id="rId36"/>
      <w:footerReference w:type="first" r:id="rId37"/>
      <w:pgSz w:w="11906" w:h="16838"/>
      <w:pgMar w:top="1980" w:right="1440" w:bottom="1440" w:left="1440" w:header="1134" w:footer="11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95231" w14:textId="77777777" w:rsidR="008D2E11" w:rsidRDefault="008D2E11" w:rsidP="00414454">
      <w:pPr>
        <w:spacing w:after="0" w:line="240" w:lineRule="auto"/>
      </w:pPr>
      <w:r>
        <w:separator/>
      </w:r>
    </w:p>
  </w:endnote>
  <w:endnote w:type="continuationSeparator" w:id="0">
    <w:p w14:paraId="466969A9" w14:textId="77777777" w:rsidR="008D2E11" w:rsidRDefault="008D2E11" w:rsidP="00414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p Symbol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MT">
    <w:altName w:val="Arial"/>
    <w:charset w:val="00"/>
    <w:family w:val="swiss"/>
    <w:pitch w:val="default"/>
  </w:font>
  <w:font w:name="Optima">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8280A" w14:textId="5E74AC62" w:rsidR="001105BC" w:rsidRPr="00634D4B" w:rsidRDefault="001105BC" w:rsidP="00302401">
    <w:pPr>
      <w:pStyle w:val="Footer"/>
      <w:pBdr>
        <w:top w:val="single" w:sz="18" w:space="1" w:color="536142" w:themeColor="accent1" w:themeShade="80"/>
      </w:pBdr>
      <w:jc w:val="right"/>
    </w:pPr>
    <w:r>
      <w:rPr>
        <w:color w:val="808080" w:themeColor="background1" w:themeShade="80"/>
        <w:spacing w:val="60"/>
      </w:rPr>
      <w:t>Page</w:t>
    </w:r>
    <w:r>
      <w:t xml:space="preserve"> | </w:t>
    </w:r>
    <w:r>
      <w:fldChar w:fldCharType="begin"/>
    </w:r>
    <w:r>
      <w:instrText xml:space="preserve"> PAGE   \* MERGEFORMAT </w:instrText>
    </w:r>
    <w:r>
      <w:fldChar w:fldCharType="separate"/>
    </w:r>
    <w:r>
      <w:t>1</w:t>
    </w:r>
    <w:r>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7D3D0" w14:textId="77777777" w:rsidR="001105BC" w:rsidRDefault="001105BC">
    <w:pPr>
      <w:pStyle w:val="Footer"/>
    </w:pPr>
    <w:r w:rsidRPr="00041B6B">
      <w:rPr>
        <w:noProof/>
      </w:rPr>
      <mc:AlternateContent>
        <mc:Choice Requires="wps">
          <w:drawing>
            <wp:anchor distT="0" distB="0" distL="114300" distR="114300" simplePos="0" relativeHeight="251699200" behindDoc="0" locked="0" layoutInCell="1" allowOverlap="1" wp14:anchorId="06776102" wp14:editId="2CD12B72">
              <wp:simplePos x="0" y="0"/>
              <wp:positionH relativeFrom="column">
                <wp:posOffset>-1043940</wp:posOffset>
              </wp:positionH>
              <wp:positionV relativeFrom="paragraph">
                <wp:posOffset>-1981835</wp:posOffset>
              </wp:positionV>
              <wp:extent cx="655955" cy="2723515"/>
              <wp:effectExtent l="0" t="0" r="29845" b="19685"/>
              <wp:wrapNone/>
              <wp:docPr id="54" name="Straight Connector 53"/>
              <wp:cNvGraphicFramePr/>
              <a:graphic xmlns:a="http://schemas.openxmlformats.org/drawingml/2006/main">
                <a:graphicData uri="http://schemas.microsoft.com/office/word/2010/wordprocessingShape">
                  <wps:wsp>
                    <wps:cNvCnPr/>
                    <wps:spPr>
                      <a:xfrm>
                        <a:off x="0" y="0"/>
                        <a:ext cx="655955" cy="27235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8C141" id="Straight Connector 5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2.2pt,-156.05pt" to="-30.5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" strokecolor="#a5b592 [3204]"/>
          </w:pict>
        </mc:Fallback>
      </mc:AlternateContent>
    </w:r>
    <w:r w:rsidRPr="00041B6B">
      <w:rPr>
        <w:noProof/>
      </w:rPr>
      <mc:AlternateContent>
        <mc:Choice Requires="wps">
          <w:drawing>
            <wp:anchor distT="0" distB="0" distL="114300" distR="114300" simplePos="0" relativeHeight="251659264" behindDoc="0" locked="0" layoutInCell="1" allowOverlap="1" wp14:anchorId="6F7C8436" wp14:editId="1C6B8749">
              <wp:simplePos x="0" y="0"/>
              <wp:positionH relativeFrom="column">
                <wp:posOffset>-1049020</wp:posOffset>
              </wp:positionH>
              <wp:positionV relativeFrom="paragraph">
                <wp:posOffset>-3960495</wp:posOffset>
              </wp:positionV>
              <wp:extent cx="9179560" cy="4652645"/>
              <wp:effectExtent l="19050" t="19050" r="21590" b="33655"/>
              <wp:wrapNone/>
              <wp:docPr id="15" name="Straight Connector 14"/>
              <wp:cNvGraphicFramePr/>
              <a:graphic xmlns:a="http://schemas.openxmlformats.org/drawingml/2006/main">
                <a:graphicData uri="http://schemas.microsoft.com/office/word/2010/wordprocessingShape">
                  <wps:wsp>
                    <wps:cNvCnPr/>
                    <wps:spPr>
                      <a:xfrm>
                        <a:off x="0" y="0"/>
                        <a:ext cx="9179560" cy="465264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5A055"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2.6pt,-311.85pt" to="640.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" strokecolor="#a5b592 [3204]" strokeweight="3pt"/>
          </w:pict>
        </mc:Fallback>
      </mc:AlternateContent>
    </w:r>
    <w:r w:rsidRPr="00041B6B">
      <w:rPr>
        <w:noProof/>
      </w:rPr>
      <mc:AlternateContent>
        <mc:Choice Requires="wps">
          <w:drawing>
            <wp:anchor distT="0" distB="0" distL="114300" distR="114300" simplePos="0" relativeHeight="251698176" behindDoc="0" locked="0" layoutInCell="1" allowOverlap="1" wp14:anchorId="0249CD90" wp14:editId="07BA43AB">
              <wp:simplePos x="0" y="0"/>
              <wp:positionH relativeFrom="column">
                <wp:posOffset>-1045845</wp:posOffset>
              </wp:positionH>
              <wp:positionV relativeFrom="paragraph">
                <wp:posOffset>-2131695</wp:posOffset>
              </wp:positionV>
              <wp:extent cx="1413510" cy="2861945"/>
              <wp:effectExtent l="0" t="0" r="34290" b="14605"/>
              <wp:wrapNone/>
              <wp:docPr id="53" name="Straight Connector 52"/>
              <wp:cNvGraphicFramePr/>
              <a:graphic xmlns:a="http://schemas.openxmlformats.org/drawingml/2006/main">
                <a:graphicData uri="http://schemas.microsoft.com/office/word/2010/wordprocessingShape">
                  <wps:wsp>
                    <wps:cNvCnPr/>
                    <wps:spPr>
                      <a:xfrm>
                        <a:off x="0" y="0"/>
                        <a:ext cx="1413510" cy="2861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4104CA" id="Straight Connector 5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82.35pt,-167.85pt" to="28.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" strokecolor="#a5b592 [3204]"/>
          </w:pict>
        </mc:Fallback>
      </mc:AlternateContent>
    </w:r>
    <w:r w:rsidRPr="00041B6B">
      <w:rPr>
        <w:noProof/>
      </w:rPr>
      <mc:AlternateContent>
        <mc:Choice Requires="wps">
          <w:drawing>
            <wp:anchor distT="0" distB="0" distL="114300" distR="114300" simplePos="0" relativeHeight="251697152" behindDoc="0" locked="0" layoutInCell="1" allowOverlap="1" wp14:anchorId="4AAFDD52" wp14:editId="57CA74B8">
              <wp:simplePos x="0" y="0"/>
              <wp:positionH relativeFrom="column">
                <wp:posOffset>-1061720</wp:posOffset>
              </wp:positionH>
              <wp:positionV relativeFrom="paragraph">
                <wp:posOffset>-2298065</wp:posOffset>
              </wp:positionV>
              <wp:extent cx="2091055" cy="3028315"/>
              <wp:effectExtent l="0" t="0" r="23495" b="19685"/>
              <wp:wrapNone/>
              <wp:docPr id="52" name="Straight Connector 51"/>
              <wp:cNvGraphicFramePr/>
              <a:graphic xmlns:a="http://schemas.openxmlformats.org/drawingml/2006/main">
                <a:graphicData uri="http://schemas.microsoft.com/office/word/2010/wordprocessingShape">
                  <wps:wsp>
                    <wps:cNvCnPr/>
                    <wps:spPr>
                      <a:xfrm>
                        <a:off x="0" y="0"/>
                        <a:ext cx="2091055" cy="3028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0EC72F" id="Straight Connector 5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83.6pt,-180.95pt" to="81.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" strokecolor="#a5b592 [3204]"/>
          </w:pict>
        </mc:Fallback>
      </mc:AlternateContent>
    </w:r>
    <w:r w:rsidRPr="00041B6B">
      <w:rPr>
        <w:noProof/>
      </w:rPr>
      <mc:AlternateContent>
        <mc:Choice Requires="wps">
          <w:drawing>
            <wp:anchor distT="0" distB="0" distL="114300" distR="114300" simplePos="0" relativeHeight="251696128" behindDoc="0" locked="0" layoutInCell="1" allowOverlap="1" wp14:anchorId="0CECA032" wp14:editId="6CCA6079">
              <wp:simplePos x="0" y="0"/>
              <wp:positionH relativeFrom="column">
                <wp:posOffset>-1064260</wp:posOffset>
              </wp:positionH>
              <wp:positionV relativeFrom="paragraph">
                <wp:posOffset>-2450465</wp:posOffset>
              </wp:positionV>
              <wp:extent cx="2885440" cy="3180715"/>
              <wp:effectExtent l="0" t="0" r="29210" b="19685"/>
              <wp:wrapNone/>
              <wp:docPr id="51" name="Straight Connector 50"/>
              <wp:cNvGraphicFramePr/>
              <a:graphic xmlns:a="http://schemas.openxmlformats.org/drawingml/2006/main">
                <a:graphicData uri="http://schemas.microsoft.com/office/word/2010/wordprocessingShape">
                  <wps:wsp>
                    <wps:cNvCnPr/>
                    <wps:spPr>
                      <a:xfrm>
                        <a:off x="0" y="0"/>
                        <a:ext cx="2885440" cy="3180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57891" id="Straight Connector 5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83.8pt,-192.95pt" to="143.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" strokecolor="#a5b592 [3204]"/>
          </w:pict>
        </mc:Fallback>
      </mc:AlternateContent>
    </w:r>
    <w:r w:rsidRPr="00041B6B">
      <w:rPr>
        <w:noProof/>
      </w:rPr>
      <mc:AlternateContent>
        <mc:Choice Requires="wps">
          <w:drawing>
            <wp:anchor distT="0" distB="0" distL="114300" distR="114300" simplePos="0" relativeHeight="251695104" behindDoc="0" locked="0" layoutInCell="1" allowOverlap="1" wp14:anchorId="2AE3F8A5" wp14:editId="06C6A0FF">
              <wp:simplePos x="0" y="0"/>
              <wp:positionH relativeFrom="column">
                <wp:posOffset>-1052830</wp:posOffset>
              </wp:positionH>
              <wp:positionV relativeFrom="paragraph">
                <wp:posOffset>-2588895</wp:posOffset>
              </wp:positionV>
              <wp:extent cx="3711575" cy="3319145"/>
              <wp:effectExtent l="0" t="0" r="22225" b="33655"/>
              <wp:wrapNone/>
              <wp:docPr id="50" name="Straight Connector 49"/>
              <wp:cNvGraphicFramePr/>
              <a:graphic xmlns:a="http://schemas.openxmlformats.org/drawingml/2006/main">
                <a:graphicData uri="http://schemas.microsoft.com/office/word/2010/wordprocessingShape">
                  <wps:wsp>
                    <wps:cNvCnPr/>
                    <wps:spPr>
                      <a:xfrm>
                        <a:off x="0" y="0"/>
                        <a:ext cx="3711575" cy="3319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629C09" id="Straight Connector 4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82.9pt,-203.85pt" to="209.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" strokecolor="#a5b592 [3204]"/>
          </w:pict>
        </mc:Fallback>
      </mc:AlternateContent>
    </w:r>
    <w:r w:rsidRPr="00041B6B">
      <w:rPr>
        <w:noProof/>
      </w:rPr>
      <mc:AlternateContent>
        <mc:Choice Requires="wps">
          <w:drawing>
            <wp:anchor distT="0" distB="0" distL="114300" distR="114300" simplePos="0" relativeHeight="251694080" behindDoc="0" locked="0" layoutInCell="1" allowOverlap="1" wp14:anchorId="0D1AFBF4" wp14:editId="5F4084A6">
              <wp:simplePos x="0" y="0"/>
              <wp:positionH relativeFrom="column">
                <wp:posOffset>-1068705</wp:posOffset>
              </wp:positionH>
              <wp:positionV relativeFrom="paragraph">
                <wp:posOffset>-2727960</wp:posOffset>
              </wp:positionV>
              <wp:extent cx="4611370" cy="3458210"/>
              <wp:effectExtent l="0" t="0" r="17780" b="27940"/>
              <wp:wrapNone/>
              <wp:docPr id="49" name="Straight Connector 48"/>
              <wp:cNvGraphicFramePr/>
              <a:graphic xmlns:a="http://schemas.openxmlformats.org/drawingml/2006/main">
                <a:graphicData uri="http://schemas.microsoft.com/office/word/2010/wordprocessingShape">
                  <wps:wsp>
                    <wps:cNvCnPr/>
                    <wps:spPr>
                      <a:xfrm>
                        <a:off x="0" y="0"/>
                        <a:ext cx="4611370" cy="34582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19D1E" id="Straight Connector 4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84.15pt,-214.8pt" to="278.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" strokecolor="#a5b592 [3204]"/>
          </w:pict>
        </mc:Fallback>
      </mc:AlternateContent>
    </w:r>
    <w:r w:rsidRPr="00041B6B">
      <w:rPr>
        <w:noProof/>
      </w:rPr>
      <mc:AlternateContent>
        <mc:Choice Requires="wps">
          <w:drawing>
            <wp:anchor distT="0" distB="0" distL="114300" distR="114300" simplePos="0" relativeHeight="251693056" behindDoc="0" locked="0" layoutInCell="1" allowOverlap="1" wp14:anchorId="492DB94F" wp14:editId="4EE4A5F8">
              <wp:simplePos x="0" y="0"/>
              <wp:positionH relativeFrom="column">
                <wp:posOffset>-1097915</wp:posOffset>
              </wp:positionH>
              <wp:positionV relativeFrom="paragraph">
                <wp:posOffset>-2893695</wp:posOffset>
              </wp:positionV>
              <wp:extent cx="5440045" cy="3623945"/>
              <wp:effectExtent l="0" t="0" r="27305" b="33655"/>
              <wp:wrapNone/>
              <wp:docPr id="48" name="Straight Connector 47"/>
              <wp:cNvGraphicFramePr/>
              <a:graphic xmlns:a="http://schemas.openxmlformats.org/drawingml/2006/main">
                <a:graphicData uri="http://schemas.microsoft.com/office/word/2010/wordprocessingShape">
                  <wps:wsp>
                    <wps:cNvCnPr/>
                    <wps:spPr>
                      <a:xfrm>
                        <a:off x="0" y="0"/>
                        <a:ext cx="5440045" cy="3623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8D9A22" id="Straight Connector 4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86.45pt,-227.85pt" to="341.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" strokecolor="#a5b592 [3204]"/>
          </w:pict>
        </mc:Fallback>
      </mc:AlternateContent>
    </w:r>
    <w:r w:rsidRPr="00041B6B">
      <w:rPr>
        <w:noProof/>
      </w:rPr>
      <mc:AlternateContent>
        <mc:Choice Requires="wps">
          <w:drawing>
            <wp:anchor distT="0" distB="0" distL="114300" distR="114300" simplePos="0" relativeHeight="251692032" behindDoc="0" locked="0" layoutInCell="1" allowOverlap="1" wp14:anchorId="59DA3AA2" wp14:editId="2231F34C">
              <wp:simplePos x="0" y="0"/>
              <wp:positionH relativeFrom="column">
                <wp:posOffset>-1078865</wp:posOffset>
              </wp:positionH>
              <wp:positionV relativeFrom="paragraph">
                <wp:posOffset>-3046095</wp:posOffset>
              </wp:positionV>
              <wp:extent cx="6141085" cy="3776345"/>
              <wp:effectExtent l="0" t="0" r="31115" b="33655"/>
              <wp:wrapNone/>
              <wp:docPr id="47" name="Straight Connector 46"/>
              <wp:cNvGraphicFramePr/>
              <a:graphic xmlns:a="http://schemas.openxmlformats.org/drawingml/2006/main">
                <a:graphicData uri="http://schemas.microsoft.com/office/word/2010/wordprocessingShape">
                  <wps:wsp>
                    <wps:cNvCnPr/>
                    <wps:spPr>
                      <a:xfrm>
                        <a:off x="0" y="0"/>
                        <a:ext cx="6141085" cy="3776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8B90D" id="Straight Connector 4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84.95pt,-239.85pt" to="398.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" strokecolor="#a5b592 [3204]"/>
          </w:pict>
        </mc:Fallback>
      </mc:AlternateContent>
    </w:r>
    <w:r w:rsidRPr="00041B6B">
      <w:rPr>
        <w:noProof/>
      </w:rPr>
      <mc:AlternateContent>
        <mc:Choice Requires="wps">
          <w:drawing>
            <wp:anchor distT="0" distB="0" distL="114300" distR="114300" simplePos="0" relativeHeight="251691008" behindDoc="0" locked="0" layoutInCell="1" allowOverlap="1" wp14:anchorId="6A7377A0" wp14:editId="2EF2E72B">
              <wp:simplePos x="0" y="0"/>
              <wp:positionH relativeFrom="column">
                <wp:posOffset>-1097915</wp:posOffset>
              </wp:positionH>
              <wp:positionV relativeFrom="paragraph">
                <wp:posOffset>-3217545</wp:posOffset>
              </wp:positionV>
              <wp:extent cx="6861175" cy="3928745"/>
              <wp:effectExtent l="0" t="0" r="15875" b="33655"/>
              <wp:wrapNone/>
              <wp:docPr id="46" name="Straight Connector 45"/>
              <wp:cNvGraphicFramePr/>
              <a:graphic xmlns:a="http://schemas.openxmlformats.org/drawingml/2006/main">
                <a:graphicData uri="http://schemas.microsoft.com/office/word/2010/wordprocessingShape">
                  <wps:wsp>
                    <wps:cNvCnPr/>
                    <wps:spPr>
                      <a:xfrm>
                        <a:off x="0" y="0"/>
                        <a:ext cx="6861175" cy="39287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587FB" id="Straight Connector 4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6.45pt,-253.35pt" to="453.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" strokecolor="#a5b592 [3204]"/>
          </w:pict>
        </mc:Fallback>
      </mc:AlternateContent>
    </w:r>
    <w:r w:rsidRPr="00041B6B">
      <w:rPr>
        <w:noProof/>
      </w:rPr>
      <mc:AlternateContent>
        <mc:Choice Requires="wps">
          <w:drawing>
            <wp:anchor distT="0" distB="0" distL="114300" distR="114300" simplePos="0" relativeHeight="251689984" behindDoc="0" locked="0" layoutInCell="1" allowOverlap="1" wp14:anchorId="0DAC9148" wp14:editId="304E35B9">
              <wp:simplePos x="0" y="0"/>
              <wp:positionH relativeFrom="column">
                <wp:posOffset>-1040765</wp:posOffset>
              </wp:positionH>
              <wp:positionV relativeFrom="paragraph">
                <wp:posOffset>-3350895</wp:posOffset>
              </wp:positionV>
              <wp:extent cx="7425690" cy="4081145"/>
              <wp:effectExtent l="0" t="0" r="22860" b="33655"/>
              <wp:wrapNone/>
              <wp:docPr id="45" name="Straight Connector 44"/>
              <wp:cNvGraphicFramePr/>
              <a:graphic xmlns:a="http://schemas.openxmlformats.org/drawingml/2006/main">
                <a:graphicData uri="http://schemas.microsoft.com/office/word/2010/wordprocessingShape">
                  <wps:wsp>
                    <wps:cNvCnPr/>
                    <wps:spPr>
                      <a:xfrm>
                        <a:off x="0" y="0"/>
                        <a:ext cx="7425690" cy="4081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BDFB6" id="Straight Connector 4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1.95pt,-263.85pt" to="502.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" strokecolor="#a5b592 [3204]"/>
          </w:pict>
        </mc:Fallback>
      </mc:AlternateContent>
    </w:r>
    <w:r w:rsidRPr="00041B6B">
      <w:rPr>
        <w:noProof/>
      </w:rPr>
      <mc:AlternateContent>
        <mc:Choice Requires="wps">
          <w:drawing>
            <wp:anchor distT="0" distB="0" distL="114300" distR="114300" simplePos="0" relativeHeight="251688960" behindDoc="0" locked="0" layoutInCell="1" allowOverlap="1" wp14:anchorId="436FC762" wp14:editId="5B8323F5">
              <wp:simplePos x="0" y="0"/>
              <wp:positionH relativeFrom="column">
                <wp:posOffset>-1097915</wp:posOffset>
              </wp:positionH>
              <wp:positionV relativeFrom="paragraph">
                <wp:posOffset>-3617595</wp:posOffset>
              </wp:positionV>
              <wp:extent cx="8166735" cy="4347845"/>
              <wp:effectExtent l="0" t="0" r="24765" b="33655"/>
              <wp:wrapNone/>
              <wp:docPr id="44" name="Straight Connector 43"/>
              <wp:cNvGraphicFramePr/>
              <a:graphic xmlns:a="http://schemas.openxmlformats.org/drawingml/2006/main">
                <a:graphicData uri="http://schemas.microsoft.com/office/word/2010/wordprocessingShape">
                  <wps:wsp>
                    <wps:cNvCnPr/>
                    <wps:spPr>
                      <a:xfrm>
                        <a:off x="0" y="0"/>
                        <a:ext cx="8166735" cy="43478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86BEEB" id="Straight Connector 4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86.45pt,-284.85pt" to="556.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" strokecolor="#a5b592 [3204]"/>
          </w:pict>
        </mc:Fallback>
      </mc:AlternateContent>
    </w:r>
    <w:r w:rsidRPr="00041B6B">
      <w:rPr>
        <w:noProof/>
      </w:rPr>
      <mc:AlternateContent>
        <mc:Choice Requires="wps">
          <w:drawing>
            <wp:anchor distT="0" distB="0" distL="114300" distR="114300" simplePos="0" relativeHeight="251687936" behindDoc="0" locked="0" layoutInCell="1" allowOverlap="1" wp14:anchorId="7CA6FEC5" wp14:editId="4C740BB0">
              <wp:simplePos x="0" y="0"/>
              <wp:positionH relativeFrom="column">
                <wp:posOffset>-1040765</wp:posOffset>
              </wp:positionH>
              <wp:positionV relativeFrom="paragraph">
                <wp:posOffset>-3789045</wp:posOffset>
              </wp:positionV>
              <wp:extent cx="8695055" cy="4519295"/>
              <wp:effectExtent l="0" t="0" r="29845" b="33655"/>
              <wp:wrapNone/>
              <wp:docPr id="43" name="Straight Connector 42"/>
              <wp:cNvGraphicFramePr/>
              <a:graphic xmlns:a="http://schemas.openxmlformats.org/drawingml/2006/main">
                <a:graphicData uri="http://schemas.microsoft.com/office/word/2010/wordprocessingShape">
                  <wps:wsp>
                    <wps:cNvCnPr/>
                    <wps:spPr>
                      <a:xfrm>
                        <a:off x="0" y="0"/>
                        <a:ext cx="8695055" cy="45192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6049B" id="Straight Connector 4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1.95pt,-298.35pt" to="602.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" strokecolor="#a5b592 [3204]"/>
          </w:pict>
        </mc:Fallback>
      </mc:AlternateContent>
    </w:r>
    <w:r w:rsidRPr="00041B6B">
      <w:rPr>
        <w:noProof/>
      </w:rPr>
      <mc:AlternateContent>
        <mc:Choice Requires="wps">
          <w:drawing>
            <wp:anchor distT="0" distB="0" distL="114300" distR="114300" simplePos="0" relativeHeight="251686912" behindDoc="0" locked="0" layoutInCell="1" allowOverlap="1" wp14:anchorId="74431335" wp14:editId="1598EE40">
              <wp:simplePos x="0" y="0"/>
              <wp:positionH relativeFrom="column">
                <wp:posOffset>-1085850</wp:posOffset>
              </wp:positionH>
              <wp:positionV relativeFrom="paragraph">
                <wp:posOffset>591820</wp:posOffset>
              </wp:positionV>
              <wp:extent cx="697865" cy="138430"/>
              <wp:effectExtent l="0" t="0" r="26035" b="33020"/>
              <wp:wrapNone/>
              <wp:docPr id="42" name="Straight Connector 41"/>
              <wp:cNvGraphicFramePr/>
              <a:graphic xmlns:a="http://schemas.openxmlformats.org/drawingml/2006/main">
                <a:graphicData uri="http://schemas.microsoft.com/office/word/2010/wordprocessingShape">
                  <wps:wsp>
                    <wps:cNvCnPr/>
                    <wps:spPr>
                      <a:xfrm>
                        <a:off x="0" y="0"/>
                        <a:ext cx="697865" cy="138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2C5C6" id="Straight Connector 4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85.5pt,46.6pt" to="-30.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" strokecolor="#a5b592 [3204]"/>
          </w:pict>
        </mc:Fallback>
      </mc:AlternateContent>
    </w:r>
    <w:r w:rsidRPr="00041B6B">
      <w:rPr>
        <w:noProof/>
      </w:rPr>
      <mc:AlternateContent>
        <mc:Choice Requires="wps">
          <w:drawing>
            <wp:anchor distT="0" distB="0" distL="114300" distR="114300" simplePos="0" relativeHeight="251685888" behindDoc="0" locked="0" layoutInCell="1" allowOverlap="1" wp14:anchorId="05D80D5C" wp14:editId="4C852E54">
              <wp:simplePos x="0" y="0"/>
              <wp:positionH relativeFrom="column">
                <wp:posOffset>-1029335</wp:posOffset>
              </wp:positionH>
              <wp:positionV relativeFrom="paragraph">
                <wp:posOffset>458470</wp:posOffset>
              </wp:positionV>
              <wp:extent cx="1396365" cy="271780"/>
              <wp:effectExtent l="0" t="0" r="13335" b="33020"/>
              <wp:wrapNone/>
              <wp:docPr id="41" name="Straight Connector 40"/>
              <wp:cNvGraphicFramePr/>
              <a:graphic xmlns:a="http://schemas.openxmlformats.org/drawingml/2006/main">
                <a:graphicData uri="http://schemas.microsoft.com/office/word/2010/wordprocessingShape">
                  <wps:wsp>
                    <wps:cNvCnPr/>
                    <wps:spPr>
                      <a:xfrm>
                        <a:off x="0" y="0"/>
                        <a:ext cx="1396365" cy="271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B8365" id="Straight Connector 4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81.05pt,36.1pt" to="28.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" strokecolor="#a5b592 [3204]"/>
          </w:pict>
        </mc:Fallback>
      </mc:AlternateContent>
    </w:r>
    <w:r w:rsidRPr="00041B6B">
      <w:rPr>
        <w:noProof/>
      </w:rPr>
      <mc:AlternateContent>
        <mc:Choice Requires="wps">
          <w:drawing>
            <wp:anchor distT="0" distB="0" distL="114300" distR="114300" simplePos="0" relativeHeight="251684864" behindDoc="0" locked="0" layoutInCell="1" allowOverlap="1" wp14:anchorId="2C4F374A" wp14:editId="7608E580">
              <wp:simplePos x="0" y="0"/>
              <wp:positionH relativeFrom="column">
                <wp:posOffset>-1066800</wp:posOffset>
              </wp:positionH>
              <wp:positionV relativeFrom="paragraph">
                <wp:posOffset>306070</wp:posOffset>
              </wp:positionV>
              <wp:extent cx="2096135" cy="424180"/>
              <wp:effectExtent l="0" t="0" r="18415" b="33020"/>
              <wp:wrapNone/>
              <wp:docPr id="40" name="Straight Connector 39"/>
              <wp:cNvGraphicFramePr/>
              <a:graphic xmlns:a="http://schemas.openxmlformats.org/drawingml/2006/main">
                <a:graphicData uri="http://schemas.microsoft.com/office/word/2010/wordprocessingShape">
                  <wps:wsp>
                    <wps:cNvCnPr/>
                    <wps:spPr>
                      <a:xfrm>
                        <a:off x="0" y="0"/>
                        <a:ext cx="2096135" cy="424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DC9EC" id="Straight Connector 3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4pt,24.1pt" to="81.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" strokecolor="#a5b592 [3204]"/>
          </w:pict>
        </mc:Fallback>
      </mc:AlternateContent>
    </w:r>
    <w:r w:rsidRPr="00041B6B">
      <w:rPr>
        <w:noProof/>
      </w:rPr>
      <mc:AlternateContent>
        <mc:Choice Requires="wps">
          <w:drawing>
            <wp:anchor distT="0" distB="0" distL="114300" distR="114300" simplePos="0" relativeHeight="251683840" behindDoc="0" locked="0" layoutInCell="1" allowOverlap="1" wp14:anchorId="4E59549D" wp14:editId="540FE147">
              <wp:simplePos x="0" y="0"/>
              <wp:positionH relativeFrom="column">
                <wp:posOffset>-1085850</wp:posOffset>
              </wp:positionH>
              <wp:positionV relativeFrom="paragraph">
                <wp:posOffset>153670</wp:posOffset>
              </wp:positionV>
              <wp:extent cx="2907665" cy="576580"/>
              <wp:effectExtent l="0" t="0" r="26035" b="33020"/>
              <wp:wrapNone/>
              <wp:docPr id="39" name="Straight Connector 38"/>
              <wp:cNvGraphicFramePr/>
              <a:graphic xmlns:a="http://schemas.openxmlformats.org/drawingml/2006/main">
                <a:graphicData uri="http://schemas.microsoft.com/office/word/2010/wordprocessingShape">
                  <wps:wsp>
                    <wps:cNvCnPr/>
                    <wps:spPr>
                      <a:xfrm>
                        <a:off x="0" y="0"/>
                        <a:ext cx="2907665" cy="576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B3662" id="Straight Connector 3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85.5pt,12.1pt" to="143.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" strokecolor="#a5b592 [3204]"/>
          </w:pict>
        </mc:Fallback>
      </mc:AlternateContent>
    </w:r>
    <w:r w:rsidRPr="00041B6B">
      <w:rPr>
        <w:noProof/>
      </w:rPr>
      <mc:AlternateContent>
        <mc:Choice Requires="wps">
          <w:drawing>
            <wp:anchor distT="0" distB="0" distL="114300" distR="114300" simplePos="0" relativeHeight="251682816" behindDoc="0" locked="0" layoutInCell="1" allowOverlap="1" wp14:anchorId="00423D42" wp14:editId="0834C600">
              <wp:simplePos x="0" y="0"/>
              <wp:positionH relativeFrom="column">
                <wp:posOffset>-1085850</wp:posOffset>
              </wp:positionH>
              <wp:positionV relativeFrom="paragraph">
                <wp:posOffset>1270</wp:posOffset>
              </wp:positionV>
              <wp:extent cx="3744595" cy="728980"/>
              <wp:effectExtent l="0" t="0" r="27305" b="33020"/>
              <wp:wrapNone/>
              <wp:docPr id="38" name="Straight Connector 37"/>
              <wp:cNvGraphicFramePr/>
              <a:graphic xmlns:a="http://schemas.openxmlformats.org/drawingml/2006/main">
                <a:graphicData uri="http://schemas.microsoft.com/office/word/2010/wordprocessingShape">
                  <wps:wsp>
                    <wps:cNvCnPr/>
                    <wps:spPr>
                      <a:xfrm>
                        <a:off x="0" y="0"/>
                        <a:ext cx="3744595" cy="728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8C60DA" id="Straight Connector 3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5.5pt,.1pt" to="209.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" strokecolor="#a5b592 [3204]"/>
          </w:pict>
        </mc:Fallback>
      </mc:AlternateContent>
    </w:r>
    <w:r w:rsidRPr="00041B6B">
      <w:rPr>
        <w:noProof/>
      </w:rPr>
      <mc:AlternateContent>
        <mc:Choice Requires="wps">
          <w:drawing>
            <wp:anchor distT="0" distB="0" distL="114300" distR="114300" simplePos="0" relativeHeight="251681792" behindDoc="0" locked="0" layoutInCell="1" allowOverlap="1" wp14:anchorId="6B9CAA3E" wp14:editId="743BF63C">
              <wp:simplePos x="0" y="0"/>
              <wp:positionH relativeFrom="column">
                <wp:posOffset>-1085850</wp:posOffset>
              </wp:positionH>
              <wp:positionV relativeFrom="paragraph">
                <wp:posOffset>-151130</wp:posOffset>
              </wp:positionV>
              <wp:extent cx="4635500" cy="881380"/>
              <wp:effectExtent l="0" t="0" r="12700" b="33020"/>
              <wp:wrapNone/>
              <wp:docPr id="37" name="Straight Connector 36"/>
              <wp:cNvGraphicFramePr/>
              <a:graphic xmlns:a="http://schemas.openxmlformats.org/drawingml/2006/main">
                <a:graphicData uri="http://schemas.microsoft.com/office/word/2010/wordprocessingShape">
                  <wps:wsp>
                    <wps:cNvCnPr/>
                    <wps:spPr>
                      <a:xfrm>
                        <a:off x="0" y="0"/>
                        <a:ext cx="4635500" cy="881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87595" id="Straight Connector 3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5.5pt,-11.9pt" to="27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" strokecolor="#a5b592 [3204]"/>
          </w:pict>
        </mc:Fallback>
      </mc:AlternateContent>
    </w:r>
    <w:r w:rsidRPr="00041B6B">
      <w:rPr>
        <w:noProof/>
      </w:rPr>
      <mc:AlternateContent>
        <mc:Choice Requires="wps">
          <w:drawing>
            <wp:anchor distT="0" distB="0" distL="114300" distR="114300" simplePos="0" relativeHeight="251680768" behindDoc="0" locked="0" layoutInCell="1" allowOverlap="1" wp14:anchorId="3B62581B" wp14:editId="46DAC479">
              <wp:simplePos x="0" y="0"/>
              <wp:positionH relativeFrom="column">
                <wp:posOffset>-1085850</wp:posOffset>
              </wp:positionH>
              <wp:positionV relativeFrom="paragraph">
                <wp:posOffset>-303530</wp:posOffset>
              </wp:positionV>
              <wp:extent cx="5427980" cy="1033780"/>
              <wp:effectExtent l="0" t="0" r="20320" b="33020"/>
              <wp:wrapNone/>
              <wp:docPr id="36" name="Straight Connector 35"/>
              <wp:cNvGraphicFramePr/>
              <a:graphic xmlns:a="http://schemas.openxmlformats.org/drawingml/2006/main">
                <a:graphicData uri="http://schemas.microsoft.com/office/word/2010/wordprocessingShape">
                  <wps:wsp>
                    <wps:cNvCnPr/>
                    <wps:spPr>
                      <a:xfrm>
                        <a:off x="0" y="0"/>
                        <a:ext cx="5427980" cy="1033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35AA3" id="Straight Connector 3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85.5pt,-23.9pt" to="341.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" strokecolor="#a5b592 [3204]"/>
          </w:pict>
        </mc:Fallback>
      </mc:AlternateContent>
    </w:r>
    <w:r w:rsidRPr="00041B6B">
      <w:rPr>
        <w:noProof/>
      </w:rPr>
      <mc:AlternateContent>
        <mc:Choice Requires="wps">
          <w:drawing>
            <wp:anchor distT="0" distB="0" distL="114300" distR="114300" simplePos="0" relativeHeight="251679744" behindDoc="0" locked="0" layoutInCell="1" allowOverlap="1" wp14:anchorId="51B0266E" wp14:editId="6DBF26F2">
              <wp:simplePos x="0" y="0"/>
              <wp:positionH relativeFrom="column">
                <wp:posOffset>-1066800</wp:posOffset>
              </wp:positionH>
              <wp:positionV relativeFrom="paragraph">
                <wp:posOffset>-455930</wp:posOffset>
              </wp:positionV>
              <wp:extent cx="6129020" cy="1186180"/>
              <wp:effectExtent l="0" t="0" r="24130" b="33020"/>
              <wp:wrapNone/>
              <wp:docPr id="35" name="Straight Connector 34"/>
              <wp:cNvGraphicFramePr/>
              <a:graphic xmlns:a="http://schemas.openxmlformats.org/drawingml/2006/main">
                <a:graphicData uri="http://schemas.microsoft.com/office/word/2010/wordprocessingShape">
                  <wps:wsp>
                    <wps:cNvCnPr/>
                    <wps:spPr>
                      <a:xfrm>
                        <a:off x="0" y="0"/>
                        <a:ext cx="6129020" cy="1186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0845B" id="Straight Connector 3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4pt,-35.9pt" to="398.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" strokecolor="#a5b592 [3204]"/>
          </w:pict>
        </mc:Fallback>
      </mc:AlternateContent>
    </w:r>
    <w:r w:rsidRPr="00041B6B">
      <w:rPr>
        <w:noProof/>
      </w:rPr>
      <mc:AlternateContent>
        <mc:Choice Requires="wps">
          <w:drawing>
            <wp:anchor distT="0" distB="0" distL="114300" distR="114300" simplePos="0" relativeHeight="251678720" behindDoc="0" locked="0" layoutInCell="1" allowOverlap="1" wp14:anchorId="5945FBB6" wp14:editId="56743655">
              <wp:simplePos x="0" y="0"/>
              <wp:positionH relativeFrom="column">
                <wp:posOffset>-1066800</wp:posOffset>
              </wp:positionH>
              <wp:positionV relativeFrom="paragraph">
                <wp:posOffset>-608330</wp:posOffset>
              </wp:positionV>
              <wp:extent cx="6849110" cy="1338580"/>
              <wp:effectExtent l="0" t="0" r="27940" b="33020"/>
              <wp:wrapNone/>
              <wp:docPr id="34" name="Straight Connector 33"/>
              <wp:cNvGraphicFramePr/>
              <a:graphic xmlns:a="http://schemas.openxmlformats.org/drawingml/2006/main">
                <a:graphicData uri="http://schemas.microsoft.com/office/word/2010/wordprocessingShape">
                  <wps:wsp>
                    <wps:cNvCnPr/>
                    <wps:spPr>
                      <a:xfrm>
                        <a:off x="0" y="0"/>
                        <a:ext cx="6849110" cy="1338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AD42E" id="Straight Connector 3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84pt,-47.9pt" to="455.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" strokecolor="#a5b592 [3204]"/>
          </w:pict>
        </mc:Fallback>
      </mc:AlternateContent>
    </w:r>
    <w:r w:rsidRPr="00041B6B">
      <w:rPr>
        <w:noProof/>
      </w:rPr>
      <mc:AlternateContent>
        <mc:Choice Requires="wps">
          <w:drawing>
            <wp:anchor distT="0" distB="0" distL="114300" distR="114300" simplePos="0" relativeHeight="251677696" behindDoc="0" locked="0" layoutInCell="1" allowOverlap="1" wp14:anchorId="775D3F1E" wp14:editId="4F4B59B5">
              <wp:simplePos x="0" y="0"/>
              <wp:positionH relativeFrom="column">
                <wp:posOffset>-1066800</wp:posOffset>
              </wp:positionH>
              <wp:positionV relativeFrom="paragraph">
                <wp:posOffset>-760730</wp:posOffset>
              </wp:positionV>
              <wp:extent cx="7451725" cy="1490980"/>
              <wp:effectExtent l="0" t="0" r="15875" b="33020"/>
              <wp:wrapNone/>
              <wp:docPr id="33" name="Straight Connector 32"/>
              <wp:cNvGraphicFramePr/>
              <a:graphic xmlns:a="http://schemas.openxmlformats.org/drawingml/2006/main">
                <a:graphicData uri="http://schemas.microsoft.com/office/word/2010/wordprocessingShape">
                  <wps:wsp>
                    <wps:cNvCnPr/>
                    <wps:spPr>
                      <a:xfrm>
                        <a:off x="0" y="0"/>
                        <a:ext cx="7451725" cy="1490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4B79A" id="Straight Connector 3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4pt,-59.9pt" to="502.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" strokecolor="#a5b592 [3204]"/>
          </w:pict>
        </mc:Fallback>
      </mc:AlternateContent>
    </w:r>
    <w:r w:rsidRPr="00041B6B">
      <w:rPr>
        <w:noProof/>
      </w:rPr>
      <mc:AlternateContent>
        <mc:Choice Requires="wps">
          <w:drawing>
            <wp:anchor distT="0" distB="0" distL="114300" distR="114300" simplePos="0" relativeHeight="251676672" behindDoc="0" locked="0" layoutInCell="1" allowOverlap="1" wp14:anchorId="18BD5FAE" wp14:editId="340C5168">
              <wp:simplePos x="0" y="0"/>
              <wp:positionH relativeFrom="column">
                <wp:posOffset>-1066800</wp:posOffset>
              </wp:positionH>
              <wp:positionV relativeFrom="paragraph">
                <wp:posOffset>-913130</wp:posOffset>
              </wp:positionV>
              <wp:extent cx="8135620" cy="1643380"/>
              <wp:effectExtent l="0" t="0" r="17780" b="33020"/>
              <wp:wrapNone/>
              <wp:docPr id="32" name="Straight Connector 31"/>
              <wp:cNvGraphicFramePr/>
              <a:graphic xmlns:a="http://schemas.openxmlformats.org/drawingml/2006/main">
                <a:graphicData uri="http://schemas.microsoft.com/office/word/2010/wordprocessingShape">
                  <wps:wsp>
                    <wps:cNvCnPr/>
                    <wps:spPr>
                      <a:xfrm>
                        <a:off x="0" y="0"/>
                        <a:ext cx="8135620" cy="1643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15097" id="Straight Connector 3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4pt,-71.9pt" to="556.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" strokecolor="#a5b592 [3204]"/>
          </w:pict>
        </mc:Fallback>
      </mc:AlternateContent>
    </w:r>
    <w:r w:rsidRPr="00041B6B">
      <w:rPr>
        <w:noProof/>
      </w:rPr>
      <mc:AlternateContent>
        <mc:Choice Requires="wps">
          <w:drawing>
            <wp:anchor distT="0" distB="0" distL="114300" distR="114300" simplePos="0" relativeHeight="251675648" behindDoc="0" locked="0" layoutInCell="1" allowOverlap="1" wp14:anchorId="579BC94A" wp14:editId="435551A4">
              <wp:simplePos x="0" y="0"/>
              <wp:positionH relativeFrom="column">
                <wp:posOffset>-1066800</wp:posOffset>
              </wp:positionH>
              <wp:positionV relativeFrom="paragraph">
                <wp:posOffset>-1065530</wp:posOffset>
              </wp:positionV>
              <wp:extent cx="8783955" cy="1795780"/>
              <wp:effectExtent l="0" t="0" r="17145" b="33020"/>
              <wp:wrapNone/>
              <wp:docPr id="31" name="Straight Connector 30"/>
              <wp:cNvGraphicFramePr/>
              <a:graphic xmlns:a="http://schemas.openxmlformats.org/drawingml/2006/main">
                <a:graphicData uri="http://schemas.microsoft.com/office/word/2010/wordprocessingShape">
                  <wps:wsp>
                    <wps:cNvCnPr/>
                    <wps:spPr>
                      <a:xfrm>
                        <a:off x="0" y="0"/>
                        <a:ext cx="8783955" cy="1795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A11EC" id="Straight Connector 3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84pt,-83.9pt" to="607.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" strokecolor="#a5b592 [3204]"/>
          </w:pict>
        </mc:Fallback>
      </mc:AlternateContent>
    </w:r>
    <w:r w:rsidRPr="00041B6B">
      <w:rPr>
        <w:noProof/>
      </w:rPr>
      <mc:AlternateContent>
        <mc:Choice Requires="wps">
          <w:drawing>
            <wp:anchor distT="0" distB="0" distL="114300" distR="114300" simplePos="0" relativeHeight="251674624" behindDoc="0" locked="0" layoutInCell="1" allowOverlap="1" wp14:anchorId="43C070EC" wp14:editId="1FBDB6BF">
              <wp:simplePos x="0" y="0"/>
              <wp:positionH relativeFrom="column">
                <wp:posOffset>-1066800</wp:posOffset>
              </wp:positionH>
              <wp:positionV relativeFrom="paragraph">
                <wp:posOffset>-1217930</wp:posOffset>
              </wp:positionV>
              <wp:extent cx="9144000" cy="1871980"/>
              <wp:effectExtent l="0" t="0" r="19050" b="33020"/>
              <wp:wrapNone/>
              <wp:docPr id="30" name="Straight Connector 29"/>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38399" id="Straight Connector 2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4pt,-95.9pt" to="63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" strokecolor="#a5b592 [3204]"/>
          </w:pict>
        </mc:Fallback>
      </mc:AlternateContent>
    </w:r>
    <w:r w:rsidRPr="00041B6B">
      <w:rPr>
        <w:noProof/>
      </w:rPr>
      <mc:AlternateContent>
        <mc:Choice Requires="wps">
          <w:drawing>
            <wp:anchor distT="0" distB="0" distL="114300" distR="114300" simplePos="0" relativeHeight="251673600" behindDoc="0" locked="0" layoutInCell="1" allowOverlap="1" wp14:anchorId="799E584D" wp14:editId="4AAE8A58">
              <wp:simplePos x="0" y="0"/>
              <wp:positionH relativeFrom="column">
                <wp:posOffset>-1066800</wp:posOffset>
              </wp:positionH>
              <wp:positionV relativeFrom="paragraph">
                <wp:posOffset>-1370330</wp:posOffset>
              </wp:positionV>
              <wp:extent cx="9144000" cy="1871980"/>
              <wp:effectExtent l="0" t="0" r="19050" b="33020"/>
              <wp:wrapNone/>
              <wp:docPr id="29" name="Straight Connector 28"/>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1C4B5" id="Straight Connector 2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4pt,-107.9pt" to="6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" strokecolor="#a5b592 [3204]"/>
          </w:pict>
        </mc:Fallback>
      </mc:AlternateContent>
    </w:r>
    <w:r w:rsidRPr="00041B6B">
      <w:rPr>
        <w:noProof/>
      </w:rPr>
      <mc:AlternateContent>
        <mc:Choice Requires="wps">
          <w:drawing>
            <wp:anchor distT="0" distB="0" distL="114300" distR="114300" simplePos="0" relativeHeight="251672576" behindDoc="0" locked="0" layoutInCell="1" allowOverlap="1" wp14:anchorId="24FE1BED" wp14:editId="4F1A7323">
              <wp:simplePos x="0" y="0"/>
              <wp:positionH relativeFrom="column">
                <wp:posOffset>-1066800</wp:posOffset>
              </wp:positionH>
              <wp:positionV relativeFrom="paragraph">
                <wp:posOffset>-1522730</wp:posOffset>
              </wp:positionV>
              <wp:extent cx="9144000" cy="1871980"/>
              <wp:effectExtent l="0" t="0" r="19050" b="33020"/>
              <wp:wrapNone/>
              <wp:docPr id="28" name="Straight Connector 27"/>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09B6D" id="Straight Connector 2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4pt,-119.9pt" to="63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" strokecolor="#a5b592 [3204]"/>
          </w:pict>
        </mc:Fallback>
      </mc:AlternateContent>
    </w:r>
    <w:r w:rsidRPr="00041B6B">
      <w:rPr>
        <w:noProof/>
      </w:rPr>
      <mc:AlternateContent>
        <mc:Choice Requires="wps">
          <w:drawing>
            <wp:anchor distT="0" distB="0" distL="114300" distR="114300" simplePos="0" relativeHeight="251671552" behindDoc="0" locked="0" layoutInCell="1" allowOverlap="1" wp14:anchorId="6FDE1494" wp14:editId="4C4FF646">
              <wp:simplePos x="0" y="0"/>
              <wp:positionH relativeFrom="column">
                <wp:posOffset>-1047750</wp:posOffset>
              </wp:positionH>
              <wp:positionV relativeFrom="paragraph">
                <wp:posOffset>-1675130</wp:posOffset>
              </wp:positionV>
              <wp:extent cx="9144000" cy="1871980"/>
              <wp:effectExtent l="0" t="0" r="19050" b="33020"/>
              <wp:wrapNone/>
              <wp:docPr id="27" name="Straight Connector 26"/>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59B76C" id="Straight Connector 2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2.5pt,-131.9pt" to="63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" strokecolor="#a5b592 [3204]"/>
          </w:pict>
        </mc:Fallback>
      </mc:AlternateContent>
    </w:r>
    <w:r w:rsidRPr="00041B6B">
      <w:rPr>
        <w:noProof/>
      </w:rPr>
      <mc:AlternateContent>
        <mc:Choice Requires="wps">
          <w:drawing>
            <wp:anchor distT="0" distB="0" distL="114300" distR="114300" simplePos="0" relativeHeight="251670528" behindDoc="0" locked="0" layoutInCell="1" allowOverlap="1" wp14:anchorId="63A40177" wp14:editId="25D91F7A">
              <wp:simplePos x="0" y="0"/>
              <wp:positionH relativeFrom="column">
                <wp:posOffset>-1047750</wp:posOffset>
              </wp:positionH>
              <wp:positionV relativeFrom="paragraph">
                <wp:posOffset>-1827530</wp:posOffset>
              </wp:positionV>
              <wp:extent cx="9144000" cy="1871980"/>
              <wp:effectExtent l="0" t="0" r="19050" b="33020"/>
              <wp:wrapNone/>
              <wp:docPr id="26" name="Straight Connector 25"/>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9D11D" id="Straight Connector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2.5pt,-143.9pt" to="6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" strokecolor="#a5b592 [3204]"/>
          </w:pict>
        </mc:Fallback>
      </mc:AlternateContent>
    </w:r>
    <w:r w:rsidRPr="00041B6B">
      <w:rPr>
        <w:noProof/>
      </w:rPr>
      <mc:AlternateContent>
        <mc:Choice Requires="wps">
          <w:drawing>
            <wp:anchor distT="0" distB="0" distL="114300" distR="114300" simplePos="0" relativeHeight="251669504" behindDoc="0" locked="0" layoutInCell="1" allowOverlap="1" wp14:anchorId="15995EB8" wp14:editId="37D372B0">
              <wp:simplePos x="0" y="0"/>
              <wp:positionH relativeFrom="column">
                <wp:posOffset>-1047750</wp:posOffset>
              </wp:positionH>
              <wp:positionV relativeFrom="paragraph">
                <wp:posOffset>-1979930</wp:posOffset>
              </wp:positionV>
              <wp:extent cx="9144000" cy="1871980"/>
              <wp:effectExtent l="0" t="0" r="19050" b="33020"/>
              <wp:wrapNone/>
              <wp:docPr id="25" name="Straight Connector 24"/>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CD220" id="Straight Connector 2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2.5pt,-155.9pt" to="63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" strokecolor="#a5b592 [3204]"/>
          </w:pict>
        </mc:Fallback>
      </mc:AlternateContent>
    </w:r>
    <w:r w:rsidRPr="00041B6B">
      <w:rPr>
        <w:noProof/>
      </w:rPr>
      <mc:AlternateContent>
        <mc:Choice Requires="wps">
          <w:drawing>
            <wp:anchor distT="0" distB="0" distL="114300" distR="114300" simplePos="0" relativeHeight="251668480" behindDoc="0" locked="0" layoutInCell="1" allowOverlap="1" wp14:anchorId="45E3AC78" wp14:editId="4A5C4BF6">
              <wp:simplePos x="0" y="0"/>
              <wp:positionH relativeFrom="column">
                <wp:posOffset>-1047750</wp:posOffset>
              </wp:positionH>
              <wp:positionV relativeFrom="paragraph">
                <wp:posOffset>-2132330</wp:posOffset>
              </wp:positionV>
              <wp:extent cx="9144000" cy="1871980"/>
              <wp:effectExtent l="0" t="0" r="19050" b="33020"/>
              <wp:wrapNone/>
              <wp:docPr id="24" name="Straight Connector 23"/>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B91527" id="Straight Connector 2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2.5pt,-167.9pt" to="63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" strokecolor="#a5b592 [3204]"/>
          </w:pict>
        </mc:Fallback>
      </mc:AlternateContent>
    </w:r>
    <w:r w:rsidRPr="00041B6B">
      <w:rPr>
        <w:noProof/>
      </w:rPr>
      <mc:AlternateContent>
        <mc:Choice Requires="wps">
          <w:drawing>
            <wp:anchor distT="0" distB="0" distL="114300" distR="114300" simplePos="0" relativeHeight="251667456" behindDoc="0" locked="0" layoutInCell="1" allowOverlap="1" wp14:anchorId="51DB0A70" wp14:editId="5B2C3E02">
              <wp:simplePos x="0" y="0"/>
              <wp:positionH relativeFrom="column">
                <wp:posOffset>-1047750</wp:posOffset>
              </wp:positionH>
              <wp:positionV relativeFrom="paragraph">
                <wp:posOffset>-2284730</wp:posOffset>
              </wp:positionV>
              <wp:extent cx="9144000" cy="1871980"/>
              <wp:effectExtent l="0" t="0" r="19050" b="33020"/>
              <wp:wrapNone/>
              <wp:docPr id="23" name="Straight Connector 22"/>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26C42" id="Straight Connector 2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2.5pt,-179.9pt" to="63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" strokecolor="#a5b592 [3204]"/>
          </w:pict>
        </mc:Fallback>
      </mc:AlternateContent>
    </w:r>
    <w:r w:rsidRPr="00041B6B">
      <w:rPr>
        <w:noProof/>
      </w:rPr>
      <mc:AlternateContent>
        <mc:Choice Requires="wps">
          <w:drawing>
            <wp:anchor distT="0" distB="0" distL="114300" distR="114300" simplePos="0" relativeHeight="251666432" behindDoc="0" locked="0" layoutInCell="1" allowOverlap="1" wp14:anchorId="4B53ABF7" wp14:editId="63F90961">
              <wp:simplePos x="0" y="0"/>
              <wp:positionH relativeFrom="column">
                <wp:posOffset>-1047750</wp:posOffset>
              </wp:positionH>
              <wp:positionV relativeFrom="paragraph">
                <wp:posOffset>-2437130</wp:posOffset>
              </wp:positionV>
              <wp:extent cx="9144000" cy="1871980"/>
              <wp:effectExtent l="0" t="0" r="19050" b="33020"/>
              <wp:wrapNone/>
              <wp:docPr id="22" name="Straight Connector 21"/>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F4157F" id="Straight Connector 2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2.5pt,-191.9pt" to="63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" strokecolor="#a5b592 [3204]"/>
          </w:pict>
        </mc:Fallback>
      </mc:AlternateContent>
    </w:r>
    <w:r w:rsidRPr="00041B6B">
      <w:rPr>
        <w:noProof/>
      </w:rPr>
      <mc:AlternateContent>
        <mc:Choice Requires="wps">
          <w:drawing>
            <wp:anchor distT="0" distB="0" distL="114300" distR="114300" simplePos="0" relativeHeight="251665408" behindDoc="0" locked="0" layoutInCell="1" allowOverlap="1" wp14:anchorId="63E9C898" wp14:editId="1AC160D0">
              <wp:simplePos x="0" y="0"/>
              <wp:positionH relativeFrom="column">
                <wp:posOffset>-1047750</wp:posOffset>
              </wp:positionH>
              <wp:positionV relativeFrom="paragraph">
                <wp:posOffset>-2589530</wp:posOffset>
              </wp:positionV>
              <wp:extent cx="9144000" cy="1871980"/>
              <wp:effectExtent l="0" t="0" r="19050" b="33020"/>
              <wp:wrapNone/>
              <wp:docPr id="21" name="Straight Connector 20"/>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6E5FA" id="Straight Connector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2.5pt,-203.9pt" to="63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" strokecolor="#a5b592 [3204]"/>
          </w:pict>
        </mc:Fallback>
      </mc:AlternateContent>
    </w:r>
    <w:r w:rsidRPr="00041B6B">
      <w:rPr>
        <w:noProof/>
      </w:rPr>
      <mc:AlternateContent>
        <mc:Choice Requires="wps">
          <w:drawing>
            <wp:anchor distT="0" distB="0" distL="114300" distR="114300" simplePos="0" relativeHeight="251664384" behindDoc="0" locked="0" layoutInCell="1" allowOverlap="1" wp14:anchorId="07ABCD21" wp14:editId="64E91BFD">
              <wp:simplePos x="0" y="0"/>
              <wp:positionH relativeFrom="column">
                <wp:posOffset>-1047750</wp:posOffset>
              </wp:positionH>
              <wp:positionV relativeFrom="paragraph">
                <wp:posOffset>-2741930</wp:posOffset>
              </wp:positionV>
              <wp:extent cx="9144000" cy="1871980"/>
              <wp:effectExtent l="0" t="0" r="19050" b="33020"/>
              <wp:wrapNone/>
              <wp:docPr id="20" name="Straight Connector 19"/>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E8C2D" id="Straight Connector 1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2.5pt,-215.9pt" to="63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" strokecolor="#a5b592 [3204]"/>
          </w:pict>
        </mc:Fallback>
      </mc:AlternateContent>
    </w:r>
    <w:r w:rsidRPr="00041B6B">
      <w:rPr>
        <w:noProof/>
      </w:rPr>
      <mc:AlternateContent>
        <mc:Choice Requires="wps">
          <w:drawing>
            <wp:anchor distT="0" distB="0" distL="114300" distR="114300" simplePos="0" relativeHeight="251663360" behindDoc="0" locked="0" layoutInCell="1" allowOverlap="1" wp14:anchorId="5DE3B12B" wp14:editId="0310ACEB">
              <wp:simplePos x="0" y="0"/>
              <wp:positionH relativeFrom="column">
                <wp:posOffset>-1029335</wp:posOffset>
              </wp:positionH>
              <wp:positionV relativeFrom="paragraph">
                <wp:posOffset>-2894330</wp:posOffset>
              </wp:positionV>
              <wp:extent cx="9144000" cy="1871980"/>
              <wp:effectExtent l="0" t="0" r="19050" b="33020"/>
              <wp:wrapNone/>
              <wp:docPr id="19" name="Straight Connector 18"/>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6DC79" id="Straight Connector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1.05pt,-227.9pt" to="638.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" strokecolor="#a5b592 [3204]"/>
          </w:pict>
        </mc:Fallback>
      </mc:AlternateContent>
    </w:r>
    <w:r w:rsidRPr="00041B6B">
      <w:rPr>
        <w:noProof/>
      </w:rPr>
      <mc:AlternateContent>
        <mc:Choice Requires="wps">
          <w:drawing>
            <wp:anchor distT="0" distB="0" distL="114300" distR="114300" simplePos="0" relativeHeight="251662336" behindDoc="0" locked="0" layoutInCell="1" allowOverlap="1" wp14:anchorId="31C6753C" wp14:editId="258C4BAD">
              <wp:simplePos x="0" y="0"/>
              <wp:positionH relativeFrom="column">
                <wp:posOffset>-1029335</wp:posOffset>
              </wp:positionH>
              <wp:positionV relativeFrom="paragraph">
                <wp:posOffset>-3046730</wp:posOffset>
              </wp:positionV>
              <wp:extent cx="9144000" cy="1871980"/>
              <wp:effectExtent l="0" t="0" r="19050" b="33020"/>
              <wp:wrapNone/>
              <wp:docPr id="18" name="Straight Connector 17"/>
              <wp:cNvGraphicFramePr/>
              <a:graphic xmlns:a="http://schemas.openxmlformats.org/drawingml/2006/main">
                <a:graphicData uri="http://schemas.microsoft.com/office/word/2010/wordprocessingShape">
                  <wps:wsp>
                    <wps:cNvCnPr/>
                    <wps:spPr>
                      <a:xfrm>
                        <a:off x="0" y="0"/>
                        <a:ext cx="9144000" cy="187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CF3E4" id="Straight Connector 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1.05pt,-239.9pt" to="638.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" strokecolor="#a5b592 [3204]"/>
          </w:pict>
        </mc:Fallback>
      </mc:AlternateContent>
    </w:r>
    <w:r w:rsidRPr="00041B6B">
      <w:rPr>
        <w:noProof/>
      </w:rPr>
      <mc:AlternateContent>
        <mc:Choice Requires="wps">
          <w:drawing>
            <wp:anchor distT="0" distB="0" distL="114300" distR="114300" simplePos="0" relativeHeight="251661312" behindDoc="0" locked="0" layoutInCell="1" allowOverlap="1" wp14:anchorId="12400444" wp14:editId="3CF06511">
              <wp:simplePos x="0" y="0"/>
              <wp:positionH relativeFrom="column">
                <wp:posOffset>-1029335</wp:posOffset>
              </wp:positionH>
              <wp:positionV relativeFrom="paragraph">
                <wp:posOffset>-3199130</wp:posOffset>
              </wp:positionV>
              <wp:extent cx="9144000" cy="1871980"/>
              <wp:effectExtent l="19050" t="19050" r="19050" b="33020"/>
              <wp:wrapNone/>
              <wp:docPr id="17" name="Straight Connector 16"/>
              <wp:cNvGraphicFramePr/>
              <a:graphic xmlns:a="http://schemas.openxmlformats.org/drawingml/2006/main">
                <a:graphicData uri="http://schemas.microsoft.com/office/word/2010/wordprocessingShape">
                  <wps:wsp>
                    <wps:cNvCnPr/>
                    <wps:spPr>
                      <a:xfrm>
                        <a:off x="0" y="0"/>
                        <a:ext cx="9144000" cy="187198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718CA8" id="Straight Connector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1.05pt,-251.9pt" to="638.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" strokecolor="#a5b592 [3204]" strokeweight="3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0403A" w14:textId="77777777" w:rsidR="001105BC" w:rsidRPr="00DF1599" w:rsidRDefault="001105BC" w:rsidP="00722463">
    <w:pPr>
      <w:pStyle w:val="Footer"/>
      <w:pBdr>
        <w:top w:val="single" w:sz="18" w:space="1" w:color="536142" w:themeColor="accent1" w:themeShade="80"/>
      </w:pBdr>
      <w:jc w:val="right"/>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3BBC1" w14:textId="44CFEF1E" w:rsidR="001105BC" w:rsidRPr="00634D4B" w:rsidRDefault="001105BC" w:rsidP="00634D4B">
    <w:pPr>
      <w:pStyle w:val="Footer"/>
      <w:pBdr>
        <w:top w:val="single" w:sz="18" w:space="1" w:color="536142" w:themeColor="accent1" w:themeShade="80"/>
      </w:pBdr>
    </w:pPr>
    <w:hyperlink r:id="rId1" w:history="1">
      <w:r w:rsidRPr="001839A9">
        <w:rPr>
          <w:rStyle w:val="Hyperlink"/>
          <w:b/>
          <w:bCs/>
        </w:rPr>
        <w:t>www.tplan.consulting</w:t>
      </w:r>
    </w:hyperlink>
    <w:r>
      <w:tab/>
    </w:r>
    <w:r>
      <w:tab/>
    </w:r>
    <w:hyperlink r:id="rId2" w:history="1">
      <w:r w:rsidRPr="00433172">
        <w:rPr>
          <w:rStyle w:val="Hyperlink"/>
          <w:b/>
          <w:bCs/>
        </w:rPr>
        <w:t>www.fitconsulting.it</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1F920" w14:textId="77777777" w:rsidR="001105BC" w:rsidRPr="00634D4B" w:rsidRDefault="001105BC" w:rsidP="001839A9">
    <w:pPr>
      <w:pStyle w:val="Footer"/>
      <w:pBdr>
        <w:top w:val="single" w:sz="18" w:space="1" w:color="536142" w:themeColor="accent1" w:themeShade="80"/>
      </w:pBdr>
      <w:jc w:val="right"/>
    </w:pPr>
    <w:r>
      <w:rPr>
        <w:color w:val="808080" w:themeColor="background1" w:themeShade="80"/>
        <w:spacing w:val="60"/>
      </w:rPr>
      <w:t>Page</w:t>
    </w:r>
    <w:r>
      <w:t xml:space="preserve"> | </w:t>
    </w:r>
    <w:r>
      <w:fldChar w:fldCharType="begin"/>
    </w:r>
    <w:r>
      <w:instrText xml:space="preserve"> PAGE   \* MERGEFORMAT </w:instrText>
    </w:r>
    <w:r>
      <w:fldChar w:fldCharType="separate"/>
    </w:r>
    <w:r>
      <w:t>2</w:t>
    </w:r>
    <w:r>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7E7E" w14:textId="77777777" w:rsidR="001105BC" w:rsidRPr="004A29E5" w:rsidRDefault="001105BC" w:rsidP="004A29E5">
    <w:pPr>
      <w:pStyle w:val="Footer"/>
    </w:pPr>
    <w:r>
      <w:rPr>
        <w:noProof/>
      </w:rPr>
      <w:drawing>
        <wp:anchor distT="0" distB="0" distL="114300" distR="114300" simplePos="0" relativeHeight="251710464" behindDoc="0" locked="0" layoutInCell="1" allowOverlap="1" wp14:anchorId="7CCD52C7" wp14:editId="6BEDA689">
          <wp:simplePos x="0" y="0"/>
          <wp:positionH relativeFrom="column">
            <wp:posOffset>-923290</wp:posOffset>
          </wp:positionH>
          <wp:positionV relativeFrom="paragraph">
            <wp:posOffset>-3020365</wp:posOffset>
          </wp:positionV>
          <wp:extent cx="7608313" cy="3921752"/>
          <wp:effectExtent l="0" t="0" r="0" b="317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949"/>
                  <a:stretch/>
                </pic:blipFill>
                <pic:spPr bwMode="auto">
                  <a:xfrm>
                    <a:off x="0" y="0"/>
                    <a:ext cx="7608313" cy="39217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70EF7" w14:textId="77777777" w:rsidR="008D2E11" w:rsidRDefault="008D2E11" w:rsidP="00414454">
      <w:pPr>
        <w:spacing w:after="0" w:line="240" w:lineRule="auto"/>
      </w:pPr>
      <w:r>
        <w:separator/>
      </w:r>
    </w:p>
  </w:footnote>
  <w:footnote w:type="continuationSeparator" w:id="0">
    <w:p w14:paraId="5E2D5E1F" w14:textId="77777777" w:rsidR="008D2E11" w:rsidRDefault="008D2E11" w:rsidP="00414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DE210" w14:textId="06EE0992" w:rsidR="001105BC" w:rsidRPr="001839A9" w:rsidRDefault="001105BC" w:rsidP="001839A9">
    <w:pPr>
      <w:pStyle w:val="Header"/>
      <w:pBdr>
        <w:bottom w:val="single" w:sz="18" w:space="1" w:color="536142" w:themeColor="accent1" w:themeShade="80"/>
      </w:pBdr>
      <w:jc w:val="right"/>
      <w:rPr>
        <w:color w:val="222613" w:themeColor="text2" w:themeShade="80"/>
        <w:sz w:val="18"/>
        <w:szCs w:val="18"/>
      </w:rPr>
    </w:pPr>
    <w:r w:rsidRPr="001839A9">
      <w:rPr>
        <w:b/>
        <w:color w:val="222613" w:themeColor="text2" w:themeShade="80"/>
        <w:sz w:val="18"/>
        <w:szCs w:val="18"/>
      </w:rPr>
      <w:t>EUSAIR M</w:t>
    </w:r>
    <w:r>
      <w:rPr>
        <w:b/>
        <w:color w:val="222613" w:themeColor="text2" w:themeShade="80"/>
        <w:sz w:val="18"/>
        <w:szCs w:val="18"/>
      </w:rPr>
      <w:t>ultimodal</w:t>
    </w:r>
    <w:r w:rsidRPr="001839A9">
      <w:rPr>
        <w:b/>
        <w:color w:val="222613" w:themeColor="text2" w:themeShade="80"/>
        <w:sz w:val="18"/>
        <w:szCs w:val="18"/>
      </w:rPr>
      <w:t xml:space="preserve"> Transport Model – Zoning System Technical Note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67258" w14:textId="1F573FFD" w:rsidR="001105BC" w:rsidRDefault="001105BC">
    <w:pPr>
      <w:pStyle w:val="Header"/>
    </w:pPr>
    <w:r w:rsidRPr="00B45F58">
      <w:rPr>
        <w:noProof/>
      </w:rPr>
      <w:drawing>
        <wp:anchor distT="0" distB="0" distL="114300" distR="114300" simplePos="0" relativeHeight="251708416" behindDoc="0" locked="0" layoutInCell="1" allowOverlap="1" wp14:anchorId="79BC7B95" wp14:editId="45517B7F">
          <wp:simplePos x="0" y="0"/>
          <wp:positionH relativeFrom="column">
            <wp:posOffset>4981346</wp:posOffset>
          </wp:positionH>
          <wp:positionV relativeFrom="paragraph">
            <wp:posOffset>120015</wp:posOffset>
          </wp:positionV>
          <wp:extent cx="1188000" cy="792000"/>
          <wp:effectExtent l="0" t="0" r="0" b="8255"/>
          <wp:wrapSquare wrapText="bothSides"/>
          <wp:docPr id="13" name="Picture 12">
            <a:extLst xmlns:a="http://schemas.openxmlformats.org/drawingml/2006/main">
              <a:ext uri="{FF2B5EF4-FFF2-40B4-BE49-F238E27FC236}">
                <a16:creationId xmlns:a16="http://schemas.microsoft.com/office/drawing/2014/main" id="{F5A4E3FA-F0A7-4575-95D1-C82CB0782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5A4E3FA-F0A7-4575-95D1-C82CB0782490}"/>
                      </a:ext>
                    </a:extLst>
                  </pic:cNvPr>
                  <pic:cNvPicPr>
                    <a:picLocks noChangeAspect="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188000"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828">
      <w:rPr>
        <w:noProof/>
        <w:lang w:eastAsia="en-GB"/>
      </w:rPr>
      <w:drawing>
        <wp:anchor distT="0" distB="0" distL="114300" distR="114300" simplePos="0" relativeHeight="251701248" behindDoc="0" locked="0" layoutInCell="1" allowOverlap="1" wp14:anchorId="7AFB5FB9" wp14:editId="42E3BE39">
          <wp:simplePos x="0" y="0"/>
          <wp:positionH relativeFrom="column">
            <wp:posOffset>-453390</wp:posOffset>
          </wp:positionH>
          <wp:positionV relativeFrom="paragraph">
            <wp:posOffset>121920</wp:posOffset>
          </wp:positionV>
          <wp:extent cx="1485900" cy="879475"/>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85900" cy="87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5CB3A872" wp14:editId="1E470BAA">
          <wp:simplePos x="0" y="0"/>
          <wp:positionH relativeFrom="column">
            <wp:posOffset>-1847850</wp:posOffset>
          </wp:positionH>
          <wp:positionV relativeFrom="paragraph">
            <wp:posOffset>1063930</wp:posOffset>
          </wp:positionV>
          <wp:extent cx="8480581" cy="5991500"/>
          <wp:effectExtent l="0" t="0" r="0" b="952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80581" cy="599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F084D" w14:textId="62DDD724" w:rsidR="001105BC" w:rsidRPr="001839A9" w:rsidRDefault="001105BC" w:rsidP="00246CD4">
    <w:pPr>
      <w:pStyle w:val="Header"/>
      <w:pBdr>
        <w:bottom w:val="single" w:sz="18" w:space="1" w:color="536142" w:themeColor="accent1" w:themeShade="80"/>
      </w:pBdr>
      <w:jc w:val="right"/>
      <w:rPr>
        <w:color w:val="222613" w:themeColor="text2" w:themeShade="80"/>
        <w:sz w:val="18"/>
        <w:szCs w:val="18"/>
      </w:rPr>
    </w:pPr>
    <w:r w:rsidRPr="001839A9">
      <w:rPr>
        <w:b/>
        <w:color w:val="222613" w:themeColor="text2" w:themeShade="80"/>
        <w:sz w:val="18"/>
        <w:szCs w:val="18"/>
      </w:rPr>
      <w:t>EUSAIR M</w:t>
    </w:r>
    <w:r>
      <w:rPr>
        <w:b/>
        <w:color w:val="222613" w:themeColor="text2" w:themeShade="80"/>
        <w:sz w:val="18"/>
        <w:szCs w:val="18"/>
      </w:rPr>
      <w:t>ultimodal</w:t>
    </w:r>
    <w:r w:rsidRPr="001839A9">
      <w:rPr>
        <w:b/>
        <w:color w:val="222613" w:themeColor="text2" w:themeShade="80"/>
        <w:sz w:val="18"/>
        <w:szCs w:val="18"/>
      </w:rPr>
      <w:t xml:space="preserve"> Transport Model – Zoning System Technical Note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498F5" w14:textId="42264B25" w:rsidR="001105BC" w:rsidRPr="001839A9" w:rsidRDefault="001105BC" w:rsidP="001839A9">
    <w:pPr>
      <w:pStyle w:val="Header"/>
      <w:pBdr>
        <w:bottom w:val="single" w:sz="18" w:space="1" w:color="536142" w:themeColor="accent1" w:themeShade="80"/>
      </w:pBdr>
      <w:jc w:val="right"/>
      <w:rPr>
        <w:color w:val="222613" w:themeColor="text2" w:themeShade="80"/>
        <w:sz w:val="18"/>
        <w:szCs w:val="18"/>
      </w:rPr>
    </w:pPr>
    <w:r w:rsidRPr="001839A9">
      <w:rPr>
        <w:b/>
        <w:color w:val="222613" w:themeColor="text2" w:themeShade="80"/>
        <w:sz w:val="18"/>
        <w:szCs w:val="18"/>
      </w:rPr>
      <w:t>EUSAIR M</w:t>
    </w:r>
    <w:r>
      <w:rPr>
        <w:b/>
        <w:color w:val="222613" w:themeColor="text2" w:themeShade="80"/>
        <w:sz w:val="18"/>
        <w:szCs w:val="18"/>
      </w:rPr>
      <w:t>ultimodal</w:t>
    </w:r>
    <w:r w:rsidRPr="001839A9">
      <w:rPr>
        <w:b/>
        <w:color w:val="222613" w:themeColor="text2" w:themeShade="80"/>
        <w:sz w:val="18"/>
        <w:szCs w:val="18"/>
      </w:rPr>
      <w:t xml:space="preserve"> Transport Model – Zoning System Technical Note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9C9FE" w14:textId="5A22F9E1" w:rsidR="001105BC" w:rsidRPr="001839A9" w:rsidRDefault="001105BC" w:rsidP="001839A9">
    <w:pPr>
      <w:pStyle w:val="Header"/>
      <w:pBdr>
        <w:bottom w:val="single" w:sz="18" w:space="1" w:color="536142" w:themeColor="accent1" w:themeShade="80"/>
      </w:pBdr>
      <w:jc w:val="right"/>
      <w:rPr>
        <w:color w:val="222613" w:themeColor="text2" w:themeShade="80"/>
        <w:sz w:val="18"/>
        <w:szCs w:val="18"/>
      </w:rPr>
    </w:pPr>
    <w:r w:rsidRPr="001839A9">
      <w:rPr>
        <w:b/>
        <w:color w:val="222613" w:themeColor="text2" w:themeShade="80"/>
        <w:sz w:val="18"/>
        <w:szCs w:val="18"/>
      </w:rPr>
      <w:t>EUSAIR M</w:t>
    </w:r>
    <w:r>
      <w:rPr>
        <w:b/>
        <w:color w:val="222613" w:themeColor="text2" w:themeShade="80"/>
        <w:sz w:val="18"/>
        <w:szCs w:val="18"/>
      </w:rPr>
      <w:t>ultimodal</w:t>
    </w:r>
    <w:r w:rsidRPr="001839A9">
      <w:rPr>
        <w:b/>
        <w:color w:val="222613" w:themeColor="text2" w:themeShade="80"/>
        <w:sz w:val="18"/>
        <w:szCs w:val="18"/>
      </w:rPr>
      <w:t xml:space="preserve"> Transport Model – Zoning System Technical Note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6CA06" w14:textId="5E6B04E0" w:rsidR="001105BC" w:rsidRPr="004A29E5" w:rsidRDefault="001105BC" w:rsidP="004A29E5">
    <w:pPr>
      <w:pStyle w:val="Header"/>
    </w:pPr>
    <w:r w:rsidRPr="008252CF">
      <w:rPr>
        <w:noProof/>
      </w:rPr>
      <mc:AlternateContent>
        <mc:Choice Requires="wps">
          <w:drawing>
            <wp:anchor distT="0" distB="0" distL="114300" distR="114300" simplePos="0" relativeHeight="251705344" behindDoc="0" locked="0" layoutInCell="1" allowOverlap="1" wp14:anchorId="639433BA" wp14:editId="34A39118">
              <wp:simplePos x="0" y="0"/>
              <wp:positionH relativeFrom="column">
                <wp:posOffset>-914400</wp:posOffset>
              </wp:positionH>
              <wp:positionV relativeFrom="paragraph">
                <wp:posOffset>-727405</wp:posOffset>
              </wp:positionV>
              <wp:extent cx="7569932" cy="9012301"/>
              <wp:effectExtent l="0" t="0" r="0" b="0"/>
              <wp:wrapNone/>
              <wp:docPr id="388" name="Freeform 45"/>
              <wp:cNvGraphicFramePr/>
              <a:graphic xmlns:a="http://schemas.openxmlformats.org/drawingml/2006/main">
                <a:graphicData uri="http://schemas.microsoft.com/office/word/2010/wordprocessingShape">
                  <wps:wsp>
                    <wps:cNvSpPr/>
                    <wps:spPr>
                      <a:xfrm>
                        <a:off x="0" y="0"/>
                        <a:ext cx="7569932" cy="9012301"/>
                      </a:xfrm>
                      <a:custGeom>
                        <a:avLst/>
                        <a:gdLst>
                          <a:gd name="connsiteX0" fmla="*/ 27296 w 9184944"/>
                          <a:gd name="connsiteY0" fmla="*/ 0 h 6032310"/>
                          <a:gd name="connsiteX1" fmla="*/ 9184944 w 9184944"/>
                          <a:gd name="connsiteY1" fmla="*/ 0 h 6032310"/>
                          <a:gd name="connsiteX2" fmla="*/ 9157648 w 9184944"/>
                          <a:gd name="connsiteY2" fmla="*/ 6032310 h 6032310"/>
                          <a:gd name="connsiteX3" fmla="*/ 2579427 w 9184944"/>
                          <a:gd name="connsiteY3" fmla="*/ 4667534 h 6032310"/>
                          <a:gd name="connsiteX4" fmla="*/ 0 w 9184944"/>
                          <a:gd name="connsiteY4" fmla="*/ 3098042 h 6032310"/>
                          <a:gd name="connsiteX5" fmla="*/ 27296 w 9184944"/>
                          <a:gd name="connsiteY5" fmla="*/ 0 h 6032310"/>
                          <a:gd name="connsiteX0" fmla="*/ 27296 w 9184944"/>
                          <a:gd name="connsiteY0" fmla="*/ 0 h 6018662"/>
                          <a:gd name="connsiteX1" fmla="*/ 9184944 w 9184944"/>
                          <a:gd name="connsiteY1" fmla="*/ 0 h 6018662"/>
                          <a:gd name="connsiteX2" fmla="*/ 9171296 w 9184944"/>
                          <a:gd name="connsiteY2" fmla="*/ 6018662 h 6018662"/>
                          <a:gd name="connsiteX3" fmla="*/ 2579427 w 9184944"/>
                          <a:gd name="connsiteY3" fmla="*/ 4667534 h 6018662"/>
                          <a:gd name="connsiteX4" fmla="*/ 0 w 9184944"/>
                          <a:gd name="connsiteY4" fmla="*/ 3098042 h 6018662"/>
                          <a:gd name="connsiteX5" fmla="*/ 27296 w 9184944"/>
                          <a:gd name="connsiteY5" fmla="*/ 0 h 6018662"/>
                          <a:gd name="connsiteX0" fmla="*/ 0 w 9157648"/>
                          <a:gd name="connsiteY0" fmla="*/ 0 h 6018662"/>
                          <a:gd name="connsiteX1" fmla="*/ 9157648 w 9157648"/>
                          <a:gd name="connsiteY1" fmla="*/ 0 h 6018662"/>
                          <a:gd name="connsiteX2" fmla="*/ 9144000 w 9157648"/>
                          <a:gd name="connsiteY2" fmla="*/ 6018662 h 6018662"/>
                          <a:gd name="connsiteX3" fmla="*/ 2552131 w 9157648"/>
                          <a:gd name="connsiteY3" fmla="*/ 4667534 h 6018662"/>
                          <a:gd name="connsiteX4" fmla="*/ 5746 w 9157648"/>
                          <a:gd name="connsiteY4" fmla="*/ 3235264 h 6018662"/>
                          <a:gd name="connsiteX5" fmla="*/ 0 w 9157648"/>
                          <a:gd name="connsiteY5" fmla="*/ 0 h 6018662"/>
                          <a:gd name="connsiteX0" fmla="*/ 0 w 9157648"/>
                          <a:gd name="connsiteY0" fmla="*/ 0 h 6018662"/>
                          <a:gd name="connsiteX1" fmla="*/ 9157648 w 9157648"/>
                          <a:gd name="connsiteY1" fmla="*/ 0 h 6018662"/>
                          <a:gd name="connsiteX2" fmla="*/ 9144000 w 9157648"/>
                          <a:gd name="connsiteY2" fmla="*/ 6018662 h 6018662"/>
                          <a:gd name="connsiteX3" fmla="*/ 2585175 w 9157648"/>
                          <a:gd name="connsiteY3" fmla="*/ 4739830 h 6018662"/>
                          <a:gd name="connsiteX4" fmla="*/ 5746 w 9157648"/>
                          <a:gd name="connsiteY4" fmla="*/ 3235264 h 6018662"/>
                          <a:gd name="connsiteX5" fmla="*/ 0 w 9157648"/>
                          <a:gd name="connsiteY5" fmla="*/ 0 h 6018662"/>
                          <a:gd name="connsiteX0" fmla="*/ 552 w 9158200"/>
                          <a:gd name="connsiteY0" fmla="*/ 0 h 6018662"/>
                          <a:gd name="connsiteX1" fmla="*/ 9158200 w 9158200"/>
                          <a:gd name="connsiteY1" fmla="*/ 0 h 6018662"/>
                          <a:gd name="connsiteX2" fmla="*/ 9144552 w 9158200"/>
                          <a:gd name="connsiteY2" fmla="*/ 6018662 h 6018662"/>
                          <a:gd name="connsiteX3" fmla="*/ 2585727 w 9158200"/>
                          <a:gd name="connsiteY3" fmla="*/ 4739830 h 6018662"/>
                          <a:gd name="connsiteX4" fmla="*/ 552 w 9158200"/>
                          <a:gd name="connsiteY4" fmla="*/ 3332262 h 6018662"/>
                          <a:gd name="connsiteX5" fmla="*/ 552 w 9158200"/>
                          <a:gd name="connsiteY5" fmla="*/ 0 h 6018662"/>
                          <a:gd name="connsiteX0" fmla="*/ 552 w 9158200"/>
                          <a:gd name="connsiteY0" fmla="*/ 0 h 6018662"/>
                          <a:gd name="connsiteX1" fmla="*/ 9158200 w 9158200"/>
                          <a:gd name="connsiteY1" fmla="*/ 0 h 6018662"/>
                          <a:gd name="connsiteX2" fmla="*/ 9144552 w 9158200"/>
                          <a:gd name="connsiteY2" fmla="*/ 6018662 h 6018662"/>
                          <a:gd name="connsiteX3" fmla="*/ 2585727 w 9158200"/>
                          <a:gd name="connsiteY3" fmla="*/ 4774723 h 6018662"/>
                          <a:gd name="connsiteX4" fmla="*/ 552 w 9158200"/>
                          <a:gd name="connsiteY4" fmla="*/ 3332262 h 6018662"/>
                          <a:gd name="connsiteX5" fmla="*/ 552 w 9158200"/>
                          <a:gd name="connsiteY5" fmla="*/ 0 h 6018662"/>
                          <a:gd name="connsiteX0" fmla="*/ 552 w 9159513"/>
                          <a:gd name="connsiteY0" fmla="*/ 0 h 5392111"/>
                          <a:gd name="connsiteX1" fmla="*/ 9158200 w 9159513"/>
                          <a:gd name="connsiteY1" fmla="*/ 0 h 5392111"/>
                          <a:gd name="connsiteX2" fmla="*/ 9158200 w 9159513"/>
                          <a:gd name="connsiteY2" fmla="*/ 5392111 h 5392111"/>
                          <a:gd name="connsiteX3" fmla="*/ 2585727 w 9159513"/>
                          <a:gd name="connsiteY3" fmla="*/ 4774723 h 5392111"/>
                          <a:gd name="connsiteX4" fmla="*/ 552 w 9159513"/>
                          <a:gd name="connsiteY4" fmla="*/ 3332262 h 5392111"/>
                          <a:gd name="connsiteX5" fmla="*/ 552 w 9159513"/>
                          <a:gd name="connsiteY5" fmla="*/ 0 h 5392111"/>
                          <a:gd name="connsiteX0" fmla="*/ 1048 w 9160009"/>
                          <a:gd name="connsiteY0" fmla="*/ 0 h 5392111"/>
                          <a:gd name="connsiteX1" fmla="*/ 9158696 w 9160009"/>
                          <a:gd name="connsiteY1" fmla="*/ 0 h 5392111"/>
                          <a:gd name="connsiteX2" fmla="*/ 9158696 w 9160009"/>
                          <a:gd name="connsiteY2" fmla="*/ 5392111 h 5392111"/>
                          <a:gd name="connsiteX3" fmla="*/ 2586223 w 9160009"/>
                          <a:gd name="connsiteY3" fmla="*/ 4774723 h 5392111"/>
                          <a:gd name="connsiteX4" fmla="*/ 496 w 9160009"/>
                          <a:gd name="connsiteY4" fmla="*/ 4094767 h 5392111"/>
                          <a:gd name="connsiteX5" fmla="*/ 1048 w 9160009"/>
                          <a:gd name="connsiteY5" fmla="*/ 0 h 5392111"/>
                          <a:gd name="connsiteX0" fmla="*/ 1048 w 9160009"/>
                          <a:gd name="connsiteY0" fmla="*/ 0 h 5392111"/>
                          <a:gd name="connsiteX1" fmla="*/ 9158696 w 9160009"/>
                          <a:gd name="connsiteY1" fmla="*/ 0 h 5392111"/>
                          <a:gd name="connsiteX2" fmla="*/ 9158696 w 9160009"/>
                          <a:gd name="connsiteY2" fmla="*/ 5392111 h 5392111"/>
                          <a:gd name="connsiteX3" fmla="*/ 2453389 w 9160009"/>
                          <a:gd name="connsiteY3" fmla="*/ 4809258 h 5392111"/>
                          <a:gd name="connsiteX4" fmla="*/ 496 w 9160009"/>
                          <a:gd name="connsiteY4" fmla="*/ 4094767 h 5392111"/>
                          <a:gd name="connsiteX5" fmla="*/ 1048 w 9160009"/>
                          <a:gd name="connsiteY5" fmla="*/ 0 h 5392111"/>
                          <a:gd name="connsiteX0" fmla="*/ 1048 w 9161187"/>
                          <a:gd name="connsiteY0" fmla="*/ 0 h 5569715"/>
                          <a:gd name="connsiteX1" fmla="*/ 9158696 w 9161187"/>
                          <a:gd name="connsiteY1" fmla="*/ 0 h 5569715"/>
                          <a:gd name="connsiteX2" fmla="*/ 9160009 w 9161187"/>
                          <a:gd name="connsiteY2" fmla="*/ 5569715 h 5569715"/>
                          <a:gd name="connsiteX3" fmla="*/ 2453389 w 9161187"/>
                          <a:gd name="connsiteY3" fmla="*/ 4809258 h 5569715"/>
                          <a:gd name="connsiteX4" fmla="*/ 496 w 9161187"/>
                          <a:gd name="connsiteY4" fmla="*/ 4094767 h 5569715"/>
                          <a:gd name="connsiteX5" fmla="*/ 1048 w 9161187"/>
                          <a:gd name="connsiteY5" fmla="*/ 0 h 5569715"/>
                          <a:gd name="connsiteX0" fmla="*/ 1502 w 9161641"/>
                          <a:gd name="connsiteY0" fmla="*/ 0 h 5569715"/>
                          <a:gd name="connsiteX1" fmla="*/ 9159150 w 9161641"/>
                          <a:gd name="connsiteY1" fmla="*/ 0 h 5569715"/>
                          <a:gd name="connsiteX2" fmla="*/ 9160463 w 9161641"/>
                          <a:gd name="connsiteY2" fmla="*/ 5569715 h 5569715"/>
                          <a:gd name="connsiteX3" fmla="*/ 2453843 w 9161641"/>
                          <a:gd name="connsiteY3" fmla="*/ 4809258 h 5569715"/>
                          <a:gd name="connsiteX4" fmla="*/ 454 w 9161641"/>
                          <a:gd name="connsiteY4" fmla="*/ 4124368 h 5569715"/>
                          <a:gd name="connsiteX5" fmla="*/ 1502 w 9161641"/>
                          <a:gd name="connsiteY5" fmla="*/ 0 h 5569715"/>
                          <a:gd name="connsiteX0" fmla="*/ 1924 w 9162063"/>
                          <a:gd name="connsiteY0" fmla="*/ 0 h 5569715"/>
                          <a:gd name="connsiteX1" fmla="*/ 9159572 w 9162063"/>
                          <a:gd name="connsiteY1" fmla="*/ 0 h 5569715"/>
                          <a:gd name="connsiteX2" fmla="*/ 9160885 w 9162063"/>
                          <a:gd name="connsiteY2" fmla="*/ 5569715 h 5569715"/>
                          <a:gd name="connsiteX3" fmla="*/ 2454265 w 9162063"/>
                          <a:gd name="connsiteY3" fmla="*/ 4809258 h 5569715"/>
                          <a:gd name="connsiteX4" fmla="*/ 422 w 9162063"/>
                          <a:gd name="connsiteY4" fmla="*/ 4214036 h 5569715"/>
                          <a:gd name="connsiteX5" fmla="*/ 1924 w 9162063"/>
                          <a:gd name="connsiteY5" fmla="*/ 0 h 5569715"/>
                          <a:gd name="connsiteX0" fmla="*/ 1924 w 9162063"/>
                          <a:gd name="connsiteY0" fmla="*/ 0 h 5569715"/>
                          <a:gd name="connsiteX1" fmla="*/ 9159572 w 9162063"/>
                          <a:gd name="connsiteY1" fmla="*/ 0 h 5569715"/>
                          <a:gd name="connsiteX2" fmla="*/ 9160885 w 9162063"/>
                          <a:gd name="connsiteY2" fmla="*/ 5569715 h 5569715"/>
                          <a:gd name="connsiteX3" fmla="*/ 2471977 w 9162063"/>
                          <a:gd name="connsiteY3" fmla="*/ 4868228 h 5569715"/>
                          <a:gd name="connsiteX4" fmla="*/ 422 w 9162063"/>
                          <a:gd name="connsiteY4" fmla="*/ 4214036 h 5569715"/>
                          <a:gd name="connsiteX5" fmla="*/ 1924 w 9162063"/>
                          <a:gd name="connsiteY5" fmla="*/ 0 h 5569715"/>
                          <a:gd name="connsiteX0" fmla="*/ 2320 w 9162459"/>
                          <a:gd name="connsiteY0" fmla="*/ 0 h 5569715"/>
                          <a:gd name="connsiteX1" fmla="*/ 9159968 w 9162459"/>
                          <a:gd name="connsiteY1" fmla="*/ 0 h 5569715"/>
                          <a:gd name="connsiteX2" fmla="*/ 9161281 w 9162459"/>
                          <a:gd name="connsiteY2" fmla="*/ 5569715 h 5569715"/>
                          <a:gd name="connsiteX3" fmla="*/ 2472373 w 9162459"/>
                          <a:gd name="connsiteY3" fmla="*/ 4868228 h 5569715"/>
                          <a:gd name="connsiteX4" fmla="*/ 396 w 9162459"/>
                          <a:gd name="connsiteY4" fmla="*/ 4236716 h 5569715"/>
                          <a:gd name="connsiteX5" fmla="*/ 2320 w 9162459"/>
                          <a:gd name="connsiteY5" fmla="*/ 0 h 5569715"/>
                          <a:gd name="connsiteX0" fmla="*/ 2320 w 9159968"/>
                          <a:gd name="connsiteY0" fmla="*/ 0 h 5569715"/>
                          <a:gd name="connsiteX1" fmla="*/ 9159968 w 9159968"/>
                          <a:gd name="connsiteY1" fmla="*/ 0 h 5569715"/>
                          <a:gd name="connsiteX2" fmla="*/ 9108147 w 9159968"/>
                          <a:gd name="connsiteY2" fmla="*/ 5569715 h 5569715"/>
                          <a:gd name="connsiteX3" fmla="*/ 2472373 w 9159968"/>
                          <a:gd name="connsiteY3" fmla="*/ 4868228 h 5569715"/>
                          <a:gd name="connsiteX4" fmla="*/ 396 w 9159968"/>
                          <a:gd name="connsiteY4" fmla="*/ 4236716 h 5569715"/>
                          <a:gd name="connsiteX5" fmla="*/ 2320 w 9159968"/>
                          <a:gd name="connsiteY5" fmla="*/ 0 h 5569715"/>
                          <a:gd name="connsiteX0" fmla="*/ 2320 w 9161281"/>
                          <a:gd name="connsiteY0" fmla="*/ 0 h 5569715"/>
                          <a:gd name="connsiteX1" fmla="*/ 9159968 w 9161281"/>
                          <a:gd name="connsiteY1" fmla="*/ 0 h 5569715"/>
                          <a:gd name="connsiteX2" fmla="*/ 9159968 w 9161281"/>
                          <a:gd name="connsiteY2" fmla="*/ 5569715 h 5569715"/>
                          <a:gd name="connsiteX3" fmla="*/ 2472373 w 9161281"/>
                          <a:gd name="connsiteY3" fmla="*/ 4868228 h 5569715"/>
                          <a:gd name="connsiteX4" fmla="*/ 396 w 9161281"/>
                          <a:gd name="connsiteY4" fmla="*/ 4236716 h 5569715"/>
                          <a:gd name="connsiteX5" fmla="*/ 2320 w 9161281"/>
                          <a:gd name="connsiteY5" fmla="*/ 0 h 5569715"/>
                          <a:gd name="connsiteX0" fmla="*/ 2320 w 9161281"/>
                          <a:gd name="connsiteY0" fmla="*/ 0 h 5569715"/>
                          <a:gd name="connsiteX1" fmla="*/ 9159968 w 9161281"/>
                          <a:gd name="connsiteY1" fmla="*/ 0 h 5569715"/>
                          <a:gd name="connsiteX2" fmla="*/ 9159968 w 9161281"/>
                          <a:gd name="connsiteY2" fmla="*/ 5569715 h 5569715"/>
                          <a:gd name="connsiteX3" fmla="*/ 2472373 w 9161281"/>
                          <a:gd name="connsiteY3" fmla="*/ 4881837 h 5569715"/>
                          <a:gd name="connsiteX4" fmla="*/ 396 w 9161281"/>
                          <a:gd name="connsiteY4" fmla="*/ 4236716 h 5569715"/>
                          <a:gd name="connsiteX5" fmla="*/ 2320 w 9161281"/>
                          <a:gd name="connsiteY5" fmla="*/ 0 h 5569715"/>
                          <a:gd name="connsiteX0" fmla="*/ 2320 w 9162459"/>
                          <a:gd name="connsiteY0" fmla="*/ 0 h 5569715"/>
                          <a:gd name="connsiteX1" fmla="*/ 9159968 w 9162459"/>
                          <a:gd name="connsiteY1" fmla="*/ 0 h 5569715"/>
                          <a:gd name="connsiteX2" fmla="*/ 9161281 w 9162459"/>
                          <a:gd name="connsiteY2" fmla="*/ 5569715 h 5569715"/>
                          <a:gd name="connsiteX3" fmla="*/ 2472373 w 9162459"/>
                          <a:gd name="connsiteY3" fmla="*/ 4881837 h 5569715"/>
                          <a:gd name="connsiteX4" fmla="*/ 396 w 9162459"/>
                          <a:gd name="connsiteY4" fmla="*/ 4236716 h 5569715"/>
                          <a:gd name="connsiteX5" fmla="*/ 2320 w 9162459"/>
                          <a:gd name="connsiteY5" fmla="*/ 0 h 5569715"/>
                          <a:gd name="connsiteX0" fmla="*/ 2320 w 9163538"/>
                          <a:gd name="connsiteY0" fmla="*/ 0 h 5597086"/>
                          <a:gd name="connsiteX1" fmla="*/ 9159968 w 9163538"/>
                          <a:gd name="connsiteY1" fmla="*/ 0 h 5597086"/>
                          <a:gd name="connsiteX2" fmla="*/ 9162459 w 9163538"/>
                          <a:gd name="connsiteY2" fmla="*/ 5597086 h 5597086"/>
                          <a:gd name="connsiteX3" fmla="*/ 2472373 w 9163538"/>
                          <a:gd name="connsiteY3" fmla="*/ 4881837 h 5597086"/>
                          <a:gd name="connsiteX4" fmla="*/ 396 w 9163538"/>
                          <a:gd name="connsiteY4" fmla="*/ 4236716 h 5597086"/>
                          <a:gd name="connsiteX5" fmla="*/ 2320 w 9163538"/>
                          <a:gd name="connsiteY5" fmla="*/ 0 h 5597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63538" h="5597086">
                            <a:moveTo>
                              <a:pt x="2320" y="0"/>
                            </a:moveTo>
                            <a:lnTo>
                              <a:pt x="9159968" y="0"/>
                            </a:lnTo>
                            <a:cubicBezTo>
                              <a:pt x="9155419" y="2006221"/>
                              <a:pt x="9167008" y="3590865"/>
                              <a:pt x="9162459" y="5597086"/>
                            </a:cubicBezTo>
                            <a:lnTo>
                              <a:pt x="2472373" y="4881837"/>
                            </a:lnTo>
                            <a:lnTo>
                              <a:pt x="396" y="4236716"/>
                            </a:lnTo>
                            <a:cubicBezTo>
                              <a:pt x="-1519" y="3158295"/>
                              <a:pt x="4235" y="1078421"/>
                              <a:pt x="2320" y="0"/>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DB87185" id="Freeform 45" o:spid="_x0000_s1026" style="position:absolute;margin-left:-1in;margin-top:-57.3pt;width:596.05pt;height:70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63538,559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" path="m2320,l9159968,v-4549,2006221,7040,3590865,2491,5597086l2472373,4881837,396,4236716c-1519,3158295,4235,1078421,2320,xe" fillcolor="#a5b592 [3204]" stroked="f" strokeweight="1.25pt">
              <v:path arrowok="t" o:connecttype="custom" o:connectlocs="1917,0;7566983,0;7569041,9012301;2042409,7860623;327,6821864;1917,0" o:connectangles="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84D4E2"/>
    <w:lvl w:ilvl="0">
      <w:start w:val="1"/>
      <w:numFmt w:val="decimal"/>
      <w:pStyle w:val="ListNumber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Number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Number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Number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Number"/>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2B40C0C4"/>
    <w:lvl w:ilvl="0">
      <w:start w:val="1"/>
      <w:numFmt w:val="bullet"/>
      <w:pStyle w:val="ListBullet"/>
      <w:lvlText w:val=""/>
      <w:lvlJc w:val="left"/>
      <w:pPr>
        <w:tabs>
          <w:tab w:val="num" w:pos="227"/>
        </w:tabs>
        <w:ind w:left="227" w:hanging="227"/>
      </w:pPr>
      <w:rPr>
        <w:rFonts w:ascii="Wingdings" w:hAnsi="Wingdings" w:hint="default"/>
        <w:color w:val="7B6F46"/>
      </w:rPr>
    </w:lvl>
  </w:abstractNum>
  <w:abstractNum w:abstractNumId="6" w15:restartNumberingAfterBreak="0">
    <w:nsid w:val="03AD2CAA"/>
    <w:multiLevelType w:val="hybridMultilevel"/>
    <w:tmpl w:val="E092F364"/>
    <w:lvl w:ilvl="0" w:tplc="0809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52105EA"/>
    <w:multiLevelType w:val="hybridMultilevel"/>
    <w:tmpl w:val="A412EB90"/>
    <w:lvl w:ilvl="0" w:tplc="B0C632CC">
      <w:start w:val="1"/>
      <w:numFmt w:val="decimal"/>
      <w:pStyle w:val="Test"/>
      <w:lvlText w:val="1.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C44E6A"/>
    <w:multiLevelType w:val="hybridMultilevel"/>
    <w:tmpl w:val="50D46BC4"/>
    <w:lvl w:ilvl="0" w:tplc="B15A7AF8">
      <w:start w:val="1"/>
      <w:numFmt w:val="bullet"/>
      <w:pStyle w:val="2bullet0T10Balt2"/>
      <w:lvlText w:val=""/>
      <w:lvlJc w:val="left"/>
      <w:pPr>
        <w:tabs>
          <w:tab w:val="num" w:pos="360"/>
        </w:tabs>
        <w:ind w:left="360" w:hanging="360"/>
      </w:pPr>
      <w:rPr>
        <w:rFonts w:ascii="Map Symbols" w:hAnsi="Map Symbols" w:hint="default"/>
        <w:color w:val="7C9163" w:themeColor="accent1" w:themeShade="BF"/>
        <w:position w:val="0"/>
        <w:sz w:val="8"/>
        <w:szCs w:val="20"/>
      </w:rPr>
    </w:lvl>
    <w:lvl w:ilvl="1" w:tplc="42924072">
      <w:start w:val="1"/>
      <w:numFmt w:val="bullet"/>
      <w:lvlText w:val="o"/>
      <w:lvlJc w:val="left"/>
      <w:pPr>
        <w:tabs>
          <w:tab w:val="num" w:pos="1440"/>
        </w:tabs>
        <w:ind w:left="1440" w:hanging="360"/>
      </w:pPr>
      <w:rPr>
        <w:rFonts w:ascii="Courier New" w:hAnsi="Courier New" w:cs="Courier New" w:hint="default"/>
      </w:rPr>
    </w:lvl>
    <w:lvl w:ilvl="2" w:tplc="E034C52E">
      <w:start w:val="1"/>
      <w:numFmt w:val="bullet"/>
      <w:lvlText w:val=""/>
      <w:lvlJc w:val="left"/>
      <w:pPr>
        <w:tabs>
          <w:tab w:val="num" w:pos="2160"/>
        </w:tabs>
        <w:ind w:left="2160" w:hanging="360"/>
      </w:pPr>
      <w:rPr>
        <w:rFonts w:ascii="Wingdings" w:hAnsi="Wingdings" w:hint="default"/>
      </w:rPr>
    </w:lvl>
    <w:lvl w:ilvl="3" w:tplc="2DD48F86" w:tentative="1">
      <w:start w:val="1"/>
      <w:numFmt w:val="bullet"/>
      <w:lvlText w:val=""/>
      <w:lvlJc w:val="left"/>
      <w:pPr>
        <w:tabs>
          <w:tab w:val="num" w:pos="2880"/>
        </w:tabs>
        <w:ind w:left="2880" w:hanging="360"/>
      </w:pPr>
      <w:rPr>
        <w:rFonts w:ascii="Symbol" w:hAnsi="Symbol" w:hint="default"/>
      </w:rPr>
    </w:lvl>
    <w:lvl w:ilvl="4" w:tplc="8B7205C4" w:tentative="1">
      <w:start w:val="1"/>
      <w:numFmt w:val="bullet"/>
      <w:lvlText w:val="o"/>
      <w:lvlJc w:val="left"/>
      <w:pPr>
        <w:tabs>
          <w:tab w:val="num" w:pos="3600"/>
        </w:tabs>
        <w:ind w:left="3600" w:hanging="360"/>
      </w:pPr>
      <w:rPr>
        <w:rFonts w:ascii="Courier New" w:hAnsi="Courier New" w:cs="Courier New" w:hint="default"/>
      </w:rPr>
    </w:lvl>
    <w:lvl w:ilvl="5" w:tplc="98FA16BE" w:tentative="1">
      <w:start w:val="1"/>
      <w:numFmt w:val="bullet"/>
      <w:lvlText w:val=""/>
      <w:lvlJc w:val="left"/>
      <w:pPr>
        <w:tabs>
          <w:tab w:val="num" w:pos="4320"/>
        </w:tabs>
        <w:ind w:left="4320" w:hanging="360"/>
      </w:pPr>
      <w:rPr>
        <w:rFonts w:ascii="Wingdings" w:hAnsi="Wingdings" w:hint="default"/>
      </w:rPr>
    </w:lvl>
    <w:lvl w:ilvl="6" w:tplc="F4F61A66" w:tentative="1">
      <w:start w:val="1"/>
      <w:numFmt w:val="bullet"/>
      <w:lvlText w:val=""/>
      <w:lvlJc w:val="left"/>
      <w:pPr>
        <w:tabs>
          <w:tab w:val="num" w:pos="5040"/>
        </w:tabs>
        <w:ind w:left="5040" w:hanging="360"/>
      </w:pPr>
      <w:rPr>
        <w:rFonts w:ascii="Symbol" w:hAnsi="Symbol" w:hint="default"/>
      </w:rPr>
    </w:lvl>
    <w:lvl w:ilvl="7" w:tplc="16669014" w:tentative="1">
      <w:start w:val="1"/>
      <w:numFmt w:val="bullet"/>
      <w:lvlText w:val="o"/>
      <w:lvlJc w:val="left"/>
      <w:pPr>
        <w:tabs>
          <w:tab w:val="num" w:pos="5760"/>
        </w:tabs>
        <w:ind w:left="5760" w:hanging="360"/>
      </w:pPr>
      <w:rPr>
        <w:rFonts w:ascii="Courier New" w:hAnsi="Courier New" w:cs="Courier New" w:hint="default"/>
      </w:rPr>
    </w:lvl>
    <w:lvl w:ilvl="8" w:tplc="B4BC17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E65AB6"/>
    <w:multiLevelType w:val="hybridMultilevel"/>
    <w:tmpl w:val="2F46D504"/>
    <w:lvl w:ilvl="0" w:tplc="A2F40D9A">
      <w:start w:val="1"/>
      <w:numFmt w:val="bullet"/>
      <w:pStyle w:val="CVbullets"/>
      <w:lvlText w:val=""/>
      <w:lvlJc w:val="left"/>
      <w:pPr>
        <w:tabs>
          <w:tab w:val="num" w:pos="355"/>
        </w:tabs>
        <w:ind w:left="355" w:hanging="360"/>
      </w:pPr>
      <w:rPr>
        <w:rFonts w:ascii="Symbol" w:hAnsi="Symbol" w:hint="default"/>
        <w:b w:val="0"/>
        <w:i w:val="0"/>
        <w:position w:val="2"/>
        <w:sz w:val="12"/>
        <w:szCs w:val="1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692163"/>
    <w:multiLevelType w:val="hybridMultilevel"/>
    <w:tmpl w:val="20A266F8"/>
    <w:lvl w:ilvl="0" w:tplc="EA8E0244">
      <w:start w:val="1"/>
      <w:numFmt w:val="bullet"/>
      <w:lvlText w:val=""/>
      <w:lvlJc w:val="left"/>
      <w:pPr>
        <w:ind w:left="720" w:hanging="360"/>
      </w:pPr>
      <w:rPr>
        <w:rFonts w:ascii="Wingdings" w:hAnsi="Wingdings" w:hint="default"/>
        <w:color w:val="536142" w:themeColor="accent1" w:themeShade="8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184CC4"/>
    <w:multiLevelType w:val="hybridMultilevel"/>
    <w:tmpl w:val="5F72F6D6"/>
    <w:lvl w:ilvl="0" w:tplc="EA8E0244">
      <w:start w:val="1"/>
      <w:numFmt w:val="bullet"/>
      <w:lvlText w:val=""/>
      <w:lvlJc w:val="left"/>
      <w:pPr>
        <w:ind w:left="720" w:hanging="360"/>
      </w:pPr>
      <w:rPr>
        <w:rFonts w:ascii="Wingdings" w:hAnsi="Wingdings" w:hint="default"/>
        <w:color w:val="536142" w:themeColor="accent1" w:themeShade="8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44F1FCD"/>
    <w:multiLevelType w:val="hybridMultilevel"/>
    <w:tmpl w:val="71E4BCAA"/>
    <w:lvl w:ilvl="0" w:tplc="2D0A305A">
      <w:start w:val="1"/>
      <w:numFmt w:val="decimal"/>
      <w:pStyle w:val="StyleHeading2VerdanaAut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1B259C"/>
    <w:multiLevelType w:val="hybridMultilevel"/>
    <w:tmpl w:val="1B607A14"/>
    <w:lvl w:ilvl="0" w:tplc="FB56A5E2">
      <w:start w:val="1"/>
      <w:numFmt w:val="bullet"/>
      <w:lvlText w:val=""/>
      <w:lvlJc w:val="left"/>
      <w:pPr>
        <w:ind w:left="720" w:hanging="360"/>
      </w:pPr>
      <w:rPr>
        <w:rFonts w:ascii="Wingdings" w:hAnsi="Wingdings" w:hint="default"/>
        <w:color w:val="222613" w:themeColor="text2" w:themeShade="8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3447C61"/>
    <w:multiLevelType w:val="multilevel"/>
    <w:tmpl w:val="878A27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lang w:val="en-GB"/>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3E9804B9"/>
    <w:multiLevelType w:val="hybridMultilevel"/>
    <w:tmpl w:val="72301528"/>
    <w:lvl w:ilvl="0" w:tplc="238054E2">
      <w:start w:val="1"/>
      <w:numFmt w:val="lowerLetter"/>
      <w:pStyle w:val="4nolist0T10Balt4"/>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61E1FB0"/>
    <w:multiLevelType w:val="hybridMultilevel"/>
    <w:tmpl w:val="BAD056B8"/>
    <w:lvl w:ilvl="0" w:tplc="1734716A">
      <w:start w:val="1"/>
      <w:numFmt w:val="bullet"/>
      <w:pStyle w:val="ListBullet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CF1991"/>
    <w:multiLevelType w:val="hybridMultilevel"/>
    <w:tmpl w:val="13E22A90"/>
    <w:lvl w:ilvl="0" w:tplc="E2D46594">
      <w:start w:val="1"/>
      <w:numFmt w:val="bullet"/>
      <w:pStyle w:val="StyleListBullet2"/>
      <w:lvlText w:val="−"/>
      <w:lvlJc w:val="left"/>
      <w:pPr>
        <w:tabs>
          <w:tab w:val="num" w:pos="720"/>
        </w:tabs>
        <w:ind w:left="720" w:hanging="360"/>
      </w:pPr>
      <w:rPr>
        <w:rFonts w:ascii="Verdana" w:hAnsi="Verdana" w:hint="default"/>
        <w:color w:val="7C9163" w:themeColor="accent1" w:themeShade="BF"/>
        <w:position w:val="0"/>
        <w:sz w:val="20"/>
        <w:szCs w:val="20"/>
      </w:rPr>
    </w:lvl>
    <w:lvl w:ilvl="1" w:tplc="42924072" w:tentative="1">
      <w:start w:val="1"/>
      <w:numFmt w:val="bullet"/>
      <w:lvlText w:val="o"/>
      <w:lvlJc w:val="left"/>
      <w:pPr>
        <w:tabs>
          <w:tab w:val="num" w:pos="1800"/>
        </w:tabs>
        <w:ind w:left="1800" w:hanging="360"/>
      </w:pPr>
      <w:rPr>
        <w:rFonts w:ascii="Courier New" w:hAnsi="Courier New" w:cs="Courier New" w:hint="default"/>
      </w:rPr>
    </w:lvl>
    <w:lvl w:ilvl="2" w:tplc="E034C52E">
      <w:start w:val="1"/>
      <w:numFmt w:val="bullet"/>
      <w:lvlText w:val=""/>
      <w:lvlJc w:val="left"/>
      <w:pPr>
        <w:tabs>
          <w:tab w:val="num" w:pos="2520"/>
        </w:tabs>
        <w:ind w:left="2520" w:hanging="360"/>
      </w:pPr>
      <w:rPr>
        <w:rFonts w:ascii="Wingdings" w:hAnsi="Wingdings" w:hint="default"/>
      </w:rPr>
    </w:lvl>
    <w:lvl w:ilvl="3" w:tplc="2DD48F86" w:tentative="1">
      <w:start w:val="1"/>
      <w:numFmt w:val="bullet"/>
      <w:lvlText w:val=""/>
      <w:lvlJc w:val="left"/>
      <w:pPr>
        <w:tabs>
          <w:tab w:val="num" w:pos="3240"/>
        </w:tabs>
        <w:ind w:left="3240" w:hanging="360"/>
      </w:pPr>
      <w:rPr>
        <w:rFonts w:ascii="Symbol" w:hAnsi="Symbol" w:hint="default"/>
      </w:rPr>
    </w:lvl>
    <w:lvl w:ilvl="4" w:tplc="8B7205C4" w:tentative="1">
      <w:start w:val="1"/>
      <w:numFmt w:val="bullet"/>
      <w:lvlText w:val="o"/>
      <w:lvlJc w:val="left"/>
      <w:pPr>
        <w:tabs>
          <w:tab w:val="num" w:pos="3960"/>
        </w:tabs>
        <w:ind w:left="3960" w:hanging="360"/>
      </w:pPr>
      <w:rPr>
        <w:rFonts w:ascii="Courier New" w:hAnsi="Courier New" w:cs="Courier New" w:hint="default"/>
      </w:rPr>
    </w:lvl>
    <w:lvl w:ilvl="5" w:tplc="98FA16BE" w:tentative="1">
      <w:start w:val="1"/>
      <w:numFmt w:val="bullet"/>
      <w:lvlText w:val=""/>
      <w:lvlJc w:val="left"/>
      <w:pPr>
        <w:tabs>
          <w:tab w:val="num" w:pos="4680"/>
        </w:tabs>
        <w:ind w:left="4680" w:hanging="360"/>
      </w:pPr>
      <w:rPr>
        <w:rFonts w:ascii="Wingdings" w:hAnsi="Wingdings" w:hint="default"/>
      </w:rPr>
    </w:lvl>
    <w:lvl w:ilvl="6" w:tplc="F4F61A66" w:tentative="1">
      <w:start w:val="1"/>
      <w:numFmt w:val="bullet"/>
      <w:lvlText w:val=""/>
      <w:lvlJc w:val="left"/>
      <w:pPr>
        <w:tabs>
          <w:tab w:val="num" w:pos="5400"/>
        </w:tabs>
        <w:ind w:left="5400" w:hanging="360"/>
      </w:pPr>
      <w:rPr>
        <w:rFonts w:ascii="Symbol" w:hAnsi="Symbol" w:hint="default"/>
      </w:rPr>
    </w:lvl>
    <w:lvl w:ilvl="7" w:tplc="16669014" w:tentative="1">
      <w:start w:val="1"/>
      <w:numFmt w:val="bullet"/>
      <w:lvlText w:val="o"/>
      <w:lvlJc w:val="left"/>
      <w:pPr>
        <w:tabs>
          <w:tab w:val="num" w:pos="6120"/>
        </w:tabs>
        <w:ind w:left="6120" w:hanging="360"/>
      </w:pPr>
      <w:rPr>
        <w:rFonts w:ascii="Courier New" w:hAnsi="Courier New" w:cs="Courier New" w:hint="default"/>
      </w:rPr>
    </w:lvl>
    <w:lvl w:ilvl="8" w:tplc="B4BC17D6"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63C0E69"/>
    <w:multiLevelType w:val="hybridMultilevel"/>
    <w:tmpl w:val="FA124802"/>
    <w:lvl w:ilvl="0" w:tplc="C63220E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0"/>
  </w:num>
  <w:num w:numId="4">
    <w:abstractNumId w:val="8"/>
  </w:num>
  <w:num w:numId="5">
    <w:abstractNumId w:val="9"/>
  </w:num>
  <w:num w:numId="6">
    <w:abstractNumId w:val="17"/>
  </w:num>
  <w:num w:numId="7">
    <w:abstractNumId w:val="19"/>
  </w:num>
  <w:num w:numId="8">
    <w:abstractNumId w:val="18"/>
  </w:num>
  <w:num w:numId="9">
    <w:abstractNumId w:val="11"/>
  </w:num>
  <w:num w:numId="10">
    <w:abstractNumId w:val="1"/>
  </w:num>
  <w:num w:numId="11">
    <w:abstractNumId w:val="5"/>
  </w:num>
  <w:num w:numId="12">
    <w:abstractNumId w:val="4"/>
  </w:num>
  <w:num w:numId="13">
    <w:abstractNumId w:val="3"/>
  </w:num>
  <w:num w:numId="14">
    <w:abstractNumId w:val="2"/>
  </w:num>
  <w:num w:numId="15">
    <w:abstractNumId w:val="0"/>
  </w:num>
  <w:num w:numId="16">
    <w:abstractNumId w:val="12"/>
  </w:num>
  <w:num w:numId="17">
    <w:abstractNumId w:val="14"/>
  </w:num>
  <w:num w:numId="18">
    <w:abstractNumId w:val="7"/>
  </w:num>
  <w:num w:numId="19">
    <w:abstractNumId w:val="16"/>
  </w:num>
  <w:num w:numId="20">
    <w:abstractNumId w:val="15"/>
  </w:num>
  <w:num w:numId="2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454"/>
    <w:rsid w:val="000037AC"/>
    <w:rsid w:val="00004DB5"/>
    <w:rsid w:val="00006358"/>
    <w:rsid w:val="000073E9"/>
    <w:rsid w:val="0001082C"/>
    <w:rsid w:val="000113E3"/>
    <w:rsid w:val="000120C5"/>
    <w:rsid w:val="00014F21"/>
    <w:rsid w:val="0002510C"/>
    <w:rsid w:val="000263B2"/>
    <w:rsid w:val="000271C3"/>
    <w:rsid w:val="00030718"/>
    <w:rsid w:val="000319FD"/>
    <w:rsid w:val="0003418D"/>
    <w:rsid w:val="00034376"/>
    <w:rsid w:val="000361D9"/>
    <w:rsid w:val="00041B6B"/>
    <w:rsid w:val="00043379"/>
    <w:rsid w:val="000439C6"/>
    <w:rsid w:val="00045064"/>
    <w:rsid w:val="00046477"/>
    <w:rsid w:val="00052159"/>
    <w:rsid w:val="000542CF"/>
    <w:rsid w:val="00057051"/>
    <w:rsid w:val="00057E76"/>
    <w:rsid w:val="000608C5"/>
    <w:rsid w:val="00060F32"/>
    <w:rsid w:val="000611C8"/>
    <w:rsid w:val="00063739"/>
    <w:rsid w:val="0006439E"/>
    <w:rsid w:val="000656B6"/>
    <w:rsid w:val="00072B84"/>
    <w:rsid w:val="00072ED9"/>
    <w:rsid w:val="00074348"/>
    <w:rsid w:val="00075DA3"/>
    <w:rsid w:val="0007626B"/>
    <w:rsid w:val="000766FF"/>
    <w:rsid w:val="000767F9"/>
    <w:rsid w:val="000822F6"/>
    <w:rsid w:val="00086990"/>
    <w:rsid w:val="00091C25"/>
    <w:rsid w:val="000925CA"/>
    <w:rsid w:val="000934BD"/>
    <w:rsid w:val="000962C1"/>
    <w:rsid w:val="000A56B3"/>
    <w:rsid w:val="000A6323"/>
    <w:rsid w:val="000B0427"/>
    <w:rsid w:val="000B45DD"/>
    <w:rsid w:val="000B5A9D"/>
    <w:rsid w:val="000C3926"/>
    <w:rsid w:val="000C6AF1"/>
    <w:rsid w:val="000C7D69"/>
    <w:rsid w:val="000D02B5"/>
    <w:rsid w:val="000D09E4"/>
    <w:rsid w:val="000D19C2"/>
    <w:rsid w:val="000D2914"/>
    <w:rsid w:val="000D58BB"/>
    <w:rsid w:val="000D68AE"/>
    <w:rsid w:val="000D729A"/>
    <w:rsid w:val="000D7B1F"/>
    <w:rsid w:val="000E2244"/>
    <w:rsid w:val="000E3294"/>
    <w:rsid w:val="000E3C27"/>
    <w:rsid w:val="000E6A87"/>
    <w:rsid w:val="000F14FF"/>
    <w:rsid w:val="000F1720"/>
    <w:rsid w:val="000F2E0E"/>
    <w:rsid w:val="000F4369"/>
    <w:rsid w:val="000F50FB"/>
    <w:rsid w:val="000F5B57"/>
    <w:rsid w:val="000F6B69"/>
    <w:rsid w:val="000F753E"/>
    <w:rsid w:val="001013D1"/>
    <w:rsid w:val="00103A91"/>
    <w:rsid w:val="0010757C"/>
    <w:rsid w:val="001105BC"/>
    <w:rsid w:val="001117F2"/>
    <w:rsid w:val="00111C54"/>
    <w:rsid w:val="001128F6"/>
    <w:rsid w:val="00113068"/>
    <w:rsid w:val="001149C5"/>
    <w:rsid w:val="001223E7"/>
    <w:rsid w:val="0012266F"/>
    <w:rsid w:val="0013272B"/>
    <w:rsid w:val="0013575B"/>
    <w:rsid w:val="0013751D"/>
    <w:rsid w:val="00140EDF"/>
    <w:rsid w:val="00141222"/>
    <w:rsid w:val="0014141D"/>
    <w:rsid w:val="0014192F"/>
    <w:rsid w:val="00144C21"/>
    <w:rsid w:val="0014763E"/>
    <w:rsid w:val="001503A9"/>
    <w:rsid w:val="001518D7"/>
    <w:rsid w:val="001521FE"/>
    <w:rsid w:val="00152EE6"/>
    <w:rsid w:val="00154A47"/>
    <w:rsid w:val="001560F2"/>
    <w:rsid w:val="00163096"/>
    <w:rsid w:val="0016428E"/>
    <w:rsid w:val="00164708"/>
    <w:rsid w:val="0016653C"/>
    <w:rsid w:val="00170E8A"/>
    <w:rsid w:val="0017363F"/>
    <w:rsid w:val="00173EE2"/>
    <w:rsid w:val="00174D81"/>
    <w:rsid w:val="001839A9"/>
    <w:rsid w:val="0018754F"/>
    <w:rsid w:val="00193B85"/>
    <w:rsid w:val="001956EC"/>
    <w:rsid w:val="0019692D"/>
    <w:rsid w:val="001A1B0A"/>
    <w:rsid w:val="001A1F2C"/>
    <w:rsid w:val="001A2E07"/>
    <w:rsid w:val="001A3265"/>
    <w:rsid w:val="001A5505"/>
    <w:rsid w:val="001B6194"/>
    <w:rsid w:val="001C39B4"/>
    <w:rsid w:val="001C4983"/>
    <w:rsid w:val="001D0D6D"/>
    <w:rsid w:val="001D1AA9"/>
    <w:rsid w:val="001D3D53"/>
    <w:rsid w:val="001E0132"/>
    <w:rsid w:val="001E4E69"/>
    <w:rsid w:val="001E7CA0"/>
    <w:rsid w:val="001F2DC2"/>
    <w:rsid w:val="00200F6B"/>
    <w:rsid w:val="00203854"/>
    <w:rsid w:val="0021143E"/>
    <w:rsid w:val="002179EE"/>
    <w:rsid w:val="00226837"/>
    <w:rsid w:val="002331CD"/>
    <w:rsid w:val="00236AF9"/>
    <w:rsid w:val="00236B6F"/>
    <w:rsid w:val="00240CEE"/>
    <w:rsid w:val="00242472"/>
    <w:rsid w:val="00244153"/>
    <w:rsid w:val="00245590"/>
    <w:rsid w:val="00245BB7"/>
    <w:rsid w:val="0024651D"/>
    <w:rsid w:val="00246CD4"/>
    <w:rsid w:val="002507DC"/>
    <w:rsid w:val="002573C7"/>
    <w:rsid w:val="00261B58"/>
    <w:rsid w:val="002714E6"/>
    <w:rsid w:val="00271E07"/>
    <w:rsid w:val="00276F68"/>
    <w:rsid w:val="002775AD"/>
    <w:rsid w:val="002778B5"/>
    <w:rsid w:val="00280EA0"/>
    <w:rsid w:val="00283201"/>
    <w:rsid w:val="00284784"/>
    <w:rsid w:val="00284F66"/>
    <w:rsid w:val="0028633D"/>
    <w:rsid w:val="00294EE8"/>
    <w:rsid w:val="002A026E"/>
    <w:rsid w:val="002A4B2C"/>
    <w:rsid w:val="002A5209"/>
    <w:rsid w:val="002B0A7F"/>
    <w:rsid w:val="002C07D6"/>
    <w:rsid w:val="002C0834"/>
    <w:rsid w:val="002C6683"/>
    <w:rsid w:val="002C72ED"/>
    <w:rsid w:val="002C74BB"/>
    <w:rsid w:val="002C7BB9"/>
    <w:rsid w:val="002D714B"/>
    <w:rsid w:val="002E19DF"/>
    <w:rsid w:val="002E3F8F"/>
    <w:rsid w:val="002E6B37"/>
    <w:rsid w:val="002F294E"/>
    <w:rsid w:val="002F5CB4"/>
    <w:rsid w:val="002F6EBA"/>
    <w:rsid w:val="002F74B8"/>
    <w:rsid w:val="00301FDE"/>
    <w:rsid w:val="00302221"/>
    <w:rsid w:val="00302401"/>
    <w:rsid w:val="00304A0E"/>
    <w:rsid w:val="00305B5E"/>
    <w:rsid w:val="00306107"/>
    <w:rsid w:val="00307C14"/>
    <w:rsid w:val="00310978"/>
    <w:rsid w:val="00316A9B"/>
    <w:rsid w:val="0032585F"/>
    <w:rsid w:val="00325BA7"/>
    <w:rsid w:val="00331850"/>
    <w:rsid w:val="00332A47"/>
    <w:rsid w:val="00335422"/>
    <w:rsid w:val="003373A9"/>
    <w:rsid w:val="00337509"/>
    <w:rsid w:val="00337AAF"/>
    <w:rsid w:val="00341C86"/>
    <w:rsid w:val="00341E5A"/>
    <w:rsid w:val="00343D1C"/>
    <w:rsid w:val="00343EDB"/>
    <w:rsid w:val="003448BC"/>
    <w:rsid w:val="003453B0"/>
    <w:rsid w:val="00345C46"/>
    <w:rsid w:val="0035065C"/>
    <w:rsid w:val="00350770"/>
    <w:rsid w:val="00353D33"/>
    <w:rsid w:val="00355A14"/>
    <w:rsid w:val="003560EB"/>
    <w:rsid w:val="00362A8B"/>
    <w:rsid w:val="00366A67"/>
    <w:rsid w:val="00366CDB"/>
    <w:rsid w:val="0038070C"/>
    <w:rsid w:val="00380FD3"/>
    <w:rsid w:val="00381848"/>
    <w:rsid w:val="00383DBC"/>
    <w:rsid w:val="0038791A"/>
    <w:rsid w:val="00393B5F"/>
    <w:rsid w:val="003960B9"/>
    <w:rsid w:val="00397AD5"/>
    <w:rsid w:val="003A2A79"/>
    <w:rsid w:val="003A47DA"/>
    <w:rsid w:val="003A6728"/>
    <w:rsid w:val="003B0D20"/>
    <w:rsid w:val="003B0E6B"/>
    <w:rsid w:val="003B28C1"/>
    <w:rsid w:val="003B58EA"/>
    <w:rsid w:val="003D053E"/>
    <w:rsid w:val="003D0BC6"/>
    <w:rsid w:val="003D2EE8"/>
    <w:rsid w:val="003D3D54"/>
    <w:rsid w:val="003D492B"/>
    <w:rsid w:val="003D4B86"/>
    <w:rsid w:val="003D4E2B"/>
    <w:rsid w:val="003D647D"/>
    <w:rsid w:val="003E062E"/>
    <w:rsid w:val="003E0729"/>
    <w:rsid w:val="003E33D8"/>
    <w:rsid w:val="003E3AE6"/>
    <w:rsid w:val="003E596A"/>
    <w:rsid w:val="003F26D2"/>
    <w:rsid w:val="003F5352"/>
    <w:rsid w:val="003F703A"/>
    <w:rsid w:val="004008C2"/>
    <w:rsid w:val="00400B86"/>
    <w:rsid w:val="00401022"/>
    <w:rsid w:val="00401D9A"/>
    <w:rsid w:val="00402676"/>
    <w:rsid w:val="004031B5"/>
    <w:rsid w:val="0041384A"/>
    <w:rsid w:val="00413D0F"/>
    <w:rsid w:val="00414454"/>
    <w:rsid w:val="00415089"/>
    <w:rsid w:val="00416A43"/>
    <w:rsid w:val="0042704E"/>
    <w:rsid w:val="00432AF9"/>
    <w:rsid w:val="00435E66"/>
    <w:rsid w:val="00437295"/>
    <w:rsid w:val="00437ADF"/>
    <w:rsid w:val="00437B1F"/>
    <w:rsid w:val="00445095"/>
    <w:rsid w:val="00447C4E"/>
    <w:rsid w:val="00447F88"/>
    <w:rsid w:val="00452660"/>
    <w:rsid w:val="00456CF7"/>
    <w:rsid w:val="00457250"/>
    <w:rsid w:val="0046165F"/>
    <w:rsid w:val="0046194F"/>
    <w:rsid w:val="00466FDC"/>
    <w:rsid w:val="004725E9"/>
    <w:rsid w:val="004729E7"/>
    <w:rsid w:val="00473E20"/>
    <w:rsid w:val="00481C26"/>
    <w:rsid w:val="00481F8C"/>
    <w:rsid w:val="00482CE6"/>
    <w:rsid w:val="00491049"/>
    <w:rsid w:val="00492504"/>
    <w:rsid w:val="00495C78"/>
    <w:rsid w:val="00497707"/>
    <w:rsid w:val="004A0F47"/>
    <w:rsid w:val="004A1200"/>
    <w:rsid w:val="004A29E5"/>
    <w:rsid w:val="004A2E6B"/>
    <w:rsid w:val="004A30F5"/>
    <w:rsid w:val="004A34D8"/>
    <w:rsid w:val="004A4D96"/>
    <w:rsid w:val="004A52E8"/>
    <w:rsid w:val="004A6BBB"/>
    <w:rsid w:val="004B1830"/>
    <w:rsid w:val="004B29BE"/>
    <w:rsid w:val="004B6A8A"/>
    <w:rsid w:val="004B6E04"/>
    <w:rsid w:val="004C3DE3"/>
    <w:rsid w:val="004C52DB"/>
    <w:rsid w:val="004C5C1D"/>
    <w:rsid w:val="004C69FF"/>
    <w:rsid w:val="004C6AF6"/>
    <w:rsid w:val="004C6DF6"/>
    <w:rsid w:val="004D066C"/>
    <w:rsid w:val="004D0862"/>
    <w:rsid w:val="004D10AD"/>
    <w:rsid w:val="004D6C9B"/>
    <w:rsid w:val="004E7580"/>
    <w:rsid w:val="004F1C12"/>
    <w:rsid w:val="004F3BF3"/>
    <w:rsid w:val="004F5119"/>
    <w:rsid w:val="004F62F9"/>
    <w:rsid w:val="004F74B4"/>
    <w:rsid w:val="00500276"/>
    <w:rsid w:val="00503FAF"/>
    <w:rsid w:val="00512EB5"/>
    <w:rsid w:val="00512F9A"/>
    <w:rsid w:val="00513A85"/>
    <w:rsid w:val="0052139A"/>
    <w:rsid w:val="0052183C"/>
    <w:rsid w:val="00522230"/>
    <w:rsid w:val="005243CB"/>
    <w:rsid w:val="00524BCC"/>
    <w:rsid w:val="0052736E"/>
    <w:rsid w:val="005306D3"/>
    <w:rsid w:val="00530756"/>
    <w:rsid w:val="0053090C"/>
    <w:rsid w:val="00531B87"/>
    <w:rsid w:val="00531E44"/>
    <w:rsid w:val="00540011"/>
    <w:rsid w:val="00540ABA"/>
    <w:rsid w:val="0054112C"/>
    <w:rsid w:val="005435DE"/>
    <w:rsid w:val="00546023"/>
    <w:rsid w:val="0054637F"/>
    <w:rsid w:val="00551BEF"/>
    <w:rsid w:val="0055627F"/>
    <w:rsid w:val="0056247E"/>
    <w:rsid w:val="00562BF7"/>
    <w:rsid w:val="005635D2"/>
    <w:rsid w:val="00563AF3"/>
    <w:rsid w:val="0056735E"/>
    <w:rsid w:val="005676EC"/>
    <w:rsid w:val="00571656"/>
    <w:rsid w:val="00571D18"/>
    <w:rsid w:val="005722C3"/>
    <w:rsid w:val="00573C59"/>
    <w:rsid w:val="00581D6E"/>
    <w:rsid w:val="00582E01"/>
    <w:rsid w:val="00584E94"/>
    <w:rsid w:val="00586143"/>
    <w:rsid w:val="00587C3D"/>
    <w:rsid w:val="005A1CEC"/>
    <w:rsid w:val="005A4DDC"/>
    <w:rsid w:val="005A61FD"/>
    <w:rsid w:val="005A6CB0"/>
    <w:rsid w:val="005B07ED"/>
    <w:rsid w:val="005B0B12"/>
    <w:rsid w:val="005B14FA"/>
    <w:rsid w:val="005B6BF0"/>
    <w:rsid w:val="005C0E08"/>
    <w:rsid w:val="005C16A1"/>
    <w:rsid w:val="005C6DEA"/>
    <w:rsid w:val="005D4132"/>
    <w:rsid w:val="005D5778"/>
    <w:rsid w:val="005D6D9A"/>
    <w:rsid w:val="005D718F"/>
    <w:rsid w:val="005E1C11"/>
    <w:rsid w:val="005E1DC0"/>
    <w:rsid w:val="005E2052"/>
    <w:rsid w:val="005E4536"/>
    <w:rsid w:val="005E556B"/>
    <w:rsid w:val="005E66D6"/>
    <w:rsid w:val="005E70B6"/>
    <w:rsid w:val="005F2DC1"/>
    <w:rsid w:val="005F3919"/>
    <w:rsid w:val="005F75E1"/>
    <w:rsid w:val="00600C86"/>
    <w:rsid w:val="00603408"/>
    <w:rsid w:val="006041D2"/>
    <w:rsid w:val="00610A9A"/>
    <w:rsid w:val="00610FB0"/>
    <w:rsid w:val="006113E5"/>
    <w:rsid w:val="006128E8"/>
    <w:rsid w:val="00613F4A"/>
    <w:rsid w:val="00614827"/>
    <w:rsid w:val="00615C84"/>
    <w:rsid w:val="00616B14"/>
    <w:rsid w:val="0061737A"/>
    <w:rsid w:val="00622211"/>
    <w:rsid w:val="006248D5"/>
    <w:rsid w:val="006271DE"/>
    <w:rsid w:val="00627E2A"/>
    <w:rsid w:val="0063193C"/>
    <w:rsid w:val="0063325B"/>
    <w:rsid w:val="00634D4B"/>
    <w:rsid w:val="006363DA"/>
    <w:rsid w:val="00637EDD"/>
    <w:rsid w:val="00640555"/>
    <w:rsid w:val="0064231D"/>
    <w:rsid w:val="00646466"/>
    <w:rsid w:val="00646F00"/>
    <w:rsid w:val="00650600"/>
    <w:rsid w:val="006516B5"/>
    <w:rsid w:val="006517DD"/>
    <w:rsid w:val="006519C1"/>
    <w:rsid w:val="006541BA"/>
    <w:rsid w:val="00654D0F"/>
    <w:rsid w:val="0065584E"/>
    <w:rsid w:val="00655E5D"/>
    <w:rsid w:val="00660BC1"/>
    <w:rsid w:val="006626C9"/>
    <w:rsid w:val="00667960"/>
    <w:rsid w:val="00670B20"/>
    <w:rsid w:val="00674CAD"/>
    <w:rsid w:val="00684EB4"/>
    <w:rsid w:val="0068720D"/>
    <w:rsid w:val="0068773A"/>
    <w:rsid w:val="0069026F"/>
    <w:rsid w:val="00692C07"/>
    <w:rsid w:val="00692FFC"/>
    <w:rsid w:val="006A0BB5"/>
    <w:rsid w:val="006B3F9D"/>
    <w:rsid w:val="006C4FBE"/>
    <w:rsid w:val="006C537B"/>
    <w:rsid w:val="006C6A5A"/>
    <w:rsid w:val="006D2502"/>
    <w:rsid w:val="006D503A"/>
    <w:rsid w:val="006D667E"/>
    <w:rsid w:val="006E2742"/>
    <w:rsid w:val="006E297D"/>
    <w:rsid w:val="006E3819"/>
    <w:rsid w:val="006E3AF7"/>
    <w:rsid w:val="006E5534"/>
    <w:rsid w:val="006F19F3"/>
    <w:rsid w:val="00701B87"/>
    <w:rsid w:val="00704AEA"/>
    <w:rsid w:val="0070762D"/>
    <w:rsid w:val="00712511"/>
    <w:rsid w:val="00715499"/>
    <w:rsid w:val="00721DE6"/>
    <w:rsid w:val="00722463"/>
    <w:rsid w:val="0072441D"/>
    <w:rsid w:val="00724E4A"/>
    <w:rsid w:val="00726817"/>
    <w:rsid w:val="0073234C"/>
    <w:rsid w:val="00733E67"/>
    <w:rsid w:val="00737954"/>
    <w:rsid w:val="00740DA1"/>
    <w:rsid w:val="007419F0"/>
    <w:rsid w:val="0074216E"/>
    <w:rsid w:val="00742B8C"/>
    <w:rsid w:val="007449DC"/>
    <w:rsid w:val="0074714C"/>
    <w:rsid w:val="00747E2B"/>
    <w:rsid w:val="00751F6D"/>
    <w:rsid w:val="00751FD8"/>
    <w:rsid w:val="00755C5D"/>
    <w:rsid w:val="0075676D"/>
    <w:rsid w:val="00756953"/>
    <w:rsid w:val="00756AC4"/>
    <w:rsid w:val="00765B18"/>
    <w:rsid w:val="00766E42"/>
    <w:rsid w:val="00766F33"/>
    <w:rsid w:val="00772732"/>
    <w:rsid w:val="00775D6D"/>
    <w:rsid w:val="00775FD3"/>
    <w:rsid w:val="00784ABB"/>
    <w:rsid w:val="00794790"/>
    <w:rsid w:val="00795949"/>
    <w:rsid w:val="00796461"/>
    <w:rsid w:val="007B09A7"/>
    <w:rsid w:val="007B649B"/>
    <w:rsid w:val="007C1FBE"/>
    <w:rsid w:val="007C325B"/>
    <w:rsid w:val="007C4215"/>
    <w:rsid w:val="007D3401"/>
    <w:rsid w:val="007D3F11"/>
    <w:rsid w:val="007D65A0"/>
    <w:rsid w:val="007E26D8"/>
    <w:rsid w:val="007F14D3"/>
    <w:rsid w:val="007F4B19"/>
    <w:rsid w:val="007F53D1"/>
    <w:rsid w:val="0080203A"/>
    <w:rsid w:val="00803576"/>
    <w:rsid w:val="008039CA"/>
    <w:rsid w:val="008044A6"/>
    <w:rsid w:val="00805277"/>
    <w:rsid w:val="00806672"/>
    <w:rsid w:val="0081021A"/>
    <w:rsid w:val="00811058"/>
    <w:rsid w:val="00811B55"/>
    <w:rsid w:val="0081273E"/>
    <w:rsid w:val="00816A38"/>
    <w:rsid w:val="008203E5"/>
    <w:rsid w:val="00823E4D"/>
    <w:rsid w:val="0082446F"/>
    <w:rsid w:val="008252CF"/>
    <w:rsid w:val="00825BF6"/>
    <w:rsid w:val="00827001"/>
    <w:rsid w:val="00830966"/>
    <w:rsid w:val="00831113"/>
    <w:rsid w:val="00832070"/>
    <w:rsid w:val="00840C42"/>
    <w:rsid w:val="00842E17"/>
    <w:rsid w:val="00843963"/>
    <w:rsid w:val="00846337"/>
    <w:rsid w:val="008470C0"/>
    <w:rsid w:val="00852C8D"/>
    <w:rsid w:val="00855332"/>
    <w:rsid w:val="008610BD"/>
    <w:rsid w:val="00865CC5"/>
    <w:rsid w:val="008720C0"/>
    <w:rsid w:val="0087226C"/>
    <w:rsid w:val="0087380D"/>
    <w:rsid w:val="00873E97"/>
    <w:rsid w:val="00875399"/>
    <w:rsid w:val="00875FC3"/>
    <w:rsid w:val="00880947"/>
    <w:rsid w:val="0088117C"/>
    <w:rsid w:val="00887BAD"/>
    <w:rsid w:val="00893A1A"/>
    <w:rsid w:val="008941CA"/>
    <w:rsid w:val="008946C6"/>
    <w:rsid w:val="00895380"/>
    <w:rsid w:val="0089784C"/>
    <w:rsid w:val="008A189E"/>
    <w:rsid w:val="008A2098"/>
    <w:rsid w:val="008A23B7"/>
    <w:rsid w:val="008A47B4"/>
    <w:rsid w:val="008A5E2A"/>
    <w:rsid w:val="008A6AD5"/>
    <w:rsid w:val="008B00C9"/>
    <w:rsid w:val="008B068A"/>
    <w:rsid w:val="008B0C04"/>
    <w:rsid w:val="008B4776"/>
    <w:rsid w:val="008B5B50"/>
    <w:rsid w:val="008B7466"/>
    <w:rsid w:val="008C0721"/>
    <w:rsid w:val="008C4045"/>
    <w:rsid w:val="008D2E11"/>
    <w:rsid w:val="008D6DDD"/>
    <w:rsid w:val="008F0181"/>
    <w:rsid w:val="008F5AF0"/>
    <w:rsid w:val="008F6F3F"/>
    <w:rsid w:val="008F6F57"/>
    <w:rsid w:val="009006D0"/>
    <w:rsid w:val="00904569"/>
    <w:rsid w:val="00906407"/>
    <w:rsid w:val="00911202"/>
    <w:rsid w:val="00913292"/>
    <w:rsid w:val="009164DF"/>
    <w:rsid w:val="009174D0"/>
    <w:rsid w:val="00923847"/>
    <w:rsid w:val="009265D8"/>
    <w:rsid w:val="0093078D"/>
    <w:rsid w:val="009360CB"/>
    <w:rsid w:val="009471DF"/>
    <w:rsid w:val="009479B9"/>
    <w:rsid w:val="00947C03"/>
    <w:rsid w:val="0095181F"/>
    <w:rsid w:val="00963FF4"/>
    <w:rsid w:val="00967349"/>
    <w:rsid w:val="00972837"/>
    <w:rsid w:val="00972D04"/>
    <w:rsid w:val="00973161"/>
    <w:rsid w:val="00974D4A"/>
    <w:rsid w:val="00976206"/>
    <w:rsid w:val="00981FE5"/>
    <w:rsid w:val="0098252A"/>
    <w:rsid w:val="00983C68"/>
    <w:rsid w:val="00985392"/>
    <w:rsid w:val="0099104F"/>
    <w:rsid w:val="0099139E"/>
    <w:rsid w:val="00991585"/>
    <w:rsid w:val="009942C1"/>
    <w:rsid w:val="009953E8"/>
    <w:rsid w:val="0099614A"/>
    <w:rsid w:val="009A1F44"/>
    <w:rsid w:val="009A2557"/>
    <w:rsid w:val="009B1E22"/>
    <w:rsid w:val="009B3A4F"/>
    <w:rsid w:val="009C0796"/>
    <w:rsid w:val="009C148B"/>
    <w:rsid w:val="009C25E8"/>
    <w:rsid w:val="009C5F9B"/>
    <w:rsid w:val="009C6F50"/>
    <w:rsid w:val="009C6F88"/>
    <w:rsid w:val="009D2B52"/>
    <w:rsid w:val="009D7FB9"/>
    <w:rsid w:val="009E235C"/>
    <w:rsid w:val="009E686F"/>
    <w:rsid w:val="009F11CF"/>
    <w:rsid w:val="009F1656"/>
    <w:rsid w:val="009F16AE"/>
    <w:rsid w:val="009F1744"/>
    <w:rsid w:val="009F4D35"/>
    <w:rsid w:val="00A04842"/>
    <w:rsid w:val="00A106F7"/>
    <w:rsid w:val="00A16F57"/>
    <w:rsid w:val="00A20C6F"/>
    <w:rsid w:val="00A233E0"/>
    <w:rsid w:val="00A3023F"/>
    <w:rsid w:val="00A33DA1"/>
    <w:rsid w:val="00A3488C"/>
    <w:rsid w:val="00A3526E"/>
    <w:rsid w:val="00A37731"/>
    <w:rsid w:val="00A42B92"/>
    <w:rsid w:val="00A440A2"/>
    <w:rsid w:val="00A44402"/>
    <w:rsid w:val="00A51AA0"/>
    <w:rsid w:val="00A51C7E"/>
    <w:rsid w:val="00A563D6"/>
    <w:rsid w:val="00A57B7E"/>
    <w:rsid w:val="00A605A3"/>
    <w:rsid w:val="00A650AC"/>
    <w:rsid w:val="00A65A3D"/>
    <w:rsid w:val="00A67382"/>
    <w:rsid w:val="00A70C10"/>
    <w:rsid w:val="00A777D0"/>
    <w:rsid w:val="00A80358"/>
    <w:rsid w:val="00A816D3"/>
    <w:rsid w:val="00A81E74"/>
    <w:rsid w:val="00A81F0C"/>
    <w:rsid w:val="00A8439B"/>
    <w:rsid w:val="00A9355B"/>
    <w:rsid w:val="00A94D9A"/>
    <w:rsid w:val="00A96F5C"/>
    <w:rsid w:val="00AA0D64"/>
    <w:rsid w:val="00AA4C46"/>
    <w:rsid w:val="00AA6E04"/>
    <w:rsid w:val="00AB4053"/>
    <w:rsid w:val="00AB5624"/>
    <w:rsid w:val="00AC11EB"/>
    <w:rsid w:val="00AC41F0"/>
    <w:rsid w:val="00AC609C"/>
    <w:rsid w:val="00AC6794"/>
    <w:rsid w:val="00AC6E2E"/>
    <w:rsid w:val="00AD0C47"/>
    <w:rsid w:val="00AD30FB"/>
    <w:rsid w:val="00AD61B7"/>
    <w:rsid w:val="00AD66E5"/>
    <w:rsid w:val="00AE0B75"/>
    <w:rsid w:val="00AE1B05"/>
    <w:rsid w:val="00AE3B78"/>
    <w:rsid w:val="00AE42EE"/>
    <w:rsid w:val="00AE4E11"/>
    <w:rsid w:val="00AE5B56"/>
    <w:rsid w:val="00B02700"/>
    <w:rsid w:val="00B0731C"/>
    <w:rsid w:val="00B1076A"/>
    <w:rsid w:val="00B13E5B"/>
    <w:rsid w:val="00B16B82"/>
    <w:rsid w:val="00B1707A"/>
    <w:rsid w:val="00B22A0D"/>
    <w:rsid w:val="00B23927"/>
    <w:rsid w:val="00B23D07"/>
    <w:rsid w:val="00B2623A"/>
    <w:rsid w:val="00B27B99"/>
    <w:rsid w:val="00B27ECC"/>
    <w:rsid w:val="00B326EE"/>
    <w:rsid w:val="00B32715"/>
    <w:rsid w:val="00B346DB"/>
    <w:rsid w:val="00B35D8E"/>
    <w:rsid w:val="00B36477"/>
    <w:rsid w:val="00B402B1"/>
    <w:rsid w:val="00B415C4"/>
    <w:rsid w:val="00B45F58"/>
    <w:rsid w:val="00B46525"/>
    <w:rsid w:val="00B46810"/>
    <w:rsid w:val="00B50757"/>
    <w:rsid w:val="00B52103"/>
    <w:rsid w:val="00B56A28"/>
    <w:rsid w:val="00B56DB8"/>
    <w:rsid w:val="00B57212"/>
    <w:rsid w:val="00B725C8"/>
    <w:rsid w:val="00B734ED"/>
    <w:rsid w:val="00B752B1"/>
    <w:rsid w:val="00B76AF1"/>
    <w:rsid w:val="00B77D18"/>
    <w:rsid w:val="00B86489"/>
    <w:rsid w:val="00B9017E"/>
    <w:rsid w:val="00B90B61"/>
    <w:rsid w:val="00B94015"/>
    <w:rsid w:val="00B947EF"/>
    <w:rsid w:val="00B963AD"/>
    <w:rsid w:val="00B97DA0"/>
    <w:rsid w:val="00BA0356"/>
    <w:rsid w:val="00BA13DA"/>
    <w:rsid w:val="00BA2FCD"/>
    <w:rsid w:val="00BA5D80"/>
    <w:rsid w:val="00BA68AA"/>
    <w:rsid w:val="00BB01A6"/>
    <w:rsid w:val="00BB13AB"/>
    <w:rsid w:val="00BB391D"/>
    <w:rsid w:val="00BB44BB"/>
    <w:rsid w:val="00BB60C2"/>
    <w:rsid w:val="00BC09BA"/>
    <w:rsid w:val="00BC355D"/>
    <w:rsid w:val="00BC4605"/>
    <w:rsid w:val="00BC5A71"/>
    <w:rsid w:val="00BC6D1A"/>
    <w:rsid w:val="00BC6D70"/>
    <w:rsid w:val="00BE0641"/>
    <w:rsid w:val="00BE3740"/>
    <w:rsid w:val="00BE7EBB"/>
    <w:rsid w:val="00BF3D76"/>
    <w:rsid w:val="00BF4063"/>
    <w:rsid w:val="00BF4531"/>
    <w:rsid w:val="00BF528F"/>
    <w:rsid w:val="00BF58C6"/>
    <w:rsid w:val="00C058EB"/>
    <w:rsid w:val="00C06416"/>
    <w:rsid w:val="00C11AF8"/>
    <w:rsid w:val="00C121A2"/>
    <w:rsid w:val="00C15F25"/>
    <w:rsid w:val="00C27ADA"/>
    <w:rsid w:val="00C310B4"/>
    <w:rsid w:val="00C312AB"/>
    <w:rsid w:val="00C32AAE"/>
    <w:rsid w:val="00C340D1"/>
    <w:rsid w:val="00C34A33"/>
    <w:rsid w:val="00C36E06"/>
    <w:rsid w:val="00C4206C"/>
    <w:rsid w:val="00C43A51"/>
    <w:rsid w:val="00C46444"/>
    <w:rsid w:val="00C47582"/>
    <w:rsid w:val="00C47FB9"/>
    <w:rsid w:val="00C543B4"/>
    <w:rsid w:val="00C5524A"/>
    <w:rsid w:val="00C6104D"/>
    <w:rsid w:val="00C65753"/>
    <w:rsid w:val="00C66BE8"/>
    <w:rsid w:val="00C672CB"/>
    <w:rsid w:val="00C72F10"/>
    <w:rsid w:val="00C7464F"/>
    <w:rsid w:val="00C74A47"/>
    <w:rsid w:val="00C777C9"/>
    <w:rsid w:val="00C80154"/>
    <w:rsid w:val="00C92DD4"/>
    <w:rsid w:val="00C94ADA"/>
    <w:rsid w:val="00C95ACE"/>
    <w:rsid w:val="00C95FC9"/>
    <w:rsid w:val="00CA219F"/>
    <w:rsid w:val="00CA2719"/>
    <w:rsid w:val="00CB1563"/>
    <w:rsid w:val="00CB57F8"/>
    <w:rsid w:val="00CB7796"/>
    <w:rsid w:val="00CC01D6"/>
    <w:rsid w:val="00CC02F0"/>
    <w:rsid w:val="00CC0731"/>
    <w:rsid w:val="00CC1247"/>
    <w:rsid w:val="00CC18B9"/>
    <w:rsid w:val="00CC27ED"/>
    <w:rsid w:val="00CC31EE"/>
    <w:rsid w:val="00CC356E"/>
    <w:rsid w:val="00CC7C76"/>
    <w:rsid w:val="00CD4D56"/>
    <w:rsid w:val="00CD620B"/>
    <w:rsid w:val="00CD7C81"/>
    <w:rsid w:val="00CE2001"/>
    <w:rsid w:val="00CE330E"/>
    <w:rsid w:val="00CF083F"/>
    <w:rsid w:val="00CF76B5"/>
    <w:rsid w:val="00D0106D"/>
    <w:rsid w:val="00D01F20"/>
    <w:rsid w:val="00D03D6E"/>
    <w:rsid w:val="00D043E7"/>
    <w:rsid w:val="00D10F5E"/>
    <w:rsid w:val="00D11E7A"/>
    <w:rsid w:val="00D14C1C"/>
    <w:rsid w:val="00D16548"/>
    <w:rsid w:val="00D23C22"/>
    <w:rsid w:val="00D255FC"/>
    <w:rsid w:val="00D25E5F"/>
    <w:rsid w:val="00D270ED"/>
    <w:rsid w:val="00D34E3B"/>
    <w:rsid w:val="00D37A2F"/>
    <w:rsid w:val="00D41BDC"/>
    <w:rsid w:val="00D4317B"/>
    <w:rsid w:val="00D522FA"/>
    <w:rsid w:val="00D52B7A"/>
    <w:rsid w:val="00D53224"/>
    <w:rsid w:val="00D55659"/>
    <w:rsid w:val="00D5682D"/>
    <w:rsid w:val="00D56C7F"/>
    <w:rsid w:val="00D57432"/>
    <w:rsid w:val="00D769F3"/>
    <w:rsid w:val="00D80626"/>
    <w:rsid w:val="00D812C5"/>
    <w:rsid w:val="00D82188"/>
    <w:rsid w:val="00D8386C"/>
    <w:rsid w:val="00D874A3"/>
    <w:rsid w:val="00D918D1"/>
    <w:rsid w:val="00D95290"/>
    <w:rsid w:val="00D95D3A"/>
    <w:rsid w:val="00DA06CF"/>
    <w:rsid w:val="00DA1E3C"/>
    <w:rsid w:val="00DA29AF"/>
    <w:rsid w:val="00DA2EA6"/>
    <w:rsid w:val="00DA5FEE"/>
    <w:rsid w:val="00DA7B55"/>
    <w:rsid w:val="00DB36CC"/>
    <w:rsid w:val="00DB43D4"/>
    <w:rsid w:val="00DB4CB1"/>
    <w:rsid w:val="00DB5D76"/>
    <w:rsid w:val="00DB7262"/>
    <w:rsid w:val="00DC1E85"/>
    <w:rsid w:val="00DC2D07"/>
    <w:rsid w:val="00DC2F1E"/>
    <w:rsid w:val="00DC3FBA"/>
    <w:rsid w:val="00DC4BCB"/>
    <w:rsid w:val="00DD0F22"/>
    <w:rsid w:val="00DD11AA"/>
    <w:rsid w:val="00DD37B6"/>
    <w:rsid w:val="00DD6B03"/>
    <w:rsid w:val="00DF0E7A"/>
    <w:rsid w:val="00DF462E"/>
    <w:rsid w:val="00DF57FA"/>
    <w:rsid w:val="00E00C26"/>
    <w:rsid w:val="00E012F4"/>
    <w:rsid w:val="00E01BDC"/>
    <w:rsid w:val="00E16387"/>
    <w:rsid w:val="00E17849"/>
    <w:rsid w:val="00E20FFB"/>
    <w:rsid w:val="00E2684A"/>
    <w:rsid w:val="00E30CAE"/>
    <w:rsid w:val="00E3301E"/>
    <w:rsid w:val="00E33B76"/>
    <w:rsid w:val="00E369F3"/>
    <w:rsid w:val="00E40977"/>
    <w:rsid w:val="00E53790"/>
    <w:rsid w:val="00E60754"/>
    <w:rsid w:val="00E61650"/>
    <w:rsid w:val="00E62243"/>
    <w:rsid w:val="00E62E72"/>
    <w:rsid w:val="00E67481"/>
    <w:rsid w:val="00E72A98"/>
    <w:rsid w:val="00E762CC"/>
    <w:rsid w:val="00E839BC"/>
    <w:rsid w:val="00E8492E"/>
    <w:rsid w:val="00E87537"/>
    <w:rsid w:val="00E9137C"/>
    <w:rsid w:val="00E9236A"/>
    <w:rsid w:val="00E93240"/>
    <w:rsid w:val="00E949B2"/>
    <w:rsid w:val="00E96750"/>
    <w:rsid w:val="00EA1C06"/>
    <w:rsid w:val="00EA2355"/>
    <w:rsid w:val="00EA620D"/>
    <w:rsid w:val="00EA6E92"/>
    <w:rsid w:val="00EA70D8"/>
    <w:rsid w:val="00EA76A4"/>
    <w:rsid w:val="00EB2ED9"/>
    <w:rsid w:val="00EB68A1"/>
    <w:rsid w:val="00EC4CB5"/>
    <w:rsid w:val="00ED0311"/>
    <w:rsid w:val="00ED1BE4"/>
    <w:rsid w:val="00ED6972"/>
    <w:rsid w:val="00ED7135"/>
    <w:rsid w:val="00EE021E"/>
    <w:rsid w:val="00EE2CBF"/>
    <w:rsid w:val="00EE6828"/>
    <w:rsid w:val="00EE6E59"/>
    <w:rsid w:val="00EF1642"/>
    <w:rsid w:val="00EF47B2"/>
    <w:rsid w:val="00EF4D9B"/>
    <w:rsid w:val="00F0158D"/>
    <w:rsid w:val="00F01771"/>
    <w:rsid w:val="00F0372E"/>
    <w:rsid w:val="00F04E3C"/>
    <w:rsid w:val="00F07CB7"/>
    <w:rsid w:val="00F10BF8"/>
    <w:rsid w:val="00F134BB"/>
    <w:rsid w:val="00F1492E"/>
    <w:rsid w:val="00F15FCF"/>
    <w:rsid w:val="00F16AA2"/>
    <w:rsid w:val="00F204E4"/>
    <w:rsid w:val="00F21C28"/>
    <w:rsid w:val="00F225A0"/>
    <w:rsid w:val="00F23875"/>
    <w:rsid w:val="00F239D4"/>
    <w:rsid w:val="00F2551E"/>
    <w:rsid w:val="00F316EF"/>
    <w:rsid w:val="00F326F6"/>
    <w:rsid w:val="00F43CAB"/>
    <w:rsid w:val="00F46B6F"/>
    <w:rsid w:val="00F46DF0"/>
    <w:rsid w:val="00F46FA5"/>
    <w:rsid w:val="00F5057D"/>
    <w:rsid w:val="00F515F4"/>
    <w:rsid w:val="00F526A8"/>
    <w:rsid w:val="00F614A4"/>
    <w:rsid w:val="00F63505"/>
    <w:rsid w:val="00F66391"/>
    <w:rsid w:val="00F66BAA"/>
    <w:rsid w:val="00F72517"/>
    <w:rsid w:val="00F728C0"/>
    <w:rsid w:val="00F72E25"/>
    <w:rsid w:val="00F731C7"/>
    <w:rsid w:val="00F775C3"/>
    <w:rsid w:val="00F803BC"/>
    <w:rsid w:val="00F829B0"/>
    <w:rsid w:val="00F82E06"/>
    <w:rsid w:val="00F85A2A"/>
    <w:rsid w:val="00F91BB6"/>
    <w:rsid w:val="00F93408"/>
    <w:rsid w:val="00FA06AB"/>
    <w:rsid w:val="00FA2B9D"/>
    <w:rsid w:val="00FA4476"/>
    <w:rsid w:val="00FB2BCA"/>
    <w:rsid w:val="00FB38F9"/>
    <w:rsid w:val="00FB452A"/>
    <w:rsid w:val="00FB6B20"/>
    <w:rsid w:val="00FB7562"/>
    <w:rsid w:val="00FC09C1"/>
    <w:rsid w:val="00FC1DBF"/>
    <w:rsid w:val="00FC4875"/>
    <w:rsid w:val="00FC7D11"/>
    <w:rsid w:val="00FC7EE1"/>
    <w:rsid w:val="00FD1735"/>
    <w:rsid w:val="00FD20F6"/>
    <w:rsid w:val="00FD2EF7"/>
    <w:rsid w:val="00FD3AA0"/>
    <w:rsid w:val="00FE0256"/>
    <w:rsid w:val="00FE58C0"/>
    <w:rsid w:val="00FF3B9F"/>
    <w:rsid w:val="00FF7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F8354"/>
  <w15:docId w15:val="{0CA917B3-BD4B-4722-99CC-2DEB9298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73161"/>
  </w:style>
  <w:style w:type="paragraph" w:styleId="Heading1">
    <w:name w:val="heading 1"/>
    <w:basedOn w:val="Normal"/>
    <w:next w:val="Normal"/>
    <w:link w:val="Heading1Char"/>
    <w:qFormat/>
    <w:rsid w:val="00ED6972"/>
    <w:pPr>
      <w:keepNext/>
      <w:keepLines/>
      <w:pageBreakBefore/>
      <w:spacing w:before="480" w:after="0"/>
      <w:outlineLvl w:val="0"/>
    </w:pPr>
    <w:rPr>
      <w:rFonts w:asciiTheme="majorHAnsi" w:eastAsiaTheme="majorEastAsia" w:hAnsiTheme="majorHAnsi" w:cstheme="majorBidi"/>
      <w:b/>
      <w:bCs/>
      <w:caps/>
      <w:color w:val="536142" w:themeColor="accent1" w:themeShade="80"/>
      <w:sz w:val="28"/>
      <w:szCs w:val="28"/>
    </w:rPr>
  </w:style>
  <w:style w:type="paragraph" w:styleId="Heading2">
    <w:name w:val="heading 2"/>
    <w:aliases w:val="Chapter Title,Subsection,Para Nos,CES Heading 2"/>
    <w:basedOn w:val="Normal"/>
    <w:next w:val="Normal"/>
    <w:link w:val="Heading2Char"/>
    <w:unhideWhenUsed/>
    <w:qFormat/>
    <w:rsid w:val="003A47DA"/>
    <w:pPr>
      <w:keepNext/>
      <w:keepLines/>
      <w:spacing w:before="200" w:after="0"/>
      <w:outlineLvl w:val="1"/>
    </w:pPr>
    <w:rPr>
      <w:rFonts w:asciiTheme="majorHAnsi" w:eastAsiaTheme="majorEastAsia" w:hAnsiTheme="majorHAnsi" w:cstheme="majorBidi"/>
      <w:b/>
      <w:bCs/>
      <w:color w:val="7C9163" w:themeColor="accent1" w:themeShade="BF"/>
      <w:sz w:val="26"/>
      <w:szCs w:val="26"/>
    </w:rPr>
  </w:style>
  <w:style w:type="paragraph" w:styleId="Heading3">
    <w:name w:val="heading 3"/>
    <w:aliases w:val="Titolo 3 Carattere,Section"/>
    <w:basedOn w:val="Normal"/>
    <w:next w:val="Normal"/>
    <w:link w:val="Heading3Char"/>
    <w:unhideWhenUsed/>
    <w:qFormat/>
    <w:rsid w:val="003A47DA"/>
    <w:pPr>
      <w:keepNext/>
      <w:keepLines/>
      <w:spacing w:before="200" w:after="0"/>
      <w:outlineLvl w:val="2"/>
    </w:pPr>
    <w:rPr>
      <w:rFonts w:asciiTheme="majorHAnsi" w:eastAsiaTheme="majorEastAsia" w:hAnsiTheme="majorHAnsi" w:cstheme="majorBidi"/>
      <w:b/>
      <w:bCs/>
      <w:color w:val="7C9163" w:themeColor="accent1" w:themeShade="BF"/>
    </w:rPr>
  </w:style>
  <w:style w:type="paragraph" w:styleId="Heading4">
    <w:name w:val="heading 4"/>
    <w:basedOn w:val="Normal"/>
    <w:next w:val="Normal"/>
    <w:link w:val="Heading4Char"/>
    <w:unhideWhenUsed/>
    <w:qFormat/>
    <w:rsid w:val="00CA2719"/>
    <w:pPr>
      <w:keepNext/>
      <w:keepLines/>
      <w:spacing w:before="200" w:after="0"/>
      <w:outlineLvl w:val="3"/>
    </w:pPr>
    <w:rPr>
      <w:rFonts w:asciiTheme="majorHAnsi" w:eastAsiaTheme="majorEastAsia" w:hAnsiTheme="majorHAnsi" w:cstheme="majorBidi"/>
      <w:b/>
      <w:bCs/>
      <w:i/>
      <w:iCs/>
      <w:color w:val="A5B592" w:themeColor="accent1"/>
    </w:rPr>
  </w:style>
  <w:style w:type="paragraph" w:styleId="Heading5">
    <w:name w:val="heading 5"/>
    <w:next w:val="1paragraph0T10alt1"/>
    <w:link w:val="Heading5Char"/>
    <w:qFormat/>
    <w:rsid w:val="00BB01A6"/>
    <w:pPr>
      <w:keepNext/>
      <w:tabs>
        <w:tab w:val="num" w:pos="1008"/>
      </w:tabs>
      <w:spacing w:after="120" w:line="260" w:lineRule="exact"/>
      <w:ind w:left="1008" w:hanging="1008"/>
      <w:outlineLvl w:val="4"/>
    </w:pPr>
    <w:rPr>
      <w:rFonts w:ascii="Arial" w:eastAsia="Times New Roman" w:hAnsi="Arial" w:cs="Times New Roman"/>
      <w:b/>
      <w:i/>
      <w:iCs/>
      <w:sz w:val="20"/>
      <w:szCs w:val="20"/>
      <w:lang w:val="en-US"/>
    </w:rPr>
  </w:style>
  <w:style w:type="paragraph" w:styleId="Heading6">
    <w:name w:val="heading 6"/>
    <w:next w:val="1paragraph0T10alt1"/>
    <w:link w:val="Heading6Char"/>
    <w:qFormat/>
    <w:rsid w:val="00BB01A6"/>
    <w:pPr>
      <w:keepNext/>
      <w:tabs>
        <w:tab w:val="num" w:pos="1152"/>
      </w:tabs>
      <w:spacing w:line="240" w:lineRule="exact"/>
      <w:ind w:left="1152" w:hanging="1152"/>
      <w:outlineLvl w:val="5"/>
    </w:pPr>
    <w:rPr>
      <w:rFonts w:ascii="Arial" w:eastAsia="Times New Roman" w:hAnsi="Arial" w:cs="Times New Roman"/>
      <w:b/>
      <w:i/>
      <w:sz w:val="20"/>
      <w:szCs w:val="20"/>
      <w:lang w:val="en-US"/>
    </w:rPr>
  </w:style>
  <w:style w:type="paragraph" w:styleId="Heading7">
    <w:name w:val="heading 7"/>
    <w:next w:val="1paragraph0T10alt1"/>
    <w:link w:val="Heading7Char"/>
    <w:autoRedefine/>
    <w:qFormat/>
    <w:rsid w:val="00BB01A6"/>
    <w:pPr>
      <w:tabs>
        <w:tab w:val="num" w:pos="1296"/>
      </w:tabs>
      <w:spacing w:after="120" w:line="260" w:lineRule="exact"/>
      <w:ind w:left="1296" w:hanging="1296"/>
      <w:outlineLvl w:val="6"/>
    </w:pPr>
    <w:rPr>
      <w:rFonts w:ascii="Garamond" w:eastAsia="Times New Roman" w:hAnsi="Garamond" w:cs="Times New Roman"/>
      <w:sz w:val="24"/>
      <w:szCs w:val="20"/>
      <w:lang w:val="en-US"/>
    </w:rPr>
  </w:style>
  <w:style w:type="paragraph" w:styleId="Heading8">
    <w:name w:val="heading 8"/>
    <w:next w:val="1paragraph0T10alt1"/>
    <w:link w:val="Heading8Char"/>
    <w:qFormat/>
    <w:rsid w:val="00BB01A6"/>
    <w:pPr>
      <w:tabs>
        <w:tab w:val="num" w:pos="1440"/>
      </w:tabs>
      <w:spacing w:after="0" w:line="240" w:lineRule="auto"/>
      <w:ind w:left="1440" w:hanging="1440"/>
      <w:outlineLvl w:val="7"/>
    </w:pPr>
    <w:rPr>
      <w:rFonts w:ascii="Garamond" w:eastAsia="Times New Roman" w:hAnsi="Garamond" w:cs="Times New Roman"/>
      <w:sz w:val="24"/>
      <w:szCs w:val="20"/>
      <w:lang w:val="en-US"/>
    </w:rPr>
  </w:style>
  <w:style w:type="paragraph" w:styleId="Heading9">
    <w:name w:val="heading 9"/>
    <w:next w:val="1paragraph0T10alt1"/>
    <w:link w:val="Heading9Char"/>
    <w:qFormat/>
    <w:rsid w:val="00BB01A6"/>
    <w:pPr>
      <w:pageBreakBefore/>
      <w:framePr w:w="9000" w:hSpace="187" w:vSpace="187" w:wrap="around" w:vAnchor="text" w:hAnchor="page" w:x="1988" w:y="1"/>
      <w:tabs>
        <w:tab w:val="num" w:pos="1584"/>
      </w:tabs>
      <w:spacing w:after="0" w:line="240" w:lineRule="exact"/>
      <w:ind w:left="1584" w:hanging="1584"/>
      <w:outlineLvl w:val="8"/>
    </w:pPr>
    <w:rPr>
      <w:rFonts w:ascii="Arial" w:eastAsia="Times New Roman" w:hAnsi="Arial"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6972"/>
    <w:rPr>
      <w:rFonts w:asciiTheme="majorHAnsi" w:eastAsiaTheme="majorEastAsia" w:hAnsiTheme="majorHAnsi" w:cstheme="majorBidi"/>
      <w:b/>
      <w:bCs/>
      <w:caps/>
      <w:color w:val="536142" w:themeColor="accent1" w:themeShade="80"/>
      <w:sz w:val="28"/>
      <w:szCs w:val="28"/>
    </w:rPr>
  </w:style>
  <w:style w:type="character" w:customStyle="1" w:styleId="Heading2Char">
    <w:name w:val="Heading 2 Char"/>
    <w:aliases w:val="Chapter Title Char,Subsection Char,Para Nos Char,CES Heading 2 Char"/>
    <w:basedOn w:val="DefaultParagraphFont"/>
    <w:link w:val="Heading2"/>
    <w:rsid w:val="003A47DA"/>
    <w:rPr>
      <w:rFonts w:asciiTheme="majorHAnsi" w:eastAsiaTheme="majorEastAsia" w:hAnsiTheme="majorHAnsi" w:cstheme="majorBidi"/>
      <w:b/>
      <w:bCs/>
      <w:color w:val="7C9163" w:themeColor="accent1" w:themeShade="BF"/>
      <w:sz w:val="26"/>
      <w:szCs w:val="26"/>
    </w:rPr>
  </w:style>
  <w:style w:type="character" w:customStyle="1" w:styleId="Heading3Char">
    <w:name w:val="Heading 3 Char"/>
    <w:aliases w:val="Titolo 3 Carattere Char,Section Char"/>
    <w:basedOn w:val="DefaultParagraphFont"/>
    <w:link w:val="Heading3"/>
    <w:rsid w:val="003A47DA"/>
    <w:rPr>
      <w:rFonts w:asciiTheme="majorHAnsi" w:eastAsiaTheme="majorEastAsia" w:hAnsiTheme="majorHAnsi" w:cstheme="majorBidi"/>
      <w:b/>
      <w:bCs/>
      <w:color w:val="7C9163" w:themeColor="accent1" w:themeShade="BF"/>
    </w:rPr>
  </w:style>
  <w:style w:type="character" w:customStyle="1" w:styleId="Heading4Char">
    <w:name w:val="Heading 4 Char"/>
    <w:basedOn w:val="DefaultParagraphFont"/>
    <w:link w:val="Heading4"/>
    <w:rsid w:val="00CA2719"/>
    <w:rPr>
      <w:rFonts w:asciiTheme="majorHAnsi" w:eastAsiaTheme="majorEastAsia" w:hAnsiTheme="majorHAnsi" w:cstheme="majorBidi"/>
      <w:b/>
      <w:bCs/>
      <w:i/>
      <w:iCs/>
      <w:color w:val="A5B592" w:themeColor="accent1"/>
    </w:rPr>
  </w:style>
  <w:style w:type="paragraph" w:styleId="NoSpacing">
    <w:name w:val="No Spacing"/>
    <w:link w:val="NoSpacingChar"/>
    <w:uiPriority w:val="1"/>
    <w:qFormat/>
    <w:rsid w:val="0041445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14454"/>
    <w:rPr>
      <w:rFonts w:eastAsiaTheme="minorEastAsia"/>
      <w:lang w:val="en-US" w:eastAsia="ja-JP"/>
    </w:rPr>
  </w:style>
  <w:style w:type="paragraph" w:styleId="BalloonText">
    <w:name w:val="Balloon Text"/>
    <w:basedOn w:val="Normal"/>
    <w:link w:val="BalloonTextChar"/>
    <w:uiPriority w:val="99"/>
    <w:unhideWhenUsed/>
    <w:rsid w:val="00414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14454"/>
    <w:rPr>
      <w:rFonts w:ascii="Tahoma" w:hAnsi="Tahoma" w:cs="Tahoma"/>
      <w:sz w:val="16"/>
      <w:szCs w:val="16"/>
    </w:rPr>
  </w:style>
  <w:style w:type="paragraph" w:styleId="Header">
    <w:name w:val="header"/>
    <w:aliases w:val="Intestazione Carattere,Intestazione Carattere2 Carattere,Intestazione Carattere Carattere2 Carattere,Intestazione Carattere2 Carattere Carattere1 Carattere Carattere Carattere,Intestazione3,Intestazione Carattere2"/>
    <w:basedOn w:val="Normal"/>
    <w:link w:val="HeaderChar"/>
    <w:uiPriority w:val="99"/>
    <w:unhideWhenUsed/>
    <w:rsid w:val="00414454"/>
    <w:pPr>
      <w:tabs>
        <w:tab w:val="center" w:pos="4513"/>
        <w:tab w:val="right" w:pos="9026"/>
      </w:tabs>
      <w:spacing w:after="0" w:line="240" w:lineRule="auto"/>
    </w:pPr>
  </w:style>
  <w:style w:type="character" w:customStyle="1" w:styleId="HeaderChar">
    <w:name w:val="Header Char"/>
    <w:aliases w:val="Intestazione Carattere Char,Intestazione Carattere2 Carattere Char,Intestazione Carattere Carattere2 Carattere Char,Intestazione Carattere2 Carattere Carattere1 Carattere Carattere Carattere Char,Intestazione3 Char"/>
    <w:basedOn w:val="DefaultParagraphFont"/>
    <w:link w:val="Header"/>
    <w:uiPriority w:val="99"/>
    <w:rsid w:val="00414454"/>
  </w:style>
  <w:style w:type="paragraph" w:styleId="Footer">
    <w:name w:val="footer"/>
    <w:basedOn w:val="Normal"/>
    <w:link w:val="FooterChar"/>
    <w:uiPriority w:val="99"/>
    <w:unhideWhenUsed/>
    <w:rsid w:val="004144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454"/>
  </w:style>
  <w:style w:type="paragraph" w:styleId="TOC1">
    <w:name w:val="toc 1"/>
    <w:basedOn w:val="Normal"/>
    <w:next w:val="Normal"/>
    <w:autoRedefine/>
    <w:uiPriority w:val="39"/>
    <w:unhideWhenUsed/>
    <w:rsid w:val="001956EC"/>
    <w:pPr>
      <w:tabs>
        <w:tab w:val="right" w:leader="dot" w:pos="9016"/>
      </w:tabs>
      <w:spacing w:after="0"/>
    </w:pPr>
    <w:rPr>
      <w:b/>
      <w:bCs/>
      <w:caps/>
      <w:sz w:val="20"/>
      <w:szCs w:val="20"/>
    </w:rPr>
  </w:style>
  <w:style w:type="paragraph" w:styleId="TOC2">
    <w:name w:val="toc 2"/>
    <w:basedOn w:val="Normal"/>
    <w:next w:val="Normal"/>
    <w:autoRedefine/>
    <w:uiPriority w:val="39"/>
    <w:unhideWhenUsed/>
    <w:rsid w:val="00CA2719"/>
    <w:pPr>
      <w:spacing w:after="0"/>
      <w:ind w:left="220"/>
    </w:pPr>
    <w:rPr>
      <w:smallCaps/>
      <w:sz w:val="20"/>
      <w:szCs w:val="20"/>
    </w:rPr>
  </w:style>
  <w:style w:type="paragraph" w:styleId="TOC3">
    <w:name w:val="toc 3"/>
    <w:basedOn w:val="Normal"/>
    <w:next w:val="Normal"/>
    <w:autoRedefine/>
    <w:uiPriority w:val="39"/>
    <w:unhideWhenUsed/>
    <w:rsid w:val="00CA2719"/>
    <w:pPr>
      <w:spacing w:after="0"/>
      <w:ind w:left="440"/>
    </w:pPr>
    <w:rPr>
      <w:i/>
      <w:iCs/>
      <w:sz w:val="20"/>
      <w:szCs w:val="20"/>
    </w:rPr>
  </w:style>
  <w:style w:type="paragraph" w:styleId="TOC4">
    <w:name w:val="toc 4"/>
    <w:basedOn w:val="Normal"/>
    <w:next w:val="Normal"/>
    <w:autoRedefine/>
    <w:uiPriority w:val="39"/>
    <w:unhideWhenUsed/>
    <w:rsid w:val="00CA2719"/>
    <w:pPr>
      <w:spacing w:after="0"/>
      <w:ind w:left="660"/>
    </w:pPr>
    <w:rPr>
      <w:sz w:val="18"/>
      <w:szCs w:val="18"/>
    </w:rPr>
  </w:style>
  <w:style w:type="paragraph" w:styleId="TOC5">
    <w:name w:val="toc 5"/>
    <w:basedOn w:val="Normal"/>
    <w:next w:val="Normal"/>
    <w:autoRedefine/>
    <w:uiPriority w:val="39"/>
    <w:unhideWhenUsed/>
    <w:rsid w:val="00CA2719"/>
    <w:pPr>
      <w:spacing w:after="0"/>
      <w:ind w:left="880"/>
    </w:pPr>
    <w:rPr>
      <w:sz w:val="18"/>
      <w:szCs w:val="18"/>
    </w:rPr>
  </w:style>
  <w:style w:type="paragraph" w:styleId="TOC6">
    <w:name w:val="toc 6"/>
    <w:basedOn w:val="Normal"/>
    <w:next w:val="Normal"/>
    <w:autoRedefine/>
    <w:uiPriority w:val="39"/>
    <w:unhideWhenUsed/>
    <w:rsid w:val="00CA2719"/>
    <w:pPr>
      <w:spacing w:after="0"/>
      <w:ind w:left="1100"/>
    </w:pPr>
    <w:rPr>
      <w:sz w:val="18"/>
      <w:szCs w:val="18"/>
    </w:rPr>
  </w:style>
  <w:style w:type="paragraph" w:styleId="TOC7">
    <w:name w:val="toc 7"/>
    <w:basedOn w:val="Normal"/>
    <w:next w:val="Normal"/>
    <w:autoRedefine/>
    <w:uiPriority w:val="39"/>
    <w:unhideWhenUsed/>
    <w:rsid w:val="00CA2719"/>
    <w:pPr>
      <w:spacing w:after="0"/>
      <w:ind w:left="1320"/>
    </w:pPr>
    <w:rPr>
      <w:sz w:val="18"/>
      <w:szCs w:val="18"/>
    </w:rPr>
  </w:style>
  <w:style w:type="paragraph" w:styleId="TOC8">
    <w:name w:val="toc 8"/>
    <w:basedOn w:val="Normal"/>
    <w:next w:val="Normal"/>
    <w:autoRedefine/>
    <w:uiPriority w:val="39"/>
    <w:unhideWhenUsed/>
    <w:rsid w:val="00CA2719"/>
    <w:pPr>
      <w:spacing w:after="0"/>
      <w:ind w:left="1540"/>
    </w:pPr>
    <w:rPr>
      <w:sz w:val="18"/>
      <w:szCs w:val="18"/>
    </w:rPr>
  </w:style>
  <w:style w:type="paragraph" w:styleId="TOC9">
    <w:name w:val="toc 9"/>
    <w:basedOn w:val="Normal"/>
    <w:next w:val="Normal"/>
    <w:autoRedefine/>
    <w:uiPriority w:val="39"/>
    <w:unhideWhenUsed/>
    <w:rsid w:val="00CA2719"/>
    <w:pPr>
      <w:spacing w:after="0"/>
      <w:ind w:left="1760"/>
    </w:pPr>
    <w:rPr>
      <w:sz w:val="18"/>
      <w:szCs w:val="18"/>
    </w:rPr>
  </w:style>
  <w:style w:type="character" w:styleId="Hyperlink">
    <w:name w:val="Hyperlink"/>
    <w:basedOn w:val="DefaultParagraphFont"/>
    <w:uiPriority w:val="99"/>
    <w:unhideWhenUsed/>
    <w:rsid w:val="00CA2719"/>
    <w:rPr>
      <w:color w:val="8E58B6" w:themeColor="hyperlink"/>
      <w:u w:val="single"/>
    </w:rPr>
  </w:style>
  <w:style w:type="paragraph" w:styleId="Caption">
    <w:name w:val="caption"/>
    <w:aliases w:val="Carattere,(Tabla,...),Epígrafe Car Car Car Car Car,Epígrafe Car Car Car Car Car Car Car Car,Epígrafe Car Car Car Car Car Car Car Car Car Car Car,Epígrafe Car Car Car Car Car Car Car Car Car Car Car Car Car Car Car C,Epígrafe 1,Inscription"/>
    <w:basedOn w:val="Normal"/>
    <w:next w:val="Normal"/>
    <w:link w:val="CaptionChar"/>
    <w:uiPriority w:val="99"/>
    <w:unhideWhenUsed/>
    <w:qFormat/>
    <w:rsid w:val="00F803BC"/>
    <w:pPr>
      <w:keepNext/>
      <w:widowControl w:val="0"/>
      <w:spacing w:line="240" w:lineRule="auto"/>
    </w:pPr>
    <w:rPr>
      <w:b/>
      <w:bCs/>
      <w:color w:val="A5B592" w:themeColor="accent1"/>
      <w:sz w:val="18"/>
      <w:szCs w:val="18"/>
    </w:rPr>
  </w:style>
  <w:style w:type="table" w:styleId="TableGrid">
    <w:name w:val="Table Grid"/>
    <w:basedOn w:val="TableNormal"/>
    <w:uiPriority w:val="59"/>
    <w:rsid w:val="00556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5627F"/>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paragraph" w:styleId="ListParagraph">
    <w:name w:val="List Paragraph"/>
    <w:aliases w:val="Citation List,ANNEX,Normal bullet 2,Bullet list,Numbered List,List Paragraph1,1st level - Bullet List Paragraph,Lettre d'introduction,Paragrafo elenco,Paragraph,Bullet EY,List Paragraph11,Normal bullet 21,List Paragraph111,Bullet list1"/>
    <w:basedOn w:val="Normal"/>
    <w:link w:val="ListParagraphChar"/>
    <w:uiPriority w:val="34"/>
    <w:qFormat/>
    <w:rsid w:val="0055627F"/>
    <w:pPr>
      <w:ind w:left="720"/>
      <w:contextualSpacing/>
    </w:pPr>
  </w:style>
  <w:style w:type="character" w:styleId="FollowedHyperlink">
    <w:name w:val="FollowedHyperlink"/>
    <w:basedOn w:val="DefaultParagraphFont"/>
    <w:uiPriority w:val="99"/>
    <w:unhideWhenUsed/>
    <w:rsid w:val="005E4536"/>
    <w:rPr>
      <w:color w:val="7F6F6F" w:themeColor="followedHyperlink"/>
      <w:u w:val="single"/>
    </w:rPr>
  </w:style>
  <w:style w:type="character" w:styleId="UnresolvedMention">
    <w:name w:val="Unresolved Mention"/>
    <w:basedOn w:val="DefaultParagraphFont"/>
    <w:uiPriority w:val="99"/>
    <w:semiHidden/>
    <w:unhideWhenUsed/>
    <w:rsid w:val="005E4536"/>
    <w:rPr>
      <w:color w:val="605E5C"/>
      <w:shd w:val="clear" w:color="auto" w:fill="E1DFDD"/>
    </w:rPr>
  </w:style>
  <w:style w:type="paragraph" w:styleId="FootnoteText">
    <w:name w:val="footnote text"/>
    <w:aliases w:val="-E Fußnotentext,-E Fußnotentext1,-E Fußnotentext2,-E Fußnotentext3,Fußnotentext Ursprung,Reference"/>
    <w:basedOn w:val="Normal"/>
    <w:link w:val="FootnoteTextChar"/>
    <w:unhideWhenUsed/>
    <w:qFormat/>
    <w:rsid w:val="00481F8C"/>
    <w:pPr>
      <w:spacing w:after="0" w:line="240" w:lineRule="auto"/>
    </w:pPr>
    <w:rPr>
      <w:sz w:val="20"/>
      <w:szCs w:val="20"/>
    </w:rPr>
  </w:style>
  <w:style w:type="character" w:customStyle="1" w:styleId="FootnoteTextChar">
    <w:name w:val="Footnote Text Char"/>
    <w:aliases w:val="-E Fußnotentext Char,-E Fußnotentext1 Char,-E Fußnotentext2 Char,-E Fußnotentext3 Char,Fußnotentext Ursprung Char,Reference Char"/>
    <w:basedOn w:val="DefaultParagraphFont"/>
    <w:link w:val="FootnoteText"/>
    <w:rsid w:val="00481F8C"/>
    <w:rPr>
      <w:sz w:val="20"/>
      <w:szCs w:val="20"/>
    </w:rPr>
  </w:style>
  <w:style w:type="character" w:styleId="FootnoteReference">
    <w:name w:val="footnote reference"/>
    <w:basedOn w:val="DefaultParagraphFont"/>
    <w:unhideWhenUsed/>
    <w:rsid w:val="00481F8C"/>
    <w:rPr>
      <w:vertAlign w:val="superscript"/>
    </w:rPr>
  </w:style>
  <w:style w:type="table" w:styleId="GridTable4-Accent1">
    <w:name w:val="Grid Table 4 Accent 1"/>
    <w:basedOn w:val="TableNormal"/>
    <w:uiPriority w:val="49"/>
    <w:rsid w:val="00F46FA5"/>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character" w:styleId="Strong">
    <w:name w:val="Strong"/>
    <w:basedOn w:val="DefaultParagraphFont"/>
    <w:qFormat/>
    <w:rsid w:val="000822F6"/>
    <w:rPr>
      <w:b/>
      <w:bCs/>
    </w:rPr>
  </w:style>
  <w:style w:type="paragraph" w:customStyle="1" w:styleId="Default">
    <w:name w:val="Default"/>
    <w:rsid w:val="00B23D07"/>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F72E2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qFormat/>
    <w:rsid w:val="00F72E25"/>
    <w:rPr>
      <w:i/>
      <w:iCs/>
    </w:rPr>
  </w:style>
  <w:style w:type="paragraph" w:styleId="HTMLPreformatted">
    <w:name w:val="HTML Preformatted"/>
    <w:basedOn w:val="Normal"/>
    <w:link w:val="HTMLPreformattedChar"/>
    <w:uiPriority w:val="99"/>
    <w:semiHidden/>
    <w:unhideWhenUsed/>
    <w:rsid w:val="00C05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058EB"/>
    <w:rPr>
      <w:rFonts w:ascii="Courier New" w:eastAsia="Times New Roman" w:hAnsi="Courier New" w:cs="Courier New"/>
      <w:sz w:val="20"/>
      <w:szCs w:val="20"/>
      <w:lang w:val="en-US"/>
    </w:rPr>
  </w:style>
  <w:style w:type="table" w:styleId="GridTable5Dark-Accent1">
    <w:name w:val="Grid Table 5 Dark Accent 1"/>
    <w:basedOn w:val="TableNormal"/>
    <w:uiPriority w:val="50"/>
    <w:rsid w:val="006E55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PlainTable1">
    <w:name w:val="Plain Table 1"/>
    <w:basedOn w:val="TableNormal"/>
    <w:uiPriority w:val="41"/>
    <w:rsid w:val="00C464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AE42EE"/>
    <w:pPr>
      <w:spacing w:after="0" w:line="240" w:lineRule="auto"/>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3-Accent1">
    <w:name w:val="List Table 3 Accent 1"/>
    <w:basedOn w:val="TableNormal"/>
    <w:uiPriority w:val="48"/>
    <w:rsid w:val="00174D81"/>
    <w:pPr>
      <w:spacing w:after="0" w:line="240" w:lineRule="auto"/>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character" w:customStyle="1" w:styleId="Heading5Char">
    <w:name w:val="Heading 5 Char"/>
    <w:basedOn w:val="DefaultParagraphFont"/>
    <w:link w:val="Heading5"/>
    <w:rsid w:val="00BB01A6"/>
    <w:rPr>
      <w:rFonts w:ascii="Arial" w:eastAsia="Times New Roman" w:hAnsi="Arial" w:cs="Times New Roman"/>
      <w:b/>
      <w:i/>
      <w:iCs/>
      <w:sz w:val="20"/>
      <w:szCs w:val="20"/>
      <w:lang w:val="en-US"/>
    </w:rPr>
  </w:style>
  <w:style w:type="character" w:customStyle="1" w:styleId="Heading6Char">
    <w:name w:val="Heading 6 Char"/>
    <w:basedOn w:val="DefaultParagraphFont"/>
    <w:link w:val="Heading6"/>
    <w:rsid w:val="00BB01A6"/>
    <w:rPr>
      <w:rFonts w:ascii="Arial" w:eastAsia="Times New Roman" w:hAnsi="Arial" w:cs="Times New Roman"/>
      <w:b/>
      <w:i/>
      <w:sz w:val="20"/>
      <w:szCs w:val="20"/>
      <w:lang w:val="en-US"/>
    </w:rPr>
  </w:style>
  <w:style w:type="character" w:customStyle="1" w:styleId="Heading7Char">
    <w:name w:val="Heading 7 Char"/>
    <w:basedOn w:val="DefaultParagraphFont"/>
    <w:link w:val="Heading7"/>
    <w:rsid w:val="00BB01A6"/>
    <w:rPr>
      <w:rFonts w:ascii="Garamond" w:eastAsia="Times New Roman" w:hAnsi="Garamond" w:cs="Times New Roman"/>
      <w:sz w:val="24"/>
      <w:szCs w:val="20"/>
      <w:lang w:val="en-US"/>
    </w:rPr>
  </w:style>
  <w:style w:type="character" w:customStyle="1" w:styleId="Heading8Char">
    <w:name w:val="Heading 8 Char"/>
    <w:basedOn w:val="DefaultParagraphFont"/>
    <w:link w:val="Heading8"/>
    <w:rsid w:val="00BB01A6"/>
    <w:rPr>
      <w:rFonts w:ascii="Garamond" w:eastAsia="Times New Roman" w:hAnsi="Garamond" w:cs="Times New Roman"/>
      <w:sz w:val="24"/>
      <w:szCs w:val="20"/>
      <w:lang w:val="en-US"/>
    </w:rPr>
  </w:style>
  <w:style w:type="character" w:customStyle="1" w:styleId="Heading9Char">
    <w:name w:val="Heading 9 Char"/>
    <w:basedOn w:val="DefaultParagraphFont"/>
    <w:link w:val="Heading9"/>
    <w:rsid w:val="00BB01A6"/>
    <w:rPr>
      <w:rFonts w:ascii="Arial" w:eastAsia="Times New Roman" w:hAnsi="Arial" w:cs="Times New Roman"/>
      <w:sz w:val="20"/>
      <w:szCs w:val="20"/>
      <w:lang w:val="en-US"/>
    </w:rPr>
  </w:style>
  <w:style w:type="paragraph" w:customStyle="1" w:styleId="CharChar3Char">
    <w:name w:val="Char Char3 Char"/>
    <w:basedOn w:val="Normal"/>
    <w:rsid w:val="00BB01A6"/>
    <w:pPr>
      <w:spacing w:after="0" w:line="240" w:lineRule="auto"/>
      <w:jc w:val="both"/>
    </w:pPr>
    <w:rPr>
      <w:rFonts w:ascii="Arial" w:eastAsia="SimSun" w:hAnsi="Arial" w:cs="Times New Roman"/>
      <w:sz w:val="20"/>
      <w:szCs w:val="20"/>
      <w:lang w:eastAsia="zh-CN"/>
    </w:rPr>
  </w:style>
  <w:style w:type="paragraph" w:customStyle="1" w:styleId="HeadingNoNumber">
    <w:name w:val="Heading No Number"/>
    <w:basedOn w:val="Heading1"/>
    <w:next w:val="BodyText"/>
    <w:rsid w:val="00BB01A6"/>
    <w:pPr>
      <w:keepLines w:val="0"/>
      <w:pageBreakBefore w:val="0"/>
      <w:widowControl w:val="0"/>
      <w:pBdr>
        <w:top w:val="single" w:sz="2" w:space="10" w:color="000080"/>
        <w:left w:val="single" w:sz="2" w:space="12" w:color="000080"/>
        <w:bottom w:val="single" w:sz="2" w:space="10" w:color="000080"/>
        <w:right w:val="single" w:sz="2" w:space="0" w:color="000080"/>
      </w:pBdr>
      <w:shd w:val="clear" w:color="auto" w:fill="000080"/>
      <w:tabs>
        <w:tab w:val="left" w:pos="284"/>
        <w:tab w:val="left" w:pos="1418"/>
      </w:tabs>
      <w:spacing w:before="0" w:after="240" w:line="240" w:lineRule="auto"/>
      <w:ind w:left="284" w:hanging="993"/>
      <w:jc w:val="both"/>
      <w:outlineLvl w:val="9"/>
    </w:pPr>
    <w:rPr>
      <w:rFonts w:ascii="Arial" w:eastAsia="Times New Roman" w:hAnsi="Arial" w:cs="Arial"/>
      <w:caps w:val="0"/>
      <w:color w:val="FFFFFF"/>
      <w:kern w:val="28"/>
      <w:szCs w:val="20"/>
    </w:rPr>
  </w:style>
  <w:style w:type="paragraph" w:styleId="BodyText">
    <w:name w:val="Body Text"/>
    <w:basedOn w:val="Normal"/>
    <w:link w:val="BodyTextChar"/>
    <w:uiPriority w:val="99"/>
    <w:unhideWhenUsed/>
    <w:rsid w:val="00BB01A6"/>
    <w:pPr>
      <w:spacing w:after="120"/>
      <w:jc w:val="both"/>
    </w:pPr>
  </w:style>
  <w:style w:type="character" w:customStyle="1" w:styleId="BodyTextChar">
    <w:name w:val="Body Text Char"/>
    <w:basedOn w:val="DefaultParagraphFont"/>
    <w:link w:val="BodyText"/>
    <w:uiPriority w:val="99"/>
    <w:rsid w:val="00BB01A6"/>
  </w:style>
  <w:style w:type="paragraph" w:customStyle="1" w:styleId="1paragraph0T10alt1">
    <w:name w:val="1 paragraph  (0T/10) alt 1"/>
    <w:link w:val="1paragraph0T10alt1Char1"/>
    <w:qFormat/>
    <w:rsid w:val="00BB01A6"/>
    <w:pPr>
      <w:spacing w:line="240" w:lineRule="auto"/>
    </w:pPr>
    <w:rPr>
      <w:rFonts w:eastAsia="Times New Roman" w:cs="Times New Roman"/>
      <w:sz w:val="18"/>
      <w:szCs w:val="24"/>
    </w:rPr>
  </w:style>
  <w:style w:type="character" w:customStyle="1" w:styleId="1paragraph0T10alt1Char1">
    <w:name w:val="1 paragraph  (0T/10) alt 1 Char1"/>
    <w:basedOn w:val="DefaultParagraphFont"/>
    <w:link w:val="1paragraph0T10alt1"/>
    <w:rsid w:val="00BB01A6"/>
    <w:rPr>
      <w:rFonts w:eastAsia="Times New Roman" w:cs="Times New Roman"/>
      <w:sz w:val="18"/>
      <w:szCs w:val="24"/>
    </w:rPr>
  </w:style>
  <w:style w:type="paragraph" w:customStyle="1" w:styleId="Legaldisclaimer">
    <w:name w:val="Legal disclaimer"/>
    <w:basedOn w:val="Normal"/>
    <w:autoRedefine/>
    <w:rsid w:val="00BB01A6"/>
    <w:pPr>
      <w:widowControl w:val="0"/>
      <w:spacing w:after="0" w:line="240" w:lineRule="auto"/>
      <w:jc w:val="both"/>
    </w:pPr>
    <w:rPr>
      <w:rFonts w:ascii="Arial" w:eastAsia="Times New Roman" w:hAnsi="Arial" w:cs="Times New Roman"/>
      <w:szCs w:val="24"/>
      <w:lang w:val="en-US"/>
    </w:rPr>
  </w:style>
  <w:style w:type="paragraph" w:customStyle="1" w:styleId="Style2bullet0T10Balt210ptBoldItalicCustomColorR">
    <w:name w:val="Style 2 bullet (0T/10B) alt 2 + 10 pt Bold Italic Custom Color(R..."/>
    <w:basedOn w:val="2bullet0T10Balt2"/>
    <w:link w:val="Style2bullet0T10Balt210ptBoldItalicCustomColorRChar"/>
    <w:rsid w:val="00BB01A6"/>
    <w:rPr>
      <w:b/>
      <w:bCs/>
      <w:iCs/>
    </w:rPr>
  </w:style>
  <w:style w:type="paragraph" w:customStyle="1" w:styleId="2bullet0T10Balt2">
    <w:name w:val="2 bullet (0T/10B) alt 2"/>
    <w:link w:val="2bullet0T10Balt2Char"/>
    <w:rsid w:val="00BB01A6"/>
    <w:pPr>
      <w:numPr>
        <w:numId w:val="4"/>
      </w:numPr>
      <w:spacing w:after="120" w:line="240" w:lineRule="auto"/>
    </w:pPr>
    <w:rPr>
      <w:rFonts w:eastAsia="Times New Roman" w:cs="Times New Roman"/>
      <w:color w:val="000000"/>
      <w:kern w:val="20"/>
      <w:sz w:val="18"/>
      <w:szCs w:val="24"/>
      <w:lang w:val="en-US"/>
    </w:rPr>
  </w:style>
  <w:style w:type="character" w:customStyle="1" w:styleId="2bullet0T10Balt2Char">
    <w:name w:val="2 bullet (0T/10B) alt 2 Char"/>
    <w:link w:val="2bullet0T10Balt2"/>
    <w:rsid w:val="00BB01A6"/>
    <w:rPr>
      <w:rFonts w:eastAsia="Times New Roman" w:cs="Times New Roman"/>
      <w:color w:val="000000"/>
      <w:kern w:val="20"/>
      <w:sz w:val="18"/>
      <w:szCs w:val="24"/>
      <w:lang w:val="en-US"/>
    </w:rPr>
  </w:style>
  <w:style w:type="character" w:customStyle="1" w:styleId="Style2bullet0T10Balt210ptBoldItalicCustomColorRChar">
    <w:name w:val="Style 2 bullet (0T/10B) alt 2 + 10 pt Bold Italic Custom Color(R... Char"/>
    <w:link w:val="Style2bullet0T10Balt210ptBoldItalicCustomColorR"/>
    <w:rsid w:val="00BB01A6"/>
    <w:rPr>
      <w:rFonts w:eastAsia="Times New Roman" w:cs="Times New Roman"/>
      <w:b/>
      <w:bCs/>
      <w:iCs/>
      <w:color w:val="000000"/>
      <w:kern w:val="20"/>
      <w:sz w:val="18"/>
      <w:szCs w:val="24"/>
      <w:lang w:val="en-US"/>
    </w:rPr>
  </w:style>
  <w:style w:type="paragraph" w:customStyle="1" w:styleId="3subbullet0T10Balt3">
    <w:name w:val="3 sub bullet (0T/10B) alt 3"/>
    <w:basedOn w:val="Normal"/>
    <w:rsid w:val="00BB01A6"/>
    <w:pPr>
      <w:widowControl w:val="0"/>
      <w:spacing w:after="120" w:line="240" w:lineRule="auto"/>
      <w:jc w:val="both"/>
    </w:pPr>
    <w:rPr>
      <w:rFonts w:ascii="Arial" w:eastAsia="Times New Roman" w:hAnsi="Arial" w:cs="Times New Roman"/>
      <w:color w:val="000000"/>
      <w:sz w:val="20"/>
      <w:szCs w:val="24"/>
      <w:lang w:val="en-US"/>
    </w:rPr>
  </w:style>
  <w:style w:type="paragraph" w:customStyle="1" w:styleId="StyleCalibri11ptAfter6pt">
    <w:name w:val="Style Calibri 11 pt After:  6 pt"/>
    <w:basedOn w:val="Normal"/>
    <w:rsid w:val="00BB01A6"/>
    <w:pPr>
      <w:widowControl w:val="0"/>
      <w:spacing w:line="240" w:lineRule="auto"/>
      <w:jc w:val="both"/>
    </w:pPr>
    <w:rPr>
      <w:rFonts w:ascii="Calibri" w:eastAsia="Times New Roman" w:hAnsi="Calibri" w:cs="Times New Roman"/>
      <w:szCs w:val="20"/>
      <w:lang w:val="en-US"/>
    </w:rPr>
  </w:style>
  <w:style w:type="paragraph" w:customStyle="1" w:styleId="4nolist0T10Balt4">
    <w:name w:val="4 no. list (0T/10B) alt 4"/>
    <w:autoRedefine/>
    <w:rsid w:val="00BB01A6"/>
    <w:pPr>
      <w:numPr>
        <w:numId w:val="6"/>
      </w:numPr>
      <w:spacing w:after="40" w:line="240" w:lineRule="auto"/>
    </w:pPr>
    <w:rPr>
      <w:rFonts w:eastAsia="Times New Roman" w:cs="Times New Roman"/>
      <w:szCs w:val="24"/>
      <w:lang w:val="en-US"/>
    </w:rPr>
  </w:style>
  <w:style w:type="paragraph" w:styleId="CommentText">
    <w:name w:val="annotation text"/>
    <w:next w:val="Heading3"/>
    <w:link w:val="CommentTextChar"/>
    <w:uiPriority w:val="99"/>
    <w:rsid w:val="00BB01A6"/>
    <w:pPr>
      <w:spacing w:after="0" w:line="240" w:lineRule="auto"/>
    </w:pPr>
    <w:rPr>
      <w:rFonts w:ascii="Times New Roman" w:eastAsia="Times New Roman" w:hAnsi="Times New Roman" w:cs="Times New Roman"/>
      <w:noProof/>
      <w:vanish/>
      <w:color w:val="FF0000"/>
      <w:sz w:val="20"/>
      <w:szCs w:val="20"/>
      <w:lang w:val="en-US"/>
    </w:rPr>
  </w:style>
  <w:style w:type="character" w:customStyle="1" w:styleId="CommentTextChar">
    <w:name w:val="Comment Text Char"/>
    <w:basedOn w:val="DefaultParagraphFont"/>
    <w:link w:val="CommentText"/>
    <w:uiPriority w:val="99"/>
    <w:rsid w:val="00BB01A6"/>
    <w:rPr>
      <w:rFonts w:ascii="Times New Roman" w:eastAsia="Times New Roman" w:hAnsi="Times New Roman" w:cs="Times New Roman"/>
      <w:noProof/>
      <w:vanish/>
      <w:color w:val="FF0000"/>
      <w:sz w:val="20"/>
      <w:szCs w:val="20"/>
      <w:lang w:val="en-US"/>
    </w:rPr>
  </w:style>
  <w:style w:type="character" w:styleId="CommentReference">
    <w:name w:val="annotation reference"/>
    <w:uiPriority w:val="99"/>
    <w:rsid w:val="00BB01A6"/>
    <w:rPr>
      <w:color w:val="FF0000"/>
      <w:sz w:val="16"/>
    </w:rPr>
  </w:style>
  <w:style w:type="paragraph" w:customStyle="1" w:styleId="Table">
    <w:name w:val="Table"/>
    <w:basedOn w:val="1paragraph0T10alt1"/>
    <w:rsid w:val="00BB01A6"/>
    <w:pPr>
      <w:spacing w:after="0"/>
    </w:pPr>
    <w:rPr>
      <w:rFonts w:ascii="Calibri" w:hAnsi="Calibri"/>
      <w:lang w:val="it-IT"/>
    </w:rPr>
  </w:style>
  <w:style w:type="paragraph" w:customStyle="1" w:styleId="Caption1">
    <w:name w:val="Caption1"/>
    <w:basedOn w:val="1paragraph0T10alt1"/>
    <w:rsid w:val="00BB01A6"/>
    <w:pPr>
      <w:jc w:val="right"/>
    </w:pPr>
    <w:rPr>
      <w:rFonts w:ascii="Calibri" w:hAnsi="Calibri"/>
      <w:i/>
      <w:sz w:val="16"/>
      <w:szCs w:val="16"/>
      <w:lang w:val="it-IT"/>
    </w:rPr>
  </w:style>
  <w:style w:type="character" w:styleId="EndnoteReference">
    <w:name w:val="endnote reference"/>
    <w:semiHidden/>
    <w:rsid w:val="00BB01A6"/>
    <w:rPr>
      <w:vertAlign w:val="superscript"/>
    </w:rPr>
  </w:style>
  <w:style w:type="paragraph" w:customStyle="1" w:styleId="Figure">
    <w:name w:val="Figure"/>
    <w:basedOn w:val="Table"/>
    <w:next w:val="1paragraph0T10alt1"/>
    <w:rsid w:val="00BB01A6"/>
  </w:style>
  <w:style w:type="paragraph" w:customStyle="1" w:styleId="Style1paragraph0T10alt110ptBoldItalic">
    <w:name w:val="Style 1 paragraph  (0T/10) alt 1 + 10 pt Bold Italic"/>
    <w:basedOn w:val="1paragraph0T10alt1"/>
    <w:link w:val="Style1paragraph0T10alt110ptBoldItalicChar"/>
    <w:rsid w:val="00BB01A6"/>
    <w:rPr>
      <w:rFonts w:ascii="Calibri" w:hAnsi="Calibri"/>
      <w:b/>
      <w:bCs/>
      <w:iCs/>
      <w:sz w:val="20"/>
      <w:lang w:val="it-IT"/>
    </w:rPr>
  </w:style>
  <w:style w:type="character" w:customStyle="1" w:styleId="Style1paragraph0T10alt110ptBoldItalicChar">
    <w:name w:val="Style 1 paragraph  (0T/10) alt 1 + 10 pt Bold Italic Char"/>
    <w:link w:val="Style1paragraph0T10alt110ptBoldItalic"/>
    <w:rsid w:val="00BB01A6"/>
    <w:rPr>
      <w:rFonts w:ascii="Calibri" w:eastAsia="Times New Roman" w:hAnsi="Calibri" w:cs="Times New Roman"/>
      <w:b/>
      <w:bCs/>
      <w:iCs/>
      <w:sz w:val="20"/>
      <w:szCs w:val="24"/>
      <w:lang w:val="it-IT"/>
    </w:rPr>
  </w:style>
  <w:style w:type="paragraph" w:customStyle="1" w:styleId="Exhibit">
    <w:name w:val="Exhibit"/>
    <w:basedOn w:val="Figure"/>
    <w:next w:val="1paragraph0T10alt1"/>
    <w:rsid w:val="00BB01A6"/>
    <w:pPr>
      <w:pageBreakBefore/>
    </w:pPr>
  </w:style>
  <w:style w:type="character" w:styleId="PageNumber">
    <w:name w:val="page number"/>
    <w:basedOn w:val="DefaultParagraphFont"/>
    <w:rsid w:val="00BB01A6"/>
  </w:style>
  <w:style w:type="paragraph" w:customStyle="1" w:styleId="NAME">
    <w:name w:val="NAME"/>
    <w:basedOn w:val="Normal"/>
    <w:next w:val="Title"/>
    <w:qFormat/>
    <w:rsid w:val="00BB01A6"/>
    <w:pPr>
      <w:spacing w:after="0" w:line="240" w:lineRule="auto"/>
      <w:jc w:val="right"/>
    </w:pPr>
    <w:rPr>
      <w:rFonts w:ascii="Helvetica" w:eastAsia="Times New Roman" w:hAnsi="Helvetica" w:cs="Times New Roman"/>
      <w:b/>
      <w:caps/>
      <w:color w:val="000000"/>
      <w:lang w:val="en-US"/>
    </w:rPr>
  </w:style>
  <w:style w:type="paragraph" w:styleId="Title">
    <w:name w:val="Title"/>
    <w:basedOn w:val="Normal"/>
    <w:next w:val="Normal"/>
    <w:link w:val="TitleChar"/>
    <w:qFormat/>
    <w:rsid w:val="00BB01A6"/>
    <w:pPr>
      <w:spacing w:after="0" w:line="240" w:lineRule="auto"/>
      <w:jc w:val="right"/>
      <w:outlineLvl w:val="0"/>
    </w:pPr>
    <w:rPr>
      <w:rFonts w:ascii="Arial" w:eastAsia="Times New Roman" w:hAnsi="Arial" w:cs="Times New Roman"/>
      <w:bCs/>
      <w:kern w:val="28"/>
      <w:szCs w:val="32"/>
    </w:rPr>
  </w:style>
  <w:style w:type="character" w:customStyle="1" w:styleId="TitleChar">
    <w:name w:val="Title Char"/>
    <w:basedOn w:val="DefaultParagraphFont"/>
    <w:link w:val="Title"/>
    <w:rsid w:val="00BB01A6"/>
    <w:rPr>
      <w:rFonts w:ascii="Arial" w:eastAsia="Times New Roman" w:hAnsi="Arial" w:cs="Times New Roman"/>
      <w:bCs/>
      <w:kern w:val="28"/>
      <w:szCs w:val="32"/>
    </w:rPr>
  </w:style>
  <w:style w:type="paragraph" w:customStyle="1" w:styleId="CVtableheader">
    <w:name w:val="CV table header"/>
    <w:basedOn w:val="1paragraph0T10alt1"/>
    <w:rsid w:val="00BB01A6"/>
    <w:pPr>
      <w:widowControl w:val="0"/>
      <w:spacing w:before="100" w:after="100"/>
      <w:jc w:val="center"/>
    </w:pPr>
    <w:rPr>
      <w:rFonts w:ascii="Calibri" w:hAnsi="Calibri"/>
      <w:caps/>
      <w:color w:val="FFFFFF"/>
      <w:szCs w:val="22"/>
      <w:lang w:val="it-IT"/>
    </w:rPr>
  </w:style>
  <w:style w:type="paragraph" w:customStyle="1" w:styleId="CVbullets">
    <w:name w:val="CV bullets"/>
    <w:basedOn w:val="Normal"/>
    <w:rsid w:val="00BB01A6"/>
    <w:pPr>
      <w:numPr>
        <w:numId w:val="5"/>
      </w:numPr>
      <w:spacing w:after="80" w:line="220" w:lineRule="exact"/>
      <w:jc w:val="both"/>
    </w:pPr>
    <w:rPr>
      <w:rFonts w:ascii="Arial" w:eastAsia="Times New Roman" w:hAnsi="Arial" w:cs="Times New Roman"/>
      <w:kern w:val="20"/>
      <w:sz w:val="20"/>
      <w:szCs w:val="18"/>
      <w:lang w:val="en-US"/>
    </w:rPr>
  </w:style>
  <w:style w:type="paragraph" w:customStyle="1" w:styleId="CVmaintext">
    <w:name w:val="CV main text"/>
    <w:basedOn w:val="1paragraph0T10alt1"/>
    <w:rsid w:val="00BB01A6"/>
    <w:pPr>
      <w:spacing w:after="120"/>
    </w:pPr>
    <w:rPr>
      <w:rFonts w:ascii="Calibri" w:hAnsi="Calibri"/>
      <w:sz w:val="20"/>
      <w:lang w:val="it-IT"/>
    </w:rPr>
  </w:style>
  <w:style w:type="paragraph" w:customStyle="1" w:styleId="Heading1nonumber">
    <w:name w:val="Heading 1 no number"/>
    <w:basedOn w:val="Heading1"/>
    <w:autoRedefine/>
    <w:rsid w:val="00BB01A6"/>
    <w:pPr>
      <w:keepLines w:val="0"/>
      <w:pageBreakBefore w:val="0"/>
      <w:tabs>
        <w:tab w:val="left" w:pos="964"/>
      </w:tabs>
      <w:spacing w:before="0" w:after="120" w:line="240" w:lineRule="auto"/>
      <w:ind w:left="993" w:hanging="993"/>
      <w:jc w:val="both"/>
    </w:pPr>
    <w:rPr>
      <w:rFonts w:ascii="Arial" w:eastAsia="Times New Roman" w:hAnsi="Arial" w:cs="Times New Roman"/>
      <w:color w:val="000000"/>
      <w:kern w:val="28"/>
      <w:sz w:val="26"/>
      <w:szCs w:val="24"/>
      <w:lang w:val="en-US"/>
    </w:rPr>
  </w:style>
  <w:style w:type="paragraph" w:customStyle="1" w:styleId="TOCTitle">
    <w:name w:val="TOC Title"/>
    <w:autoRedefine/>
    <w:rsid w:val="00BB01A6"/>
    <w:pPr>
      <w:spacing w:after="0" w:line="240" w:lineRule="auto"/>
    </w:pPr>
    <w:rPr>
      <w:rFonts w:ascii="Arial" w:eastAsia="Times New Roman" w:hAnsi="Arial" w:cs="Times New Roman"/>
      <w:b/>
      <w:bCs/>
      <w:caps/>
      <w:color w:val="000000"/>
      <w:kern w:val="28"/>
      <w:sz w:val="26"/>
      <w:szCs w:val="24"/>
      <w:lang w:val="en-US"/>
    </w:rPr>
  </w:style>
  <w:style w:type="paragraph" w:styleId="TOCHeading">
    <w:name w:val="TOC Heading"/>
    <w:basedOn w:val="Heading1"/>
    <w:next w:val="Normal"/>
    <w:uiPriority w:val="39"/>
    <w:unhideWhenUsed/>
    <w:qFormat/>
    <w:rsid w:val="00BB01A6"/>
    <w:pPr>
      <w:pageBreakBefore w:val="0"/>
      <w:ind w:left="993" w:hanging="993"/>
      <w:jc w:val="both"/>
      <w:outlineLvl w:val="9"/>
    </w:pPr>
    <w:rPr>
      <w:caps w:val="0"/>
      <w:color w:val="7C9163" w:themeColor="accent1" w:themeShade="BF"/>
      <w:lang w:val="en-US" w:eastAsia="ja-JP"/>
    </w:rPr>
  </w:style>
  <w:style w:type="character" w:customStyle="1" w:styleId="ListParagraphChar">
    <w:name w:val="List Paragraph Char"/>
    <w:aliases w:val="Citation List Char,ANNEX Char,Normal bullet 2 Char,Bullet list Char,Numbered List Char,List Paragraph1 Char,1st level - Bullet List Paragraph Char,Lettre d'introduction Char,Paragrafo elenco Char,Paragraph Char,Bullet EY Char"/>
    <w:basedOn w:val="DefaultParagraphFont"/>
    <w:link w:val="ListParagraph"/>
    <w:uiPriority w:val="34"/>
    <w:qFormat/>
    <w:locked/>
    <w:rsid w:val="00BB01A6"/>
  </w:style>
  <w:style w:type="character" w:styleId="PlaceholderText">
    <w:name w:val="Placeholder Text"/>
    <w:basedOn w:val="DefaultParagraphFont"/>
    <w:uiPriority w:val="99"/>
    <w:semiHidden/>
    <w:rsid w:val="00BB01A6"/>
    <w:rPr>
      <w:color w:val="808080"/>
    </w:rPr>
  </w:style>
  <w:style w:type="paragraph" w:customStyle="1" w:styleId="StyleHeading1Calibri">
    <w:name w:val="Style Heading 1 + Calibri"/>
    <w:basedOn w:val="Heading1"/>
    <w:rsid w:val="00BB01A6"/>
    <w:pPr>
      <w:keepLines w:val="0"/>
      <w:pageBreakBefore w:val="0"/>
      <w:tabs>
        <w:tab w:val="left" w:pos="567"/>
        <w:tab w:val="left" w:pos="964"/>
      </w:tabs>
      <w:spacing w:before="0" w:after="120" w:line="240" w:lineRule="auto"/>
      <w:ind w:left="964" w:hanging="964"/>
      <w:jc w:val="both"/>
    </w:pPr>
    <w:rPr>
      <w:rFonts w:ascii="Calibri" w:eastAsia="Times New Roman" w:hAnsi="Calibri" w:cs="Times New Roman"/>
      <w:color w:val="000000"/>
      <w:kern w:val="28"/>
      <w:sz w:val="26"/>
      <w:szCs w:val="24"/>
      <w:lang w:val="en-US"/>
    </w:rPr>
  </w:style>
  <w:style w:type="character" w:customStyle="1" w:styleId="st">
    <w:name w:val="st"/>
    <w:basedOn w:val="DefaultParagraphFont"/>
    <w:rsid w:val="00BB01A6"/>
  </w:style>
  <w:style w:type="paragraph" w:customStyle="1" w:styleId="CharChar1">
    <w:name w:val="Char Char1"/>
    <w:basedOn w:val="Normal"/>
    <w:rsid w:val="00BB01A6"/>
    <w:pPr>
      <w:spacing w:after="0" w:line="240" w:lineRule="auto"/>
      <w:jc w:val="both"/>
    </w:pPr>
    <w:rPr>
      <w:rFonts w:ascii="Arial" w:eastAsia="SimSun" w:hAnsi="Arial" w:cs="Times New Roman"/>
      <w:sz w:val="20"/>
      <w:szCs w:val="20"/>
      <w:lang w:eastAsia="zh-CN"/>
    </w:rPr>
  </w:style>
  <w:style w:type="paragraph" w:styleId="ListBullet2">
    <w:name w:val="List Bullet 2"/>
    <w:basedOn w:val="Normal"/>
    <w:link w:val="ListBullet2Char"/>
    <w:uiPriority w:val="99"/>
    <w:rsid w:val="00BB01A6"/>
    <w:pPr>
      <w:numPr>
        <w:numId w:val="8"/>
      </w:numPr>
      <w:spacing w:before="60" w:after="60" w:line="240" w:lineRule="auto"/>
      <w:jc w:val="both"/>
    </w:pPr>
    <w:rPr>
      <w:rFonts w:ascii="Verdana" w:eastAsia="Times New Roman" w:hAnsi="Verdana" w:cs="Times New Roman"/>
      <w:color w:val="333333"/>
      <w:sz w:val="20"/>
      <w:szCs w:val="24"/>
      <w:lang w:eastAsia="en-GB"/>
    </w:rPr>
  </w:style>
  <w:style w:type="table" w:styleId="LightShading-Accent1">
    <w:name w:val="Light Shading Accent 1"/>
    <w:basedOn w:val="TableNormal"/>
    <w:uiPriority w:val="60"/>
    <w:rsid w:val="00BB01A6"/>
    <w:pPr>
      <w:spacing w:after="0" w:line="240" w:lineRule="auto"/>
    </w:pPr>
    <w:rPr>
      <w:rFonts w:ascii="Times New Roman" w:eastAsia="Times New Roman" w:hAnsi="Times New Roman" w:cs="Times New Roman"/>
      <w:color w:val="7C9163" w:themeColor="accent1" w:themeShade="BF"/>
      <w:sz w:val="20"/>
      <w:szCs w:val="20"/>
      <w:lang w:val="en-CA" w:eastAsia="en-CA"/>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paragraph" w:customStyle="1" w:styleId="xl75">
    <w:name w:val="xl75"/>
    <w:basedOn w:val="Normal"/>
    <w:rsid w:val="00BB01A6"/>
    <w:pPr>
      <w:pBdr>
        <w:top w:val="single" w:sz="4" w:space="0" w:color="auto"/>
        <w:left w:val="single" w:sz="4" w:space="18" w:color="auto"/>
        <w:right w:val="single" w:sz="4" w:space="0" w:color="auto"/>
      </w:pBdr>
      <w:shd w:val="clear" w:color="000000" w:fill="FFFFFF"/>
      <w:spacing w:before="100" w:beforeAutospacing="1" w:after="100" w:afterAutospacing="1" w:line="240" w:lineRule="auto"/>
      <w:ind w:firstLineChars="200" w:firstLine="200"/>
      <w:jc w:val="both"/>
      <w:textAlignment w:val="center"/>
    </w:pPr>
    <w:rPr>
      <w:rFonts w:ascii="Times New Roman" w:eastAsia="Times New Roman" w:hAnsi="Times New Roman" w:cs="Times New Roman"/>
      <w:sz w:val="24"/>
      <w:szCs w:val="24"/>
      <w:lang w:val="en-US" w:eastAsia="ja-JP"/>
    </w:rPr>
  </w:style>
  <w:style w:type="paragraph" w:customStyle="1" w:styleId="StyleHeading1VerdanaAuto1">
    <w:name w:val="Style Heading 1 + Verdana Auto1"/>
    <w:basedOn w:val="Heading1"/>
    <w:uiPriority w:val="99"/>
    <w:rsid w:val="00BB01A6"/>
    <w:pPr>
      <w:keepLines w:val="0"/>
      <w:pageBreakBefore w:val="0"/>
      <w:tabs>
        <w:tab w:val="num" w:pos="340"/>
      </w:tabs>
      <w:spacing w:before="240" w:after="60" w:line="240" w:lineRule="auto"/>
      <w:ind w:left="340" w:hanging="340"/>
      <w:jc w:val="both"/>
    </w:pPr>
    <w:rPr>
      <w:rFonts w:ascii="Verdana" w:eastAsia="Times New Roman" w:hAnsi="Verdana" w:cs="Arial"/>
      <w:caps w:val="0"/>
      <w:color w:val="263673"/>
      <w:kern w:val="32"/>
      <w:szCs w:val="32"/>
      <w:lang w:eastAsia="en-GB"/>
    </w:rPr>
  </w:style>
  <w:style w:type="table" w:styleId="LightShading-Accent5">
    <w:name w:val="Light Shading Accent 5"/>
    <w:basedOn w:val="TableNormal"/>
    <w:uiPriority w:val="60"/>
    <w:rsid w:val="00BB01A6"/>
    <w:pPr>
      <w:spacing w:after="0" w:line="240" w:lineRule="auto"/>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2">
    <w:name w:val="Light Shading Accent 2"/>
    <w:basedOn w:val="TableNormal"/>
    <w:uiPriority w:val="60"/>
    <w:rsid w:val="00BB01A6"/>
    <w:pPr>
      <w:spacing w:after="0" w:line="240" w:lineRule="auto"/>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paragraph" w:customStyle="1" w:styleId="xl63">
    <w:name w:val="xl63"/>
    <w:basedOn w:val="Normal"/>
    <w:rsid w:val="00BB01A6"/>
    <w:pPr>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64">
    <w:name w:val="xl64"/>
    <w:basedOn w:val="Normal"/>
    <w:rsid w:val="00BB01A6"/>
    <w:pPr>
      <w:pBdr>
        <w:right w:val="single" w:sz="12" w:space="0" w:color="auto"/>
      </w:pBdr>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65">
    <w:name w:val="xl65"/>
    <w:basedOn w:val="Normal"/>
    <w:rsid w:val="00BB01A6"/>
    <w:pPr>
      <w:pBdr>
        <w:right w:val="single" w:sz="12"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66">
    <w:name w:val="xl66"/>
    <w:basedOn w:val="Normal"/>
    <w:rsid w:val="00BB01A6"/>
    <w:pPr>
      <w:pBdr>
        <w:right w:val="single" w:sz="12" w:space="0" w:color="auto"/>
      </w:pBdr>
      <w:shd w:val="clear" w:color="000000" w:fill="FFFFFF"/>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67">
    <w:name w:val="xl67"/>
    <w:basedOn w:val="Normal"/>
    <w:rsid w:val="00BB01A6"/>
    <w:pPr>
      <w:shd w:val="clear" w:color="000000" w:fill="FFFFFF"/>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68">
    <w:name w:val="xl68"/>
    <w:basedOn w:val="Normal"/>
    <w:rsid w:val="00BB01A6"/>
    <w:pPr>
      <w:pBdr>
        <w:right w:val="single" w:sz="12" w:space="0" w:color="auto"/>
      </w:pBdr>
      <w:spacing w:before="100" w:beforeAutospacing="1" w:after="100" w:afterAutospacing="1" w:line="240" w:lineRule="auto"/>
      <w:jc w:val="center"/>
      <w:textAlignment w:val="center"/>
    </w:pPr>
    <w:rPr>
      <w:rFonts w:ascii="Arial Narrow" w:eastAsia="Times New Roman" w:hAnsi="Arial Narrow" w:cs="Times New Roman"/>
      <w:i/>
      <w:iCs/>
      <w:color w:val="C0C0C0"/>
      <w:sz w:val="16"/>
      <w:szCs w:val="16"/>
      <w:lang w:val="en-CA" w:eastAsia="en-CA"/>
    </w:rPr>
  </w:style>
  <w:style w:type="paragraph" w:customStyle="1" w:styleId="xl69">
    <w:name w:val="xl69"/>
    <w:basedOn w:val="Normal"/>
    <w:rsid w:val="00BB01A6"/>
    <w:pPr>
      <w:pBdr>
        <w:left w:val="single" w:sz="4" w:space="0" w:color="auto"/>
        <w:right w:val="single" w:sz="12" w:space="0" w:color="auto"/>
      </w:pBdr>
      <w:shd w:val="clear" w:color="000000" w:fill="FFFFFF"/>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70">
    <w:name w:val="xl70"/>
    <w:basedOn w:val="Normal"/>
    <w:rsid w:val="00BB01A6"/>
    <w:pPr>
      <w:pBdr>
        <w:right w:val="single" w:sz="12" w:space="0" w:color="auto"/>
      </w:pBdr>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71">
    <w:name w:val="xl71"/>
    <w:basedOn w:val="Normal"/>
    <w:rsid w:val="00BB01A6"/>
    <w:pPr>
      <w:pBdr>
        <w:right w:val="single" w:sz="12"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24"/>
      <w:szCs w:val="24"/>
      <w:lang w:val="en-CA" w:eastAsia="en-CA"/>
    </w:rPr>
  </w:style>
  <w:style w:type="paragraph" w:customStyle="1" w:styleId="xl72">
    <w:name w:val="xl72"/>
    <w:basedOn w:val="Normal"/>
    <w:rsid w:val="00BB01A6"/>
    <w:pPr>
      <w:pBdr>
        <w:right w:val="single" w:sz="12"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lang w:val="en-CA" w:eastAsia="en-CA"/>
    </w:rPr>
  </w:style>
  <w:style w:type="paragraph" w:customStyle="1" w:styleId="xl73">
    <w:name w:val="xl73"/>
    <w:basedOn w:val="Normal"/>
    <w:rsid w:val="00BB01A6"/>
    <w:pPr>
      <w:pBdr>
        <w:right w:val="single" w:sz="12"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lang w:val="en-CA" w:eastAsia="en-CA"/>
    </w:rPr>
  </w:style>
  <w:style w:type="paragraph" w:customStyle="1" w:styleId="xl74">
    <w:name w:val="xl74"/>
    <w:basedOn w:val="Normal"/>
    <w:rsid w:val="00BB01A6"/>
    <w:pPr>
      <w:pBdr>
        <w:right w:val="single" w:sz="12"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lang w:val="en-CA" w:eastAsia="en-CA"/>
    </w:rPr>
  </w:style>
  <w:style w:type="paragraph" w:customStyle="1" w:styleId="xl76">
    <w:name w:val="xl76"/>
    <w:basedOn w:val="Normal"/>
    <w:rsid w:val="00BB01A6"/>
    <w:pPr>
      <w:pBdr>
        <w:right w:val="single" w:sz="12" w:space="0" w:color="auto"/>
      </w:pBdr>
      <w:spacing w:before="100" w:beforeAutospacing="1" w:after="100" w:afterAutospacing="1" w:line="240" w:lineRule="auto"/>
      <w:jc w:val="center"/>
    </w:pPr>
    <w:rPr>
      <w:rFonts w:ascii="Arial Narrow" w:eastAsia="Times New Roman" w:hAnsi="Arial Narrow" w:cs="Times New Roman"/>
      <w:b/>
      <w:bCs/>
      <w:i/>
      <w:iCs/>
      <w:sz w:val="24"/>
      <w:szCs w:val="24"/>
      <w:lang w:val="en-CA" w:eastAsia="en-CA"/>
    </w:rPr>
  </w:style>
  <w:style w:type="paragraph" w:customStyle="1" w:styleId="xl77">
    <w:name w:val="xl77"/>
    <w:basedOn w:val="Normal"/>
    <w:rsid w:val="00BB01A6"/>
    <w:pPr>
      <w:spacing w:before="100" w:beforeAutospacing="1" w:after="100" w:afterAutospacing="1" w:line="240" w:lineRule="auto"/>
      <w:jc w:val="center"/>
      <w:textAlignment w:val="center"/>
    </w:pPr>
    <w:rPr>
      <w:rFonts w:ascii="Arial Narrow" w:eastAsia="Times New Roman" w:hAnsi="Arial Narrow" w:cs="Times New Roman"/>
      <w:i/>
      <w:iCs/>
      <w:sz w:val="16"/>
      <w:szCs w:val="16"/>
      <w:lang w:val="en-CA" w:eastAsia="en-CA"/>
    </w:rPr>
  </w:style>
  <w:style w:type="paragraph" w:customStyle="1" w:styleId="xl78">
    <w:name w:val="xl78"/>
    <w:basedOn w:val="Normal"/>
    <w:rsid w:val="00BB01A6"/>
    <w:pPr>
      <w:spacing w:before="100" w:beforeAutospacing="1" w:after="100" w:afterAutospacing="1" w:line="240" w:lineRule="auto"/>
      <w:jc w:val="center"/>
      <w:textAlignment w:val="center"/>
    </w:pPr>
    <w:rPr>
      <w:rFonts w:ascii="Arial Narrow" w:eastAsia="Times New Roman" w:hAnsi="Arial Narrow" w:cs="Times New Roman"/>
      <w:i/>
      <w:iCs/>
      <w:color w:val="C0C0C0"/>
      <w:sz w:val="16"/>
      <w:szCs w:val="16"/>
      <w:lang w:val="en-CA" w:eastAsia="en-CA"/>
    </w:rPr>
  </w:style>
  <w:style w:type="paragraph" w:customStyle="1" w:styleId="xl79">
    <w:name w:val="xl79"/>
    <w:basedOn w:val="Normal"/>
    <w:rsid w:val="00BB01A6"/>
    <w:pPr>
      <w:pBdr>
        <w:right w:val="single" w:sz="12" w:space="0" w:color="auto"/>
      </w:pBdr>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80">
    <w:name w:val="xl80"/>
    <w:basedOn w:val="Normal"/>
    <w:rsid w:val="00BB01A6"/>
    <w:pPr>
      <w:pBdr>
        <w:right w:val="single" w:sz="12" w:space="0" w:color="auto"/>
      </w:pBdr>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81">
    <w:name w:val="xl81"/>
    <w:basedOn w:val="Normal"/>
    <w:rsid w:val="00BB01A6"/>
    <w:pPr>
      <w:pBdr>
        <w:left w:val="single" w:sz="12" w:space="0" w:color="auto"/>
      </w:pBdr>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82">
    <w:name w:val="xl82"/>
    <w:basedOn w:val="Normal"/>
    <w:rsid w:val="00BB01A6"/>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46"/>
      <w:szCs w:val="46"/>
      <w:lang w:val="en-CA" w:eastAsia="en-CA"/>
    </w:rPr>
  </w:style>
  <w:style w:type="paragraph" w:customStyle="1" w:styleId="xl83">
    <w:name w:val="xl83"/>
    <w:basedOn w:val="Normal"/>
    <w:rsid w:val="00BB01A6"/>
    <w:pPr>
      <w:pBdr>
        <w:left w:val="single" w:sz="4" w:space="0" w:color="auto"/>
        <w:right w:val="single" w:sz="12" w:space="0" w:color="auto"/>
      </w:pBdr>
      <w:spacing w:before="100" w:beforeAutospacing="1" w:after="100" w:afterAutospacing="1" w:line="240" w:lineRule="auto"/>
      <w:jc w:val="center"/>
      <w:textAlignment w:val="top"/>
    </w:pPr>
    <w:rPr>
      <w:rFonts w:ascii="Arial Narrow" w:eastAsia="Times New Roman" w:hAnsi="Arial Narrow" w:cs="Times New Roman"/>
      <w:i/>
      <w:iCs/>
      <w:sz w:val="24"/>
      <w:szCs w:val="24"/>
      <w:lang w:val="en-CA" w:eastAsia="en-CA"/>
    </w:rPr>
  </w:style>
  <w:style w:type="paragraph" w:customStyle="1" w:styleId="xl84">
    <w:name w:val="xl84"/>
    <w:basedOn w:val="Normal"/>
    <w:rsid w:val="00BB01A6"/>
    <w:pPr>
      <w:pBdr>
        <w:left w:val="single" w:sz="4" w:space="0" w:color="auto"/>
        <w:right w:val="single" w:sz="12"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lang w:val="en-CA" w:eastAsia="en-CA"/>
    </w:rPr>
  </w:style>
  <w:style w:type="paragraph" w:customStyle="1" w:styleId="xl85">
    <w:name w:val="xl85"/>
    <w:basedOn w:val="Normal"/>
    <w:rsid w:val="00BB01A6"/>
    <w:pPr>
      <w:pBdr>
        <w:top w:val="single" w:sz="4" w:space="0" w:color="auto"/>
        <w:bottom w:val="single" w:sz="4" w:space="0" w:color="auto"/>
      </w:pBdr>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86">
    <w:name w:val="xl86"/>
    <w:basedOn w:val="Normal"/>
    <w:rsid w:val="00BB01A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87">
    <w:name w:val="xl87"/>
    <w:basedOn w:val="Normal"/>
    <w:rsid w:val="00BB01A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lang w:val="en-CA" w:eastAsia="en-CA"/>
    </w:rPr>
  </w:style>
  <w:style w:type="paragraph" w:customStyle="1" w:styleId="xl88">
    <w:name w:val="xl88"/>
    <w:basedOn w:val="Normal"/>
    <w:rsid w:val="00BB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lang w:val="en-CA" w:eastAsia="en-CA"/>
    </w:rPr>
  </w:style>
  <w:style w:type="paragraph" w:customStyle="1" w:styleId="xl89">
    <w:name w:val="xl89"/>
    <w:basedOn w:val="Normal"/>
    <w:rsid w:val="00BB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lang w:val="en-CA" w:eastAsia="en-CA"/>
    </w:rPr>
  </w:style>
  <w:style w:type="paragraph" w:customStyle="1" w:styleId="xl90">
    <w:name w:val="xl90"/>
    <w:basedOn w:val="Normal"/>
    <w:rsid w:val="00BB01A6"/>
    <w:pPr>
      <w:pBdr>
        <w:left w:val="single" w:sz="4" w:space="0" w:color="auto"/>
        <w:right w:val="single" w:sz="12" w:space="0" w:color="auto"/>
      </w:pBdr>
      <w:spacing w:before="100" w:beforeAutospacing="1" w:after="100" w:afterAutospacing="1" w:line="240" w:lineRule="auto"/>
      <w:jc w:val="center"/>
    </w:pPr>
    <w:rPr>
      <w:rFonts w:ascii="Arial Narrow" w:eastAsia="Times New Roman" w:hAnsi="Arial Narrow" w:cs="Times New Roman"/>
      <w:sz w:val="24"/>
      <w:szCs w:val="24"/>
      <w:lang w:val="en-CA" w:eastAsia="en-CA"/>
    </w:rPr>
  </w:style>
  <w:style w:type="paragraph" w:customStyle="1" w:styleId="xl91">
    <w:name w:val="xl91"/>
    <w:basedOn w:val="Normal"/>
    <w:rsid w:val="00BB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i/>
      <w:iCs/>
      <w:sz w:val="16"/>
      <w:szCs w:val="16"/>
      <w:lang w:val="en-CA" w:eastAsia="en-CA"/>
    </w:rPr>
  </w:style>
  <w:style w:type="paragraph" w:customStyle="1" w:styleId="xl92">
    <w:name w:val="xl92"/>
    <w:basedOn w:val="Normal"/>
    <w:rsid w:val="00BB01A6"/>
    <w:pPr>
      <w:pBdr>
        <w:left w:val="single" w:sz="4" w:space="0" w:color="auto"/>
        <w:right w:val="single" w:sz="12" w:space="0" w:color="auto"/>
      </w:pBdr>
      <w:spacing w:before="100" w:beforeAutospacing="1" w:after="100" w:afterAutospacing="1" w:line="240" w:lineRule="auto"/>
      <w:jc w:val="center"/>
      <w:textAlignment w:val="top"/>
    </w:pPr>
    <w:rPr>
      <w:rFonts w:ascii="Arial Narrow" w:eastAsia="Times New Roman" w:hAnsi="Arial Narrow" w:cs="Times New Roman"/>
      <w:b/>
      <w:bCs/>
      <w:sz w:val="24"/>
      <w:szCs w:val="24"/>
      <w:lang w:val="en-CA" w:eastAsia="en-CA"/>
    </w:rPr>
  </w:style>
  <w:style w:type="paragraph" w:customStyle="1" w:styleId="xl93">
    <w:name w:val="xl93"/>
    <w:basedOn w:val="Normal"/>
    <w:rsid w:val="00BB01A6"/>
    <w:pPr>
      <w:pBdr>
        <w:left w:val="single" w:sz="4" w:space="0" w:color="auto"/>
        <w:right w:val="single" w:sz="12" w:space="0" w:color="auto"/>
      </w:pBdr>
      <w:spacing w:before="100" w:beforeAutospacing="1" w:after="100" w:afterAutospacing="1" w:line="240" w:lineRule="auto"/>
      <w:jc w:val="center"/>
      <w:textAlignment w:val="top"/>
    </w:pPr>
    <w:rPr>
      <w:rFonts w:ascii="Arial Narrow" w:eastAsia="Times New Roman" w:hAnsi="Arial Narrow" w:cs="Times New Roman"/>
      <w:b/>
      <w:bCs/>
      <w:sz w:val="24"/>
      <w:szCs w:val="24"/>
      <w:lang w:val="en-CA" w:eastAsia="en-CA"/>
    </w:rPr>
  </w:style>
  <w:style w:type="paragraph" w:customStyle="1" w:styleId="xl94">
    <w:name w:val="xl94"/>
    <w:basedOn w:val="Normal"/>
    <w:rsid w:val="00BB01A6"/>
    <w:pPr>
      <w:pBdr>
        <w:top w:val="single" w:sz="12" w:space="0" w:color="auto"/>
      </w:pBdr>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95">
    <w:name w:val="xl95"/>
    <w:basedOn w:val="Normal"/>
    <w:rsid w:val="00BB01A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sz w:val="24"/>
      <w:szCs w:val="24"/>
      <w:lang w:val="en-CA" w:eastAsia="en-CA"/>
    </w:rPr>
  </w:style>
  <w:style w:type="paragraph" w:customStyle="1" w:styleId="xl96">
    <w:name w:val="xl96"/>
    <w:basedOn w:val="Normal"/>
    <w:rsid w:val="00BB01A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sz w:val="24"/>
      <w:szCs w:val="24"/>
      <w:lang w:val="en-CA" w:eastAsia="en-CA"/>
    </w:rPr>
  </w:style>
  <w:style w:type="paragraph" w:customStyle="1" w:styleId="xl97">
    <w:name w:val="xl97"/>
    <w:basedOn w:val="Normal"/>
    <w:rsid w:val="00BB01A6"/>
    <w:pPr>
      <w:pBdr>
        <w:left w:val="single" w:sz="4" w:space="0" w:color="auto"/>
        <w:bottom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98">
    <w:name w:val="xl98"/>
    <w:basedOn w:val="Normal"/>
    <w:rsid w:val="00BB01A6"/>
    <w:pPr>
      <w:pBdr>
        <w:bottom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99">
    <w:name w:val="xl99"/>
    <w:basedOn w:val="Normal"/>
    <w:rsid w:val="00BB01A6"/>
    <w:pPr>
      <w:pBdr>
        <w:bottom w:val="single" w:sz="4" w:space="0" w:color="auto"/>
        <w:right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00">
    <w:name w:val="xl100"/>
    <w:basedOn w:val="Normal"/>
    <w:rsid w:val="00BB01A6"/>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01">
    <w:name w:val="xl101"/>
    <w:basedOn w:val="Normal"/>
    <w:rsid w:val="00BB01A6"/>
    <w:pPr>
      <w:pBdr>
        <w:top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02">
    <w:name w:val="xl102"/>
    <w:basedOn w:val="Normal"/>
    <w:rsid w:val="00BB01A6"/>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03">
    <w:name w:val="xl103"/>
    <w:basedOn w:val="Normal"/>
    <w:rsid w:val="00BB01A6"/>
    <w:pPr>
      <w:pBdr>
        <w:top w:val="single" w:sz="4" w:space="0" w:color="auto"/>
        <w:lef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04">
    <w:name w:val="xl104"/>
    <w:basedOn w:val="Normal"/>
    <w:rsid w:val="00BB01A6"/>
    <w:pPr>
      <w:pBdr>
        <w:top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05">
    <w:name w:val="xl105"/>
    <w:basedOn w:val="Normal"/>
    <w:rsid w:val="00BB01A6"/>
    <w:pPr>
      <w:pBdr>
        <w:top w:val="single" w:sz="4" w:space="0" w:color="auto"/>
        <w:righ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06">
    <w:name w:val="xl106"/>
    <w:basedOn w:val="Normal"/>
    <w:rsid w:val="00BB01A6"/>
    <w:pPr>
      <w:pBdr>
        <w:left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07">
    <w:name w:val="xl107"/>
    <w:basedOn w:val="Normal"/>
    <w:rsid w:val="00BB01A6"/>
    <w:pPr>
      <w:pBdr>
        <w:bottom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08">
    <w:name w:val="xl108"/>
    <w:basedOn w:val="Normal"/>
    <w:rsid w:val="00BB01A6"/>
    <w:pPr>
      <w:pBdr>
        <w:bottom w:val="single" w:sz="4" w:space="0" w:color="auto"/>
        <w:righ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09">
    <w:name w:val="xl109"/>
    <w:basedOn w:val="Normal"/>
    <w:rsid w:val="00BB01A6"/>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Chars="200" w:firstLine="200"/>
      <w:jc w:val="right"/>
      <w:textAlignment w:val="top"/>
    </w:pPr>
    <w:rPr>
      <w:rFonts w:ascii="Arial Narrow" w:eastAsia="Times New Roman" w:hAnsi="Arial Narrow" w:cs="Times New Roman"/>
      <w:sz w:val="24"/>
      <w:szCs w:val="24"/>
      <w:lang w:val="en-CA" w:eastAsia="en-CA"/>
    </w:rPr>
  </w:style>
  <w:style w:type="paragraph" w:customStyle="1" w:styleId="xl110">
    <w:name w:val="xl110"/>
    <w:basedOn w:val="Normal"/>
    <w:rsid w:val="00BB01A6"/>
    <w:pPr>
      <w:pBdr>
        <w:top w:val="single" w:sz="4" w:space="0" w:color="auto"/>
        <w:bottom w:val="single" w:sz="4" w:space="0" w:color="auto"/>
        <w:right w:val="single" w:sz="4" w:space="18" w:color="auto"/>
      </w:pBdr>
      <w:shd w:val="clear" w:color="000000" w:fill="D8E4BC"/>
      <w:spacing w:before="100" w:beforeAutospacing="1" w:after="100" w:afterAutospacing="1" w:line="240" w:lineRule="auto"/>
      <w:ind w:firstLineChars="200" w:firstLine="200"/>
      <w:jc w:val="right"/>
      <w:textAlignment w:val="top"/>
    </w:pPr>
    <w:rPr>
      <w:rFonts w:ascii="Arial Narrow" w:eastAsia="Times New Roman" w:hAnsi="Arial Narrow" w:cs="Times New Roman"/>
      <w:sz w:val="24"/>
      <w:szCs w:val="24"/>
      <w:lang w:val="en-CA" w:eastAsia="en-CA"/>
    </w:rPr>
  </w:style>
  <w:style w:type="paragraph" w:customStyle="1" w:styleId="xl111">
    <w:name w:val="xl111"/>
    <w:basedOn w:val="Normal"/>
    <w:rsid w:val="00BB01A6"/>
    <w:pPr>
      <w:pBdr>
        <w:top w:val="single" w:sz="4" w:space="0" w:color="auto"/>
        <w:left w:val="single" w:sz="4" w:space="0" w:color="auto"/>
        <w:bottom w:val="single" w:sz="4" w:space="0" w:color="auto"/>
        <w:right w:val="single" w:sz="4" w:space="18" w:color="auto"/>
      </w:pBdr>
      <w:shd w:val="clear" w:color="000000" w:fill="D8E4BC"/>
      <w:spacing w:before="100" w:beforeAutospacing="1" w:after="100" w:afterAutospacing="1" w:line="240" w:lineRule="auto"/>
      <w:ind w:firstLineChars="200" w:firstLine="200"/>
      <w:jc w:val="right"/>
      <w:textAlignment w:val="top"/>
    </w:pPr>
    <w:rPr>
      <w:rFonts w:ascii="Arial Narrow" w:eastAsia="Times New Roman" w:hAnsi="Arial Narrow" w:cs="Times New Roman"/>
      <w:sz w:val="24"/>
      <w:szCs w:val="24"/>
      <w:lang w:val="en-CA" w:eastAsia="en-CA"/>
    </w:rPr>
  </w:style>
  <w:style w:type="paragraph" w:customStyle="1" w:styleId="xl112">
    <w:name w:val="xl112"/>
    <w:basedOn w:val="Normal"/>
    <w:rsid w:val="00BB01A6"/>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Chars="200" w:firstLine="200"/>
      <w:jc w:val="right"/>
    </w:pPr>
    <w:rPr>
      <w:rFonts w:ascii="Arial Narrow" w:eastAsia="Times New Roman" w:hAnsi="Arial Narrow" w:cs="Times New Roman"/>
      <w:sz w:val="24"/>
      <w:szCs w:val="24"/>
      <w:lang w:val="en-CA" w:eastAsia="en-CA"/>
    </w:rPr>
  </w:style>
  <w:style w:type="paragraph" w:customStyle="1" w:styleId="xl113">
    <w:name w:val="xl113"/>
    <w:basedOn w:val="Normal"/>
    <w:rsid w:val="00BB01A6"/>
    <w:pPr>
      <w:pBdr>
        <w:top w:val="single" w:sz="4" w:space="0" w:color="auto"/>
        <w:bottom w:val="single" w:sz="4" w:space="0" w:color="auto"/>
        <w:right w:val="single" w:sz="4" w:space="18" w:color="auto"/>
      </w:pBdr>
      <w:shd w:val="clear" w:color="000000" w:fill="D8E4BC"/>
      <w:spacing w:before="100" w:beforeAutospacing="1" w:after="100" w:afterAutospacing="1" w:line="240" w:lineRule="auto"/>
      <w:ind w:firstLineChars="200" w:firstLine="200"/>
      <w:jc w:val="right"/>
    </w:pPr>
    <w:rPr>
      <w:rFonts w:ascii="Arial Narrow" w:eastAsia="Times New Roman" w:hAnsi="Arial Narrow" w:cs="Times New Roman"/>
      <w:sz w:val="24"/>
      <w:szCs w:val="24"/>
      <w:lang w:val="en-CA" w:eastAsia="en-CA"/>
    </w:rPr>
  </w:style>
  <w:style w:type="paragraph" w:customStyle="1" w:styleId="xl114">
    <w:name w:val="xl114"/>
    <w:basedOn w:val="Normal"/>
    <w:rsid w:val="00BB01A6"/>
    <w:pPr>
      <w:pBdr>
        <w:top w:val="single" w:sz="4" w:space="0" w:color="auto"/>
        <w:left w:val="single" w:sz="4" w:space="0" w:color="auto"/>
        <w:bottom w:val="single" w:sz="4" w:space="0" w:color="auto"/>
        <w:right w:val="single" w:sz="4" w:space="18" w:color="auto"/>
      </w:pBdr>
      <w:shd w:val="clear" w:color="000000" w:fill="D8E4BC"/>
      <w:spacing w:before="100" w:beforeAutospacing="1" w:after="100" w:afterAutospacing="1" w:line="240" w:lineRule="auto"/>
      <w:ind w:firstLineChars="200" w:firstLine="200"/>
      <w:jc w:val="right"/>
    </w:pPr>
    <w:rPr>
      <w:rFonts w:ascii="Arial Narrow" w:eastAsia="Times New Roman" w:hAnsi="Arial Narrow" w:cs="Times New Roman"/>
      <w:sz w:val="24"/>
      <w:szCs w:val="24"/>
      <w:lang w:val="en-CA" w:eastAsia="en-CA"/>
    </w:rPr>
  </w:style>
  <w:style w:type="paragraph" w:customStyle="1" w:styleId="xl115">
    <w:name w:val="xl115"/>
    <w:basedOn w:val="Normal"/>
    <w:rsid w:val="00BB01A6"/>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top"/>
    </w:pPr>
    <w:rPr>
      <w:rFonts w:ascii="Arial Narrow" w:eastAsia="Times New Roman" w:hAnsi="Arial Narrow" w:cs="Times New Roman"/>
      <w:b/>
      <w:bCs/>
      <w:sz w:val="24"/>
      <w:szCs w:val="24"/>
      <w:lang w:val="en-CA" w:eastAsia="en-CA"/>
    </w:rPr>
  </w:style>
  <w:style w:type="paragraph" w:customStyle="1" w:styleId="xl116">
    <w:name w:val="xl116"/>
    <w:basedOn w:val="Normal"/>
    <w:rsid w:val="00BB01A6"/>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top"/>
    </w:pPr>
    <w:rPr>
      <w:rFonts w:ascii="Arial Narrow" w:eastAsia="Times New Roman" w:hAnsi="Arial Narrow" w:cs="Times New Roman"/>
      <w:b/>
      <w:bCs/>
      <w:sz w:val="24"/>
      <w:szCs w:val="24"/>
      <w:lang w:val="en-CA" w:eastAsia="en-CA"/>
    </w:rPr>
  </w:style>
  <w:style w:type="paragraph" w:customStyle="1" w:styleId="xl117">
    <w:name w:val="xl117"/>
    <w:basedOn w:val="Normal"/>
    <w:rsid w:val="00BB01A6"/>
    <w:pPr>
      <w:pBdr>
        <w:top w:val="single" w:sz="4" w:space="0" w:color="auto"/>
        <w:left w:val="single" w:sz="4" w:space="0" w:color="auto"/>
      </w:pBdr>
      <w:shd w:val="clear" w:color="000000" w:fill="D8E4BC"/>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18">
    <w:name w:val="xl118"/>
    <w:basedOn w:val="Normal"/>
    <w:rsid w:val="00BB01A6"/>
    <w:pPr>
      <w:pBdr>
        <w:top w:val="single" w:sz="4" w:space="0" w:color="auto"/>
      </w:pBdr>
      <w:shd w:val="clear" w:color="000000" w:fill="D8E4BC"/>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19">
    <w:name w:val="xl119"/>
    <w:basedOn w:val="Normal"/>
    <w:rsid w:val="00BB01A6"/>
    <w:pPr>
      <w:pBdr>
        <w:top w:val="single" w:sz="4" w:space="0" w:color="auto"/>
        <w:right w:val="single" w:sz="4" w:space="0" w:color="auto"/>
      </w:pBdr>
      <w:shd w:val="clear" w:color="000000" w:fill="D8E4BC"/>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20">
    <w:name w:val="xl120"/>
    <w:basedOn w:val="Normal"/>
    <w:rsid w:val="00BB01A6"/>
    <w:pPr>
      <w:pBdr>
        <w:left w:val="single" w:sz="4" w:space="0" w:color="auto"/>
        <w:bottom w:val="single" w:sz="4" w:space="0" w:color="auto"/>
      </w:pBdr>
      <w:shd w:val="clear" w:color="000000" w:fill="D8E4BC"/>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21">
    <w:name w:val="xl121"/>
    <w:basedOn w:val="Normal"/>
    <w:rsid w:val="00BB01A6"/>
    <w:pPr>
      <w:pBdr>
        <w:bottom w:val="single" w:sz="4" w:space="0" w:color="auto"/>
      </w:pBdr>
      <w:shd w:val="clear" w:color="000000" w:fill="D8E4BC"/>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22">
    <w:name w:val="xl122"/>
    <w:basedOn w:val="Normal"/>
    <w:rsid w:val="00BB01A6"/>
    <w:pPr>
      <w:pBdr>
        <w:bottom w:val="single" w:sz="4" w:space="0" w:color="auto"/>
        <w:right w:val="single" w:sz="4" w:space="0" w:color="auto"/>
      </w:pBdr>
      <w:shd w:val="clear" w:color="000000" w:fill="D8E4BC"/>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23">
    <w:name w:val="xl123"/>
    <w:basedOn w:val="Normal"/>
    <w:rsid w:val="00BB01A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eastAsia="Times New Roman" w:hAnsi="Arial Narrow" w:cs="Times New Roman"/>
      <w:i/>
      <w:iCs/>
      <w:color w:val="FF0000"/>
      <w:sz w:val="14"/>
      <w:szCs w:val="14"/>
      <w:lang w:val="en-CA" w:eastAsia="en-CA"/>
    </w:rPr>
  </w:style>
  <w:style w:type="paragraph" w:customStyle="1" w:styleId="xl124">
    <w:name w:val="xl124"/>
    <w:basedOn w:val="Normal"/>
    <w:rsid w:val="00BB01A6"/>
    <w:pPr>
      <w:pBdr>
        <w:top w:val="single" w:sz="4" w:space="0" w:color="auto"/>
        <w:left w:val="single" w:sz="4" w:space="0" w:color="auto"/>
      </w:pBdr>
      <w:shd w:val="clear" w:color="000000" w:fill="CCC0DA"/>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25">
    <w:name w:val="xl125"/>
    <w:basedOn w:val="Normal"/>
    <w:rsid w:val="00BB01A6"/>
    <w:pPr>
      <w:pBdr>
        <w:top w:val="single" w:sz="4" w:space="0" w:color="auto"/>
        <w:right w:val="single" w:sz="4" w:space="0" w:color="auto"/>
      </w:pBdr>
      <w:shd w:val="clear" w:color="000000" w:fill="CCC0DA"/>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26">
    <w:name w:val="xl126"/>
    <w:basedOn w:val="Normal"/>
    <w:rsid w:val="00BB01A6"/>
    <w:pPr>
      <w:pBdr>
        <w:left w:val="single" w:sz="4" w:space="0" w:color="auto"/>
      </w:pBdr>
      <w:shd w:val="clear" w:color="000000" w:fill="CCC0DA"/>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27">
    <w:name w:val="xl127"/>
    <w:basedOn w:val="Normal"/>
    <w:rsid w:val="00BB01A6"/>
    <w:pPr>
      <w:pBdr>
        <w:right w:val="single" w:sz="4" w:space="0" w:color="auto"/>
      </w:pBdr>
      <w:shd w:val="clear" w:color="000000" w:fill="CCC0DA"/>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28">
    <w:name w:val="xl128"/>
    <w:basedOn w:val="Normal"/>
    <w:rsid w:val="00BB01A6"/>
    <w:pPr>
      <w:pBdr>
        <w:left w:val="single" w:sz="4" w:space="0" w:color="auto"/>
      </w:pBdr>
      <w:shd w:val="clear" w:color="000000" w:fill="8064A2"/>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29">
    <w:name w:val="xl129"/>
    <w:basedOn w:val="Normal"/>
    <w:rsid w:val="00BB01A6"/>
    <w:pPr>
      <w:pBdr>
        <w:right w:val="single" w:sz="4" w:space="0" w:color="auto"/>
      </w:pBdr>
      <w:shd w:val="clear" w:color="000000" w:fill="8064A2"/>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30">
    <w:name w:val="xl130"/>
    <w:basedOn w:val="Normal"/>
    <w:rsid w:val="00BB01A6"/>
    <w:pPr>
      <w:pBdr>
        <w:left w:val="single" w:sz="4" w:space="0" w:color="auto"/>
        <w:bottom w:val="single" w:sz="4" w:space="0" w:color="auto"/>
      </w:pBdr>
      <w:shd w:val="clear" w:color="000000" w:fill="8064A2"/>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31">
    <w:name w:val="xl131"/>
    <w:basedOn w:val="Normal"/>
    <w:rsid w:val="00BB01A6"/>
    <w:pPr>
      <w:pBdr>
        <w:bottom w:val="single" w:sz="4" w:space="0" w:color="auto"/>
        <w:right w:val="single" w:sz="4" w:space="0" w:color="auto"/>
      </w:pBdr>
      <w:shd w:val="clear" w:color="000000" w:fill="8064A2"/>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32">
    <w:name w:val="xl132"/>
    <w:basedOn w:val="Normal"/>
    <w:rsid w:val="00BB01A6"/>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33">
    <w:name w:val="xl133"/>
    <w:basedOn w:val="Normal"/>
    <w:rsid w:val="00BB01A6"/>
    <w:pPr>
      <w:pBdr>
        <w:left w:val="single" w:sz="4" w:space="0" w:color="auto"/>
        <w:right w:val="single" w:sz="4" w:space="0" w:color="auto"/>
      </w:pBdr>
      <w:shd w:val="clear" w:color="000000" w:fill="D8E4BC"/>
      <w:spacing w:before="100" w:beforeAutospacing="1" w:after="100" w:afterAutospacing="1" w:line="240" w:lineRule="auto"/>
      <w:jc w:val="center"/>
    </w:pPr>
    <w:rPr>
      <w:rFonts w:ascii="Arial Narrow" w:eastAsia="Times New Roman" w:hAnsi="Arial Narrow" w:cs="Times New Roman"/>
      <w:sz w:val="24"/>
      <w:szCs w:val="24"/>
      <w:lang w:val="en-CA" w:eastAsia="en-CA"/>
    </w:rPr>
  </w:style>
  <w:style w:type="paragraph" w:customStyle="1" w:styleId="xl134">
    <w:name w:val="xl134"/>
    <w:basedOn w:val="Normal"/>
    <w:rsid w:val="00BB01A6"/>
    <w:pPr>
      <w:pBdr>
        <w:lef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35">
    <w:name w:val="xl135"/>
    <w:basedOn w:val="Normal"/>
    <w:rsid w:val="00BB01A6"/>
    <w:pPr>
      <w:pBdr>
        <w:righ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36">
    <w:name w:val="xl136"/>
    <w:basedOn w:val="Normal"/>
    <w:rsid w:val="00BB01A6"/>
    <w:pPr>
      <w:pBdr>
        <w:right w:val="single" w:sz="4" w:space="0" w:color="auto"/>
      </w:pBdr>
      <w:shd w:val="clear" w:color="000000" w:fill="D8E4BC"/>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37">
    <w:name w:val="xl137"/>
    <w:basedOn w:val="Normal"/>
    <w:rsid w:val="00BB01A6"/>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pPr>
    <w:rPr>
      <w:rFonts w:ascii="Arial Narrow" w:eastAsia="Times New Roman" w:hAnsi="Arial Narrow" w:cs="Times New Roman"/>
      <w:sz w:val="24"/>
      <w:szCs w:val="24"/>
      <w:lang w:val="en-CA" w:eastAsia="en-CA"/>
    </w:rPr>
  </w:style>
  <w:style w:type="paragraph" w:customStyle="1" w:styleId="xl138">
    <w:name w:val="xl138"/>
    <w:basedOn w:val="Normal"/>
    <w:rsid w:val="00BB01A6"/>
    <w:pPr>
      <w:pBdr>
        <w:lef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color w:val="FF0000"/>
      <w:sz w:val="24"/>
      <w:szCs w:val="24"/>
      <w:lang w:val="en-CA" w:eastAsia="en-CA"/>
    </w:rPr>
  </w:style>
  <w:style w:type="paragraph" w:customStyle="1" w:styleId="xl139">
    <w:name w:val="xl139"/>
    <w:basedOn w:val="Normal"/>
    <w:rsid w:val="00BB01A6"/>
    <w:pPr>
      <w:pBdr>
        <w:righ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color w:val="FF0000"/>
      <w:sz w:val="24"/>
      <w:szCs w:val="24"/>
      <w:lang w:val="en-CA" w:eastAsia="en-CA"/>
    </w:rPr>
  </w:style>
  <w:style w:type="paragraph" w:customStyle="1" w:styleId="xl140">
    <w:name w:val="xl140"/>
    <w:basedOn w:val="Normal"/>
    <w:rsid w:val="00BB01A6"/>
    <w:pPr>
      <w:shd w:val="clear" w:color="000000" w:fill="D8E4BC"/>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41">
    <w:name w:val="xl141"/>
    <w:basedOn w:val="Normal"/>
    <w:rsid w:val="00BB01A6"/>
    <w:pPr>
      <w:pBdr>
        <w:left w:val="single" w:sz="4" w:space="0" w:color="auto"/>
      </w:pBdr>
      <w:shd w:val="clear" w:color="000000" w:fill="D8E4BC"/>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42">
    <w:name w:val="xl142"/>
    <w:basedOn w:val="Normal"/>
    <w:rsid w:val="00BB01A6"/>
    <w:pPr>
      <w:pBdr>
        <w:left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43">
    <w:name w:val="xl143"/>
    <w:basedOn w:val="Normal"/>
    <w:rsid w:val="00BB01A6"/>
    <w:pPr>
      <w:pBdr>
        <w:bottom w:val="single" w:sz="4" w:space="0" w:color="auto"/>
        <w:righ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44">
    <w:name w:val="xl144"/>
    <w:basedOn w:val="Normal"/>
    <w:rsid w:val="00BB01A6"/>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Arial Narrow" w:eastAsia="Times New Roman" w:hAnsi="Arial Narrow" w:cs="Times New Roman"/>
      <w:sz w:val="24"/>
      <w:szCs w:val="24"/>
      <w:lang w:val="en-CA" w:eastAsia="en-CA"/>
    </w:rPr>
  </w:style>
  <w:style w:type="paragraph" w:customStyle="1" w:styleId="xl145">
    <w:name w:val="xl145"/>
    <w:basedOn w:val="Normal"/>
    <w:rsid w:val="00BB01A6"/>
    <w:pPr>
      <w:pBdr>
        <w:left w:val="single" w:sz="4" w:space="0" w:color="auto"/>
        <w:right w:val="single" w:sz="4" w:space="0" w:color="auto"/>
      </w:pBdr>
      <w:shd w:val="clear" w:color="000000" w:fill="D8E4BC"/>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46">
    <w:name w:val="xl146"/>
    <w:basedOn w:val="Normal"/>
    <w:rsid w:val="00BB01A6"/>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147">
    <w:name w:val="xl147"/>
    <w:basedOn w:val="Normal"/>
    <w:rsid w:val="00BB01A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Narrow" w:eastAsia="Times New Roman" w:hAnsi="Arial Narrow" w:cs="Times New Roman"/>
      <w:i/>
      <w:iCs/>
      <w:sz w:val="16"/>
      <w:szCs w:val="16"/>
      <w:lang w:val="en-CA" w:eastAsia="en-CA"/>
    </w:rPr>
  </w:style>
  <w:style w:type="paragraph" w:customStyle="1" w:styleId="xl148">
    <w:name w:val="xl148"/>
    <w:basedOn w:val="Normal"/>
    <w:rsid w:val="00BB01A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Narrow" w:eastAsia="Times New Roman" w:hAnsi="Arial Narrow" w:cs="Times New Roman"/>
      <w:sz w:val="24"/>
      <w:szCs w:val="24"/>
      <w:lang w:val="en-CA" w:eastAsia="en-CA"/>
    </w:rPr>
  </w:style>
  <w:style w:type="paragraph" w:customStyle="1" w:styleId="xl149">
    <w:name w:val="xl149"/>
    <w:basedOn w:val="Normal"/>
    <w:rsid w:val="00BB01A6"/>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lang w:val="en-CA" w:eastAsia="en-CA"/>
    </w:rPr>
  </w:style>
  <w:style w:type="paragraph" w:customStyle="1" w:styleId="xl150">
    <w:name w:val="xl150"/>
    <w:basedOn w:val="Normal"/>
    <w:rsid w:val="00BB01A6"/>
    <w:pPr>
      <w:pBdr>
        <w:bottom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lang w:val="en-CA" w:eastAsia="en-CA"/>
    </w:rPr>
  </w:style>
  <w:style w:type="paragraph" w:customStyle="1" w:styleId="xl151">
    <w:name w:val="xl151"/>
    <w:basedOn w:val="Normal"/>
    <w:rsid w:val="00BB01A6"/>
    <w:pPr>
      <w:pBdr>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lang w:val="en-CA" w:eastAsia="en-CA"/>
    </w:rPr>
  </w:style>
  <w:style w:type="paragraph" w:customStyle="1" w:styleId="xl152">
    <w:name w:val="xl152"/>
    <w:basedOn w:val="Normal"/>
    <w:rsid w:val="00BB01A6"/>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top"/>
    </w:pPr>
    <w:rPr>
      <w:rFonts w:ascii="Arial Narrow" w:eastAsia="Times New Roman" w:hAnsi="Arial Narrow" w:cs="Times New Roman"/>
      <w:i/>
      <w:iCs/>
      <w:sz w:val="24"/>
      <w:szCs w:val="24"/>
      <w:lang w:val="en-CA" w:eastAsia="en-CA"/>
    </w:rPr>
  </w:style>
  <w:style w:type="paragraph" w:customStyle="1" w:styleId="xl153">
    <w:name w:val="xl153"/>
    <w:basedOn w:val="Normal"/>
    <w:rsid w:val="00BB01A6"/>
    <w:pPr>
      <w:pBdr>
        <w:top w:val="single" w:sz="4" w:space="0" w:color="auto"/>
        <w:bottom w:val="single" w:sz="4" w:space="0" w:color="auto"/>
      </w:pBdr>
      <w:shd w:val="clear" w:color="000000" w:fill="D8E4BC"/>
      <w:spacing w:before="100" w:beforeAutospacing="1" w:after="100" w:afterAutospacing="1" w:line="240" w:lineRule="auto"/>
      <w:jc w:val="center"/>
      <w:textAlignment w:val="top"/>
    </w:pPr>
    <w:rPr>
      <w:rFonts w:ascii="Arial Narrow" w:eastAsia="Times New Roman" w:hAnsi="Arial Narrow" w:cs="Times New Roman"/>
      <w:i/>
      <w:iCs/>
      <w:sz w:val="24"/>
      <w:szCs w:val="24"/>
      <w:lang w:val="en-CA" w:eastAsia="en-CA"/>
    </w:rPr>
  </w:style>
  <w:style w:type="paragraph" w:customStyle="1" w:styleId="xl154">
    <w:name w:val="xl154"/>
    <w:basedOn w:val="Normal"/>
    <w:rsid w:val="00BB01A6"/>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Arial Narrow" w:eastAsia="Times New Roman" w:hAnsi="Arial Narrow" w:cs="Times New Roman"/>
      <w:i/>
      <w:iCs/>
      <w:sz w:val="24"/>
      <w:szCs w:val="24"/>
      <w:lang w:val="en-CA" w:eastAsia="en-CA"/>
    </w:rPr>
  </w:style>
  <w:style w:type="paragraph" w:customStyle="1" w:styleId="xl155">
    <w:name w:val="xl155"/>
    <w:basedOn w:val="Normal"/>
    <w:rsid w:val="00BB01A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i/>
      <w:iCs/>
      <w:sz w:val="24"/>
      <w:szCs w:val="24"/>
      <w:lang w:val="en-CA" w:eastAsia="en-CA"/>
    </w:rPr>
  </w:style>
  <w:style w:type="paragraph" w:customStyle="1" w:styleId="xl156">
    <w:name w:val="xl156"/>
    <w:basedOn w:val="Normal"/>
    <w:rsid w:val="00BB01A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i/>
      <w:iCs/>
      <w:sz w:val="24"/>
      <w:szCs w:val="24"/>
      <w:lang w:val="en-CA" w:eastAsia="en-CA"/>
    </w:rPr>
  </w:style>
  <w:style w:type="paragraph" w:customStyle="1" w:styleId="xl157">
    <w:name w:val="xl157"/>
    <w:basedOn w:val="Normal"/>
    <w:rsid w:val="00BB01A6"/>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top"/>
    </w:pPr>
    <w:rPr>
      <w:rFonts w:ascii="Arial Narrow" w:eastAsia="Times New Roman" w:hAnsi="Arial Narrow" w:cs="Times New Roman"/>
      <w:sz w:val="24"/>
      <w:szCs w:val="24"/>
      <w:lang w:val="en-CA" w:eastAsia="en-CA"/>
    </w:rPr>
  </w:style>
  <w:style w:type="paragraph" w:customStyle="1" w:styleId="xl158">
    <w:name w:val="xl158"/>
    <w:basedOn w:val="Normal"/>
    <w:rsid w:val="00BB01A6"/>
    <w:pPr>
      <w:pBdr>
        <w:top w:val="single" w:sz="4" w:space="0" w:color="auto"/>
        <w:bottom w:val="single" w:sz="4" w:space="0" w:color="auto"/>
      </w:pBdr>
      <w:shd w:val="clear" w:color="000000" w:fill="D8E4BC"/>
      <w:spacing w:before="100" w:beforeAutospacing="1" w:after="100" w:afterAutospacing="1" w:line="240" w:lineRule="auto"/>
      <w:jc w:val="center"/>
      <w:textAlignment w:val="top"/>
    </w:pPr>
    <w:rPr>
      <w:rFonts w:ascii="Arial Narrow" w:eastAsia="Times New Roman" w:hAnsi="Arial Narrow" w:cs="Times New Roman"/>
      <w:sz w:val="24"/>
      <w:szCs w:val="24"/>
      <w:lang w:val="en-CA" w:eastAsia="en-CA"/>
    </w:rPr>
  </w:style>
  <w:style w:type="paragraph" w:customStyle="1" w:styleId="xl159">
    <w:name w:val="xl159"/>
    <w:basedOn w:val="Normal"/>
    <w:rsid w:val="00BB01A6"/>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Arial Narrow" w:eastAsia="Times New Roman" w:hAnsi="Arial Narrow" w:cs="Times New Roman"/>
      <w:sz w:val="24"/>
      <w:szCs w:val="24"/>
      <w:lang w:val="en-CA" w:eastAsia="en-CA"/>
    </w:rPr>
  </w:style>
  <w:style w:type="paragraph" w:customStyle="1" w:styleId="xl160">
    <w:name w:val="xl160"/>
    <w:basedOn w:val="Normal"/>
    <w:rsid w:val="00BB01A6"/>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pPr>
    <w:rPr>
      <w:rFonts w:ascii="Arial Narrow" w:eastAsia="Times New Roman" w:hAnsi="Arial Narrow" w:cs="Times New Roman"/>
      <w:sz w:val="24"/>
      <w:szCs w:val="24"/>
      <w:lang w:val="en-CA" w:eastAsia="en-CA"/>
    </w:rPr>
  </w:style>
  <w:style w:type="paragraph" w:customStyle="1" w:styleId="xl161">
    <w:name w:val="xl161"/>
    <w:basedOn w:val="Normal"/>
    <w:rsid w:val="00BB01A6"/>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Arial Narrow" w:eastAsia="Times New Roman" w:hAnsi="Arial Narrow" w:cs="Times New Roman"/>
      <w:sz w:val="24"/>
      <w:szCs w:val="24"/>
      <w:lang w:val="en-CA" w:eastAsia="en-CA"/>
    </w:rPr>
  </w:style>
  <w:style w:type="paragraph" w:customStyle="1" w:styleId="xl162">
    <w:name w:val="xl162"/>
    <w:basedOn w:val="Normal"/>
    <w:rsid w:val="00BB01A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sz w:val="24"/>
      <w:szCs w:val="24"/>
      <w:lang w:val="en-CA" w:eastAsia="en-CA"/>
    </w:rPr>
  </w:style>
  <w:style w:type="paragraph" w:customStyle="1" w:styleId="xl163">
    <w:name w:val="xl163"/>
    <w:basedOn w:val="Normal"/>
    <w:rsid w:val="00BB01A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lang w:val="en-CA" w:eastAsia="en-CA"/>
    </w:rPr>
  </w:style>
  <w:style w:type="paragraph" w:customStyle="1" w:styleId="xl164">
    <w:name w:val="xl164"/>
    <w:basedOn w:val="Normal"/>
    <w:rsid w:val="00BB01A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sz w:val="24"/>
      <w:szCs w:val="24"/>
      <w:lang w:val="en-CA" w:eastAsia="en-CA"/>
    </w:rPr>
  </w:style>
  <w:style w:type="paragraph" w:customStyle="1" w:styleId="xl165">
    <w:name w:val="xl165"/>
    <w:basedOn w:val="Normal"/>
    <w:rsid w:val="00BB01A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lang w:val="en-CA" w:eastAsia="en-CA"/>
    </w:rPr>
  </w:style>
  <w:style w:type="paragraph" w:customStyle="1" w:styleId="xl166">
    <w:name w:val="xl166"/>
    <w:basedOn w:val="Normal"/>
    <w:rsid w:val="00BB01A6"/>
    <w:pPr>
      <w:pBdr>
        <w:top w:val="single" w:sz="4" w:space="0" w:color="auto"/>
        <w:lef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67">
    <w:name w:val="xl167"/>
    <w:basedOn w:val="Normal"/>
    <w:rsid w:val="00BB01A6"/>
    <w:pPr>
      <w:pBdr>
        <w:top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68">
    <w:name w:val="xl168"/>
    <w:basedOn w:val="Normal"/>
    <w:rsid w:val="00BB01A6"/>
    <w:pPr>
      <w:pBdr>
        <w:top w:val="single" w:sz="4" w:space="0" w:color="auto"/>
        <w:righ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69">
    <w:name w:val="xl169"/>
    <w:basedOn w:val="Normal"/>
    <w:rsid w:val="00BB01A6"/>
    <w:pPr>
      <w:pBdr>
        <w:bottom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70">
    <w:name w:val="xl170"/>
    <w:basedOn w:val="Normal"/>
    <w:rsid w:val="00BB01A6"/>
    <w:pPr>
      <w:pBdr>
        <w:top w:val="single" w:sz="4" w:space="0" w:color="auto"/>
        <w:left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71">
    <w:name w:val="xl171"/>
    <w:basedOn w:val="Normal"/>
    <w:rsid w:val="00BB01A6"/>
    <w:pPr>
      <w:pBdr>
        <w:top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72">
    <w:name w:val="xl172"/>
    <w:basedOn w:val="Normal"/>
    <w:rsid w:val="00BB01A6"/>
    <w:pPr>
      <w:pBdr>
        <w:top w:val="single" w:sz="4" w:space="0" w:color="auto"/>
        <w:right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73">
    <w:name w:val="xl173"/>
    <w:basedOn w:val="Normal"/>
    <w:rsid w:val="00BB01A6"/>
    <w:pPr>
      <w:pBdr>
        <w:left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74">
    <w:name w:val="xl174"/>
    <w:basedOn w:val="Normal"/>
    <w:rsid w:val="00BB01A6"/>
    <w:pPr>
      <w:shd w:val="clear" w:color="000000" w:fill="EBF1DE"/>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75">
    <w:name w:val="xl175"/>
    <w:basedOn w:val="Normal"/>
    <w:rsid w:val="00BB01A6"/>
    <w:pPr>
      <w:pBdr>
        <w:right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76">
    <w:name w:val="xl176"/>
    <w:basedOn w:val="Normal"/>
    <w:rsid w:val="00BB01A6"/>
    <w:pPr>
      <w:pBdr>
        <w:left w:val="single" w:sz="4" w:space="0" w:color="auto"/>
        <w:bottom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77">
    <w:name w:val="xl177"/>
    <w:basedOn w:val="Normal"/>
    <w:rsid w:val="00BB01A6"/>
    <w:pPr>
      <w:pBdr>
        <w:bottom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78">
    <w:name w:val="xl178"/>
    <w:basedOn w:val="Normal"/>
    <w:rsid w:val="00BB01A6"/>
    <w:pPr>
      <w:pBdr>
        <w:bottom w:val="single" w:sz="4" w:space="0" w:color="auto"/>
        <w:right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i/>
      <w:iCs/>
      <w:sz w:val="16"/>
      <w:szCs w:val="16"/>
      <w:lang w:val="en-CA" w:eastAsia="en-CA"/>
    </w:rPr>
  </w:style>
  <w:style w:type="paragraph" w:customStyle="1" w:styleId="xl179">
    <w:name w:val="xl179"/>
    <w:basedOn w:val="Normal"/>
    <w:rsid w:val="00BB01A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80">
    <w:name w:val="xl180"/>
    <w:basedOn w:val="Normal"/>
    <w:rsid w:val="00BB01A6"/>
    <w:pPr>
      <w:pBdr>
        <w:top w:val="single" w:sz="4" w:space="0" w:color="auto"/>
        <w:bottom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81">
    <w:name w:val="xl181"/>
    <w:basedOn w:val="Normal"/>
    <w:rsid w:val="00BB01A6"/>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182">
    <w:name w:val="xl182"/>
    <w:basedOn w:val="Normal"/>
    <w:rsid w:val="00BB01A6"/>
    <w:pPr>
      <w:pBdr>
        <w:top w:val="single" w:sz="4" w:space="0" w:color="auto"/>
        <w:left w:val="single" w:sz="4" w:space="0" w:color="auto"/>
      </w:pBdr>
      <w:shd w:val="clear" w:color="000000" w:fill="CCC0DA"/>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183">
    <w:name w:val="xl183"/>
    <w:basedOn w:val="Normal"/>
    <w:rsid w:val="00BB01A6"/>
    <w:pPr>
      <w:pBdr>
        <w:top w:val="single" w:sz="4" w:space="0" w:color="auto"/>
      </w:pBdr>
      <w:shd w:val="clear" w:color="000000" w:fill="CCC0DA"/>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184">
    <w:name w:val="xl184"/>
    <w:basedOn w:val="Normal"/>
    <w:rsid w:val="00BB01A6"/>
    <w:pPr>
      <w:pBdr>
        <w:top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185">
    <w:name w:val="xl185"/>
    <w:basedOn w:val="Normal"/>
    <w:rsid w:val="00BB01A6"/>
    <w:pPr>
      <w:pBdr>
        <w:left w:val="single" w:sz="4" w:space="0" w:color="auto"/>
        <w:bottom w:val="single" w:sz="4" w:space="0" w:color="auto"/>
      </w:pBdr>
      <w:shd w:val="clear" w:color="000000" w:fill="CCC0DA"/>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186">
    <w:name w:val="xl186"/>
    <w:basedOn w:val="Normal"/>
    <w:rsid w:val="00BB01A6"/>
    <w:pPr>
      <w:pBdr>
        <w:bottom w:val="single" w:sz="4" w:space="0" w:color="auto"/>
      </w:pBdr>
      <w:shd w:val="clear" w:color="000000" w:fill="CCC0DA"/>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187">
    <w:name w:val="xl187"/>
    <w:basedOn w:val="Normal"/>
    <w:rsid w:val="00BB01A6"/>
    <w:pPr>
      <w:pBdr>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188">
    <w:name w:val="xl188"/>
    <w:basedOn w:val="Normal"/>
    <w:rsid w:val="00BB01A6"/>
    <w:pPr>
      <w:pBdr>
        <w:left w:val="single" w:sz="4" w:space="0" w:color="auto"/>
      </w:pBdr>
      <w:shd w:val="clear" w:color="000000" w:fill="CCC0DA"/>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189">
    <w:name w:val="xl189"/>
    <w:basedOn w:val="Normal"/>
    <w:rsid w:val="00BB01A6"/>
    <w:pPr>
      <w:shd w:val="clear" w:color="000000" w:fill="CCC0DA"/>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190">
    <w:name w:val="xl190"/>
    <w:basedOn w:val="Normal"/>
    <w:rsid w:val="00BB01A6"/>
    <w:pPr>
      <w:pBdr>
        <w:right w:val="single" w:sz="4" w:space="0" w:color="auto"/>
      </w:pBdr>
      <w:shd w:val="clear" w:color="000000" w:fill="CCC0DA"/>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191">
    <w:name w:val="xl191"/>
    <w:basedOn w:val="Normal"/>
    <w:rsid w:val="00BB01A6"/>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sz w:val="12"/>
      <w:szCs w:val="12"/>
      <w:lang w:val="en-CA" w:eastAsia="en-CA"/>
    </w:rPr>
  </w:style>
  <w:style w:type="paragraph" w:customStyle="1" w:styleId="xl192">
    <w:name w:val="xl192"/>
    <w:basedOn w:val="Normal"/>
    <w:rsid w:val="00BB01A6"/>
    <w:pPr>
      <w:pBdr>
        <w:top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sz w:val="12"/>
      <w:szCs w:val="12"/>
      <w:lang w:val="en-CA" w:eastAsia="en-CA"/>
    </w:rPr>
  </w:style>
  <w:style w:type="paragraph" w:customStyle="1" w:styleId="xl193">
    <w:name w:val="xl193"/>
    <w:basedOn w:val="Normal"/>
    <w:rsid w:val="00BB01A6"/>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sz w:val="12"/>
      <w:szCs w:val="12"/>
      <w:lang w:val="en-CA" w:eastAsia="en-CA"/>
    </w:rPr>
  </w:style>
  <w:style w:type="paragraph" w:customStyle="1" w:styleId="xl194">
    <w:name w:val="xl194"/>
    <w:basedOn w:val="Normal"/>
    <w:rsid w:val="00BB01A6"/>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sz w:val="12"/>
      <w:szCs w:val="12"/>
      <w:lang w:val="en-CA" w:eastAsia="en-CA"/>
    </w:rPr>
  </w:style>
  <w:style w:type="paragraph" w:customStyle="1" w:styleId="xl195">
    <w:name w:val="xl195"/>
    <w:basedOn w:val="Normal"/>
    <w:rsid w:val="00BB01A6"/>
    <w:pPr>
      <w:pBdr>
        <w:bottom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sz w:val="12"/>
      <w:szCs w:val="12"/>
      <w:lang w:val="en-CA" w:eastAsia="en-CA"/>
    </w:rPr>
  </w:style>
  <w:style w:type="paragraph" w:customStyle="1" w:styleId="xl196">
    <w:name w:val="xl196"/>
    <w:basedOn w:val="Normal"/>
    <w:rsid w:val="00BB01A6"/>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sz w:val="12"/>
      <w:szCs w:val="12"/>
      <w:lang w:val="en-CA" w:eastAsia="en-CA"/>
    </w:rPr>
  </w:style>
  <w:style w:type="paragraph" w:customStyle="1" w:styleId="xl197">
    <w:name w:val="xl197"/>
    <w:basedOn w:val="Normal"/>
    <w:rsid w:val="00BB01A6"/>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198">
    <w:name w:val="xl198"/>
    <w:basedOn w:val="Normal"/>
    <w:rsid w:val="00BB01A6"/>
    <w:pPr>
      <w:pBdr>
        <w:top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199">
    <w:name w:val="xl199"/>
    <w:basedOn w:val="Normal"/>
    <w:rsid w:val="00BB01A6"/>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200">
    <w:name w:val="xl200"/>
    <w:basedOn w:val="Normal"/>
    <w:rsid w:val="00BB01A6"/>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201">
    <w:name w:val="xl201"/>
    <w:basedOn w:val="Normal"/>
    <w:rsid w:val="00BB01A6"/>
    <w:pPr>
      <w:pBdr>
        <w:bottom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202">
    <w:name w:val="xl202"/>
    <w:basedOn w:val="Normal"/>
    <w:rsid w:val="00BB01A6"/>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203">
    <w:name w:val="xl203"/>
    <w:basedOn w:val="Normal"/>
    <w:rsid w:val="00BB01A6"/>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color w:val="FF0000"/>
      <w:sz w:val="14"/>
      <w:szCs w:val="14"/>
      <w:lang w:val="en-CA" w:eastAsia="en-CA"/>
    </w:rPr>
  </w:style>
  <w:style w:type="paragraph" w:customStyle="1" w:styleId="xl204">
    <w:name w:val="xl204"/>
    <w:basedOn w:val="Normal"/>
    <w:rsid w:val="00BB01A6"/>
    <w:pPr>
      <w:pBdr>
        <w:top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color w:val="FF0000"/>
      <w:sz w:val="14"/>
      <w:szCs w:val="14"/>
      <w:lang w:val="en-CA" w:eastAsia="en-CA"/>
    </w:rPr>
  </w:style>
  <w:style w:type="paragraph" w:customStyle="1" w:styleId="xl205">
    <w:name w:val="xl205"/>
    <w:basedOn w:val="Normal"/>
    <w:rsid w:val="00BB01A6"/>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color w:val="FF0000"/>
      <w:sz w:val="14"/>
      <w:szCs w:val="14"/>
      <w:lang w:val="en-CA" w:eastAsia="en-CA"/>
    </w:rPr>
  </w:style>
  <w:style w:type="paragraph" w:customStyle="1" w:styleId="xl206">
    <w:name w:val="xl206"/>
    <w:basedOn w:val="Normal"/>
    <w:rsid w:val="00BB01A6"/>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color w:val="FF0000"/>
      <w:sz w:val="14"/>
      <w:szCs w:val="14"/>
      <w:lang w:val="en-CA" w:eastAsia="en-CA"/>
    </w:rPr>
  </w:style>
  <w:style w:type="paragraph" w:customStyle="1" w:styleId="xl207">
    <w:name w:val="xl207"/>
    <w:basedOn w:val="Normal"/>
    <w:rsid w:val="00BB01A6"/>
    <w:pPr>
      <w:pBdr>
        <w:bottom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color w:val="FF0000"/>
      <w:sz w:val="14"/>
      <w:szCs w:val="14"/>
      <w:lang w:val="en-CA" w:eastAsia="en-CA"/>
    </w:rPr>
  </w:style>
  <w:style w:type="paragraph" w:customStyle="1" w:styleId="xl208">
    <w:name w:val="xl208"/>
    <w:basedOn w:val="Normal"/>
    <w:rsid w:val="00BB01A6"/>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Narrow" w:eastAsia="Times New Roman" w:hAnsi="Arial Narrow" w:cs="Times New Roman"/>
      <w:i/>
      <w:iCs/>
      <w:color w:val="FF0000"/>
      <w:sz w:val="14"/>
      <w:szCs w:val="14"/>
      <w:lang w:val="en-CA" w:eastAsia="en-CA"/>
    </w:rPr>
  </w:style>
  <w:style w:type="paragraph" w:customStyle="1" w:styleId="xl209">
    <w:name w:val="xl209"/>
    <w:basedOn w:val="Normal"/>
    <w:rsid w:val="00BB01A6"/>
    <w:pPr>
      <w:pBdr>
        <w:lef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b/>
      <w:bCs/>
      <w:sz w:val="24"/>
      <w:szCs w:val="24"/>
      <w:lang w:val="en-CA" w:eastAsia="en-CA"/>
    </w:rPr>
  </w:style>
  <w:style w:type="paragraph" w:customStyle="1" w:styleId="xl210">
    <w:name w:val="xl210"/>
    <w:basedOn w:val="Normal"/>
    <w:rsid w:val="00BB01A6"/>
    <w:pPr>
      <w:pBdr>
        <w:righ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b/>
      <w:bCs/>
      <w:sz w:val="24"/>
      <w:szCs w:val="24"/>
      <w:lang w:val="en-CA" w:eastAsia="en-CA"/>
    </w:rPr>
  </w:style>
  <w:style w:type="paragraph" w:customStyle="1" w:styleId="xl211">
    <w:name w:val="xl211"/>
    <w:basedOn w:val="Normal"/>
    <w:rsid w:val="00BB01A6"/>
    <w:pPr>
      <w:pBdr>
        <w:top w:val="single" w:sz="4" w:space="0" w:color="auto"/>
        <w:left w:val="single" w:sz="4" w:space="0" w:color="auto"/>
      </w:pBdr>
      <w:shd w:val="clear" w:color="000000" w:fill="8064A2"/>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212">
    <w:name w:val="xl212"/>
    <w:basedOn w:val="Normal"/>
    <w:rsid w:val="00BB01A6"/>
    <w:pPr>
      <w:pBdr>
        <w:top w:val="single" w:sz="4" w:space="0" w:color="auto"/>
      </w:pBdr>
      <w:shd w:val="clear" w:color="000000" w:fill="8064A2"/>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213">
    <w:name w:val="xl213"/>
    <w:basedOn w:val="Normal"/>
    <w:rsid w:val="00BB01A6"/>
    <w:pPr>
      <w:pBdr>
        <w:top w:val="single" w:sz="4" w:space="0" w:color="auto"/>
        <w:right w:val="single" w:sz="4" w:space="0" w:color="auto"/>
      </w:pBdr>
      <w:shd w:val="clear" w:color="000000" w:fill="8064A2"/>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214">
    <w:name w:val="xl214"/>
    <w:basedOn w:val="Normal"/>
    <w:rsid w:val="00BB01A6"/>
    <w:pPr>
      <w:pBdr>
        <w:left w:val="single" w:sz="4" w:space="0" w:color="auto"/>
        <w:bottom w:val="single" w:sz="4" w:space="0" w:color="auto"/>
      </w:pBdr>
      <w:shd w:val="clear" w:color="000000" w:fill="8064A2"/>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215">
    <w:name w:val="xl215"/>
    <w:basedOn w:val="Normal"/>
    <w:rsid w:val="00BB01A6"/>
    <w:pPr>
      <w:pBdr>
        <w:bottom w:val="single" w:sz="4" w:space="0" w:color="auto"/>
      </w:pBdr>
      <w:shd w:val="clear" w:color="000000" w:fill="8064A2"/>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216">
    <w:name w:val="xl216"/>
    <w:basedOn w:val="Normal"/>
    <w:rsid w:val="00BB01A6"/>
    <w:pPr>
      <w:pBdr>
        <w:bottom w:val="single" w:sz="4" w:space="0" w:color="auto"/>
        <w:right w:val="single" w:sz="4" w:space="0" w:color="auto"/>
      </w:pBdr>
      <w:shd w:val="clear" w:color="000000" w:fill="8064A2"/>
      <w:spacing w:before="100" w:beforeAutospacing="1" w:after="100" w:afterAutospacing="1" w:line="240" w:lineRule="auto"/>
      <w:jc w:val="center"/>
      <w:textAlignment w:val="center"/>
    </w:pPr>
    <w:rPr>
      <w:rFonts w:ascii="Arial Narrow" w:eastAsia="Times New Roman" w:hAnsi="Arial Narrow" w:cs="Times New Roman"/>
      <w:i/>
      <w:iCs/>
      <w:sz w:val="14"/>
      <w:szCs w:val="14"/>
      <w:lang w:val="en-CA" w:eastAsia="en-CA"/>
    </w:rPr>
  </w:style>
  <w:style w:type="paragraph" w:customStyle="1" w:styleId="xl217">
    <w:name w:val="xl217"/>
    <w:basedOn w:val="Normal"/>
    <w:rsid w:val="00BB01A6"/>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i/>
      <w:iCs/>
      <w:sz w:val="24"/>
      <w:szCs w:val="24"/>
      <w:lang w:val="en-CA" w:eastAsia="en-CA"/>
    </w:rPr>
  </w:style>
  <w:style w:type="paragraph" w:customStyle="1" w:styleId="xl218">
    <w:name w:val="xl218"/>
    <w:basedOn w:val="Normal"/>
    <w:rsid w:val="00BB01A6"/>
    <w:pPr>
      <w:pBdr>
        <w:top w:val="single" w:sz="4" w:space="0" w:color="auto"/>
        <w:bottom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219">
    <w:name w:val="xl219"/>
    <w:basedOn w:val="Normal"/>
    <w:rsid w:val="00BB01A6"/>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220">
    <w:name w:val="xl220"/>
    <w:basedOn w:val="Normal"/>
    <w:rsid w:val="00BB01A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Arial Narrow" w:eastAsia="Times New Roman" w:hAnsi="Arial Narrow" w:cs="Times New Roman"/>
      <w:b/>
      <w:bCs/>
      <w:i/>
      <w:iCs/>
      <w:color w:val="000080"/>
      <w:sz w:val="28"/>
      <w:szCs w:val="28"/>
      <w:lang w:val="en-CA" w:eastAsia="en-CA"/>
    </w:rPr>
  </w:style>
  <w:style w:type="paragraph" w:customStyle="1" w:styleId="xl221">
    <w:name w:val="xl221"/>
    <w:basedOn w:val="Normal"/>
    <w:rsid w:val="00BB0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222">
    <w:name w:val="xl222"/>
    <w:basedOn w:val="Normal"/>
    <w:rsid w:val="00BB01A6"/>
    <w:pPr>
      <w:pBdr>
        <w:top w:val="single" w:sz="4" w:space="0" w:color="auto"/>
        <w:lef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lang w:val="en-CA" w:eastAsia="en-CA"/>
    </w:rPr>
  </w:style>
  <w:style w:type="paragraph" w:customStyle="1" w:styleId="xl223">
    <w:name w:val="xl223"/>
    <w:basedOn w:val="Normal"/>
    <w:rsid w:val="00BB01A6"/>
    <w:pPr>
      <w:pBdr>
        <w:top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lang w:val="en-CA" w:eastAsia="en-CA"/>
    </w:rPr>
  </w:style>
  <w:style w:type="paragraph" w:customStyle="1" w:styleId="xl224">
    <w:name w:val="xl224"/>
    <w:basedOn w:val="Normal"/>
    <w:rsid w:val="00BB01A6"/>
    <w:pPr>
      <w:pBdr>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lang w:val="en-CA" w:eastAsia="en-CA"/>
    </w:rPr>
  </w:style>
  <w:style w:type="paragraph" w:customStyle="1" w:styleId="xl225">
    <w:name w:val="xl225"/>
    <w:basedOn w:val="Normal"/>
    <w:rsid w:val="00BB01A6"/>
    <w:pPr>
      <w:pBdr>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lang w:val="en-CA" w:eastAsia="en-CA"/>
    </w:rPr>
  </w:style>
  <w:style w:type="paragraph" w:customStyle="1" w:styleId="xl226">
    <w:name w:val="xl226"/>
    <w:basedOn w:val="Normal"/>
    <w:rsid w:val="00BB01A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lang w:val="en-CA" w:eastAsia="en-CA"/>
    </w:rPr>
  </w:style>
  <w:style w:type="paragraph" w:customStyle="1" w:styleId="xl227">
    <w:name w:val="xl227"/>
    <w:basedOn w:val="Normal"/>
    <w:rsid w:val="00BB01A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lang w:val="en-CA" w:eastAsia="en-CA"/>
    </w:rPr>
  </w:style>
  <w:style w:type="paragraph" w:customStyle="1" w:styleId="xl228">
    <w:name w:val="xl228"/>
    <w:basedOn w:val="Normal"/>
    <w:rsid w:val="00BB01A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lang w:val="en-CA" w:eastAsia="en-CA"/>
    </w:rPr>
  </w:style>
  <w:style w:type="paragraph" w:customStyle="1" w:styleId="xl229">
    <w:name w:val="xl229"/>
    <w:basedOn w:val="Normal"/>
    <w:rsid w:val="00BB01A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lang w:val="en-CA" w:eastAsia="en-CA"/>
    </w:rPr>
  </w:style>
  <w:style w:type="paragraph" w:customStyle="1" w:styleId="xl230">
    <w:name w:val="xl230"/>
    <w:basedOn w:val="Normal"/>
    <w:rsid w:val="00BB01A6"/>
    <w:pPr>
      <w:pBdr>
        <w:lef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lang w:val="en-CA" w:eastAsia="en-CA"/>
    </w:rPr>
  </w:style>
  <w:style w:type="paragraph" w:customStyle="1" w:styleId="xl231">
    <w:name w:val="xl231"/>
    <w:basedOn w:val="Normal"/>
    <w:rsid w:val="00BB01A6"/>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lang w:val="en-CA" w:eastAsia="en-CA"/>
    </w:rPr>
  </w:style>
  <w:style w:type="paragraph" w:customStyle="1" w:styleId="xl232">
    <w:name w:val="xl232"/>
    <w:basedOn w:val="Normal"/>
    <w:rsid w:val="00BB01A6"/>
    <w:pPr>
      <w:pBdr>
        <w:top w:val="single" w:sz="4" w:space="0" w:color="auto"/>
        <w:lef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szCs w:val="18"/>
      <w:lang w:val="en-CA" w:eastAsia="en-CA"/>
    </w:rPr>
  </w:style>
  <w:style w:type="paragraph" w:customStyle="1" w:styleId="xl233">
    <w:name w:val="xl233"/>
    <w:basedOn w:val="Normal"/>
    <w:rsid w:val="00BB01A6"/>
    <w:pPr>
      <w:pBdr>
        <w:top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szCs w:val="18"/>
      <w:lang w:val="en-CA" w:eastAsia="en-CA"/>
    </w:rPr>
  </w:style>
  <w:style w:type="paragraph" w:customStyle="1" w:styleId="xl234">
    <w:name w:val="xl234"/>
    <w:basedOn w:val="Normal"/>
    <w:rsid w:val="00BB01A6"/>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szCs w:val="18"/>
      <w:lang w:val="en-CA" w:eastAsia="en-CA"/>
    </w:rPr>
  </w:style>
  <w:style w:type="paragraph" w:customStyle="1" w:styleId="xl235">
    <w:name w:val="xl235"/>
    <w:basedOn w:val="Normal"/>
    <w:rsid w:val="00BB01A6"/>
    <w:pPr>
      <w:pBdr>
        <w:top w:val="single" w:sz="4" w:space="0" w:color="auto"/>
        <w:left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szCs w:val="18"/>
      <w:lang w:val="en-CA" w:eastAsia="en-CA"/>
    </w:rPr>
  </w:style>
  <w:style w:type="paragraph" w:customStyle="1" w:styleId="xl236">
    <w:name w:val="xl236"/>
    <w:basedOn w:val="Normal"/>
    <w:rsid w:val="00BB01A6"/>
    <w:pPr>
      <w:pBdr>
        <w:top w:val="single" w:sz="4" w:space="0" w:color="auto"/>
        <w:left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szCs w:val="18"/>
      <w:lang w:val="en-CA" w:eastAsia="en-CA"/>
    </w:rPr>
  </w:style>
  <w:style w:type="paragraph" w:customStyle="1" w:styleId="xl237">
    <w:name w:val="xl237"/>
    <w:basedOn w:val="Normal"/>
    <w:rsid w:val="00BB01A6"/>
    <w:pPr>
      <w:pBdr>
        <w:top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szCs w:val="18"/>
      <w:lang w:val="en-CA" w:eastAsia="en-CA"/>
    </w:rPr>
  </w:style>
  <w:style w:type="paragraph" w:customStyle="1" w:styleId="xl238">
    <w:name w:val="xl238"/>
    <w:basedOn w:val="Normal"/>
    <w:rsid w:val="00BB01A6"/>
    <w:pPr>
      <w:pBdr>
        <w:left w:val="single" w:sz="4" w:space="0" w:color="auto"/>
        <w:bottom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szCs w:val="18"/>
      <w:lang w:val="en-CA" w:eastAsia="en-CA"/>
    </w:rPr>
  </w:style>
  <w:style w:type="paragraph" w:customStyle="1" w:styleId="xl239">
    <w:name w:val="xl239"/>
    <w:basedOn w:val="Normal"/>
    <w:rsid w:val="00BB01A6"/>
    <w:pPr>
      <w:pBdr>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szCs w:val="18"/>
      <w:lang w:val="en-CA" w:eastAsia="en-CA"/>
    </w:rPr>
  </w:style>
  <w:style w:type="paragraph" w:customStyle="1" w:styleId="xl240">
    <w:name w:val="xl240"/>
    <w:basedOn w:val="Normal"/>
    <w:rsid w:val="00BB01A6"/>
    <w:pPr>
      <w:pBdr>
        <w:left w:val="single" w:sz="4" w:space="0" w:color="auto"/>
        <w:bottom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szCs w:val="18"/>
      <w:lang w:val="en-CA" w:eastAsia="en-CA"/>
    </w:rPr>
  </w:style>
  <w:style w:type="paragraph" w:customStyle="1" w:styleId="xl241">
    <w:name w:val="xl241"/>
    <w:basedOn w:val="Normal"/>
    <w:rsid w:val="00BB01A6"/>
    <w:pPr>
      <w:pBdr>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szCs w:val="18"/>
      <w:lang w:val="en-CA" w:eastAsia="en-CA"/>
    </w:rPr>
  </w:style>
  <w:style w:type="paragraph" w:customStyle="1" w:styleId="xl242">
    <w:name w:val="xl242"/>
    <w:basedOn w:val="Normal"/>
    <w:rsid w:val="00BB01A6"/>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szCs w:val="18"/>
      <w:lang w:val="en-CA" w:eastAsia="en-CA"/>
    </w:rPr>
  </w:style>
  <w:style w:type="paragraph" w:customStyle="1" w:styleId="xl243">
    <w:name w:val="xl243"/>
    <w:basedOn w:val="Normal"/>
    <w:rsid w:val="00BB01A6"/>
    <w:pPr>
      <w:pBdr>
        <w:top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szCs w:val="18"/>
      <w:lang w:val="en-CA" w:eastAsia="en-CA"/>
    </w:rPr>
  </w:style>
  <w:style w:type="paragraph" w:customStyle="1" w:styleId="xl244">
    <w:name w:val="xl244"/>
    <w:basedOn w:val="Normal"/>
    <w:rsid w:val="00BB01A6"/>
    <w:pPr>
      <w:pBdr>
        <w:bottom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szCs w:val="18"/>
      <w:lang w:val="en-CA" w:eastAsia="en-CA"/>
    </w:rPr>
  </w:style>
  <w:style w:type="paragraph" w:customStyle="1" w:styleId="xl245">
    <w:name w:val="xl245"/>
    <w:basedOn w:val="Normal"/>
    <w:rsid w:val="00BB01A6"/>
    <w:pPr>
      <w:pBdr>
        <w:left w:val="single" w:sz="4" w:space="0" w:color="auto"/>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szCs w:val="18"/>
      <w:lang w:val="en-CA" w:eastAsia="en-CA"/>
    </w:rPr>
  </w:style>
  <w:style w:type="paragraph" w:customStyle="1" w:styleId="xl246">
    <w:name w:val="xl246"/>
    <w:basedOn w:val="Normal"/>
    <w:rsid w:val="00BB01A6"/>
    <w:pPr>
      <w:shd w:val="clear" w:color="000000" w:fill="FFFFFF"/>
      <w:spacing w:before="100" w:beforeAutospacing="1" w:after="100" w:afterAutospacing="1" w:line="240" w:lineRule="auto"/>
      <w:jc w:val="both"/>
    </w:pPr>
    <w:rPr>
      <w:rFonts w:ascii="Arial Narrow" w:eastAsia="Times New Roman" w:hAnsi="Arial Narrow" w:cs="Times New Roman"/>
      <w:b/>
      <w:bCs/>
      <w:sz w:val="28"/>
      <w:szCs w:val="28"/>
      <w:lang w:val="en-CA" w:eastAsia="en-CA"/>
    </w:rPr>
  </w:style>
  <w:style w:type="paragraph" w:customStyle="1" w:styleId="xl247">
    <w:name w:val="xl247"/>
    <w:basedOn w:val="Normal"/>
    <w:rsid w:val="00BB01A6"/>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24"/>
      <w:szCs w:val="24"/>
      <w:lang w:val="en-CA" w:eastAsia="en-CA"/>
    </w:rPr>
  </w:style>
  <w:style w:type="paragraph" w:customStyle="1" w:styleId="xl248">
    <w:name w:val="xl248"/>
    <w:basedOn w:val="Normal"/>
    <w:rsid w:val="00BB01A6"/>
    <w:pPr>
      <w:pBdr>
        <w:top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24"/>
      <w:szCs w:val="24"/>
      <w:lang w:val="en-CA" w:eastAsia="en-CA"/>
    </w:rPr>
  </w:style>
  <w:style w:type="paragraph" w:customStyle="1" w:styleId="xl249">
    <w:name w:val="xl249"/>
    <w:basedOn w:val="Normal"/>
    <w:rsid w:val="00BB01A6"/>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24"/>
      <w:szCs w:val="24"/>
      <w:lang w:val="en-CA" w:eastAsia="en-CA"/>
    </w:rPr>
  </w:style>
  <w:style w:type="paragraph" w:customStyle="1" w:styleId="xl250">
    <w:name w:val="xl250"/>
    <w:basedOn w:val="Normal"/>
    <w:rsid w:val="00BB01A6"/>
    <w:pPr>
      <w:pBdr>
        <w:top w:val="single" w:sz="4" w:space="0" w:color="auto"/>
        <w:lef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24"/>
      <w:szCs w:val="24"/>
      <w:lang w:val="en-CA" w:eastAsia="en-CA"/>
    </w:rPr>
  </w:style>
  <w:style w:type="paragraph" w:customStyle="1" w:styleId="xl251">
    <w:name w:val="xl251"/>
    <w:basedOn w:val="Normal"/>
    <w:rsid w:val="00BB01A6"/>
    <w:pPr>
      <w:pBdr>
        <w:top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24"/>
      <w:szCs w:val="24"/>
      <w:lang w:val="en-CA" w:eastAsia="en-CA"/>
    </w:rPr>
  </w:style>
  <w:style w:type="paragraph" w:customStyle="1" w:styleId="xl252">
    <w:name w:val="xl252"/>
    <w:basedOn w:val="Normal"/>
    <w:rsid w:val="00BB01A6"/>
    <w:pPr>
      <w:pBdr>
        <w:top w:val="single" w:sz="4" w:space="0" w:color="auto"/>
        <w:righ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24"/>
      <w:szCs w:val="24"/>
      <w:lang w:val="en-CA" w:eastAsia="en-CA"/>
    </w:rPr>
  </w:style>
  <w:style w:type="paragraph" w:customStyle="1" w:styleId="xl253">
    <w:name w:val="xl253"/>
    <w:basedOn w:val="Normal"/>
    <w:rsid w:val="00BB01A6"/>
    <w:pPr>
      <w:pBdr>
        <w:left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24"/>
      <w:szCs w:val="24"/>
      <w:lang w:val="en-CA" w:eastAsia="en-CA"/>
    </w:rPr>
  </w:style>
  <w:style w:type="paragraph" w:customStyle="1" w:styleId="xl254">
    <w:name w:val="xl254"/>
    <w:basedOn w:val="Normal"/>
    <w:rsid w:val="00BB01A6"/>
    <w:pPr>
      <w:pBdr>
        <w:bottom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24"/>
      <w:szCs w:val="24"/>
      <w:lang w:val="en-CA" w:eastAsia="en-CA"/>
    </w:rPr>
  </w:style>
  <w:style w:type="paragraph" w:customStyle="1" w:styleId="xl255">
    <w:name w:val="xl255"/>
    <w:basedOn w:val="Normal"/>
    <w:rsid w:val="00BB01A6"/>
    <w:pPr>
      <w:pBdr>
        <w:bottom w:val="single" w:sz="4" w:space="0" w:color="auto"/>
        <w:right w:val="single" w:sz="4" w:space="0" w:color="auto"/>
      </w:pBdr>
      <w:shd w:val="clear" w:color="000000" w:fill="D8E4BC"/>
      <w:spacing w:before="100" w:beforeAutospacing="1" w:after="100" w:afterAutospacing="1" w:line="240" w:lineRule="auto"/>
      <w:jc w:val="both"/>
      <w:textAlignment w:val="center"/>
    </w:pPr>
    <w:rPr>
      <w:rFonts w:ascii="Arial Narrow" w:eastAsia="Times New Roman" w:hAnsi="Arial Narrow" w:cs="Times New Roman"/>
      <w:i/>
      <w:iCs/>
      <w:sz w:val="24"/>
      <w:szCs w:val="24"/>
      <w:lang w:val="en-CA" w:eastAsia="en-CA"/>
    </w:rPr>
  </w:style>
  <w:style w:type="paragraph" w:customStyle="1" w:styleId="xl256">
    <w:name w:val="xl256"/>
    <w:basedOn w:val="Normal"/>
    <w:rsid w:val="00BB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sz w:val="24"/>
      <w:szCs w:val="24"/>
      <w:lang w:val="en-CA" w:eastAsia="en-CA"/>
    </w:rPr>
  </w:style>
  <w:style w:type="paragraph" w:customStyle="1" w:styleId="xl257">
    <w:name w:val="xl257"/>
    <w:basedOn w:val="Normal"/>
    <w:rsid w:val="00BB01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sz w:val="24"/>
      <w:szCs w:val="24"/>
      <w:lang w:val="en-CA" w:eastAsia="en-CA"/>
    </w:rPr>
  </w:style>
  <w:style w:type="paragraph" w:customStyle="1" w:styleId="xl258">
    <w:name w:val="xl258"/>
    <w:basedOn w:val="Normal"/>
    <w:rsid w:val="00BB01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sz w:val="24"/>
      <w:szCs w:val="24"/>
      <w:lang w:val="en-CA" w:eastAsia="en-CA"/>
    </w:rPr>
  </w:style>
  <w:style w:type="paragraph" w:customStyle="1" w:styleId="xl259">
    <w:name w:val="xl259"/>
    <w:basedOn w:val="Normal"/>
    <w:rsid w:val="00BB01A6"/>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sz w:val="24"/>
      <w:szCs w:val="24"/>
      <w:lang w:val="en-CA" w:eastAsia="en-CA"/>
    </w:rPr>
  </w:style>
  <w:style w:type="paragraph" w:customStyle="1" w:styleId="xl260">
    <w:name w:val="xl260"/>
    <w:basedOn w:val="Normal"/>
    <w:rsid w:val="00BB01A6"/>
    <w:pPr>
      <w:pBdr>
        <w:top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sz w:val="24"/>
      <w:szCs w:val="24"/>
      <w:lang w:val="en-CA" w:eastAsia="en-CA"/>
    </w:rPr>
  </w:style>
  <w:style w:type="paragraph" w:customStyle="1" w:styleId="xl261">
    <w:name w:val="xl261"/>
    <w:basedOn w:val="Normal"/>
    <w:rsid w:val="00BB01A6"/>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sz w:val="24"/>
      <w:szCs w:val="24"/>
      <w:lang w:val="en-CA" w:eastAsia="en-CA"/>
    </w:rPr>
  </w:style>
  <w:style w:type="paragraph" w:customStyle="1" w:styleId="xl262">
    <w:name w:val="xl262"/>
    <w:basedOn w:val="Normal"/>
    <w:rsid w:val="00BB01A6"/>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sz w:val="24"/>
      <w:szCs w:val="24"/>
      <w:lang w:val="en-CA" w:eastAsia="en-CA"/>
    </w:rPr>
  </w:style>
  <w:style w:type="paragraph" w:customStyle="1" w:styleId="xl263">
    <w:name w:val="xl263"/>
    <w:basedOn w:val="Normal"/>
    <w:rsid w:val="00BB01A6"/>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sz w:val="24"/>
      <w:szCs w:val="24"/>
      <w:lang w:val="en-CA" w:eastAsia="en-CA"/>
    </w:rPr>
  </w:style>
  <w:style w:type="paragraph" w:customStyle="1" w:styleId="xl264">
    <w:name w:val="xl264"/>
    <w:basedOn w:val="Normal"/>
    <w:rsid w:val="00BB01A6"/>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iCs/>
      <w:sz w:val="24"/>
      <w:szCs w:val="24"/>
      <w:lang w:val="en-CA" w:eastAsia="en-CA"/>
    </w:rPr>
  </w:style>
  <w:style w:type="paragraph" w:customStyle="1" w:styleId="xl265">
    <w:name w:val="xl265"/>
    <w:basedOn w:val="Normal"/>
    <w:rsid w:val="00BB01A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pPr>
    <w:rPr>
      <w:rFonts w:ascii="Arial Narrow" w:eastAsia="Times New Roman" w:hAnsi="Arial Narrow" w:cs="Times New Roman"/>
      <w:b/>
      <w:bCs/>
      <w:sz w:val="24"/>
      <w:szCs w:val="24"/>
      <w:lang w:val="en-CA" w:eastAsia="en-CA"/>
    </w:rPr>
  </w:style>
  <w:style w:type="paragraph" w:customStyle="1" w:styleId="xl266">
    <w:name w:val="xl266"/>
    <w:basedOn w:val="Normal"/>
    <w:rsid w:val="00BB01A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Arial Narrow" w:eastAsia="Times New Roman" w:hAnsi="Arial Narrow" w:cs="Times New Roman"/>
      <w:b/>
      <w:bCs/>
      <w:sz w:val="24"/>
      <w:szCs w:val="24"/>
      <w:lang w:val="en-CA" w:eastAsia="en-CA"/>
    </w:rPr>
  </w:style>
  <w:style w:type="paragraph" w:customStyle="1" w:styleId="xl267">
    <w:name w:val="xl267"/>
    <w:basedOn w:val="Normal"/>
    <w:rsid w:val="00BB01A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268">
    <w:name w:val="xl268"/>
    <w:basedOn w:val="Normal"/>
    <w:rsid w:val="00BB01A6"/>
    <w:pPr>
      <w:pBdr>
        <w:top w:val="single" w:sz="4" w:space="0" w:color="auto"/>
        <w:bottom w:val="single" w:sz="4" w:space="0" w:color="auto"/>
      </w:pBdr>
      <w:shd w:val="clear" w:color="000000" w:fill="FFFFFF"/>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269">
    <w:name w:val="xl269"/>
    <w:basedOn w:val="Normal"/>
    <w:rsid w:val="00BB01A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270">
    <w:name w:val="xl270"/>
    <w:basedOn w:val="Normal"/>
    <w:rsid w:val="00BB01A6"/>
    <w:pPr>
      <w:pBdr>
        <w:top w:val="single" w:sz="4" w:space="0" w:color="auto"/>
        <w:lef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lang w:val="en-CA" w:eastAsia="en-CA"/>
    </w:rPr>
  </w:style>
  <w:style w:type="paragraph" w:customStyle="1" w:styleId="xl271">
    <w:name w:val="xl271"/>
    <w:basedOn w:val="Normal"/>
    <w:rsid w:val="00BB01A6"/>
    <w:pPr>
      <w:pBdr>
        <w:top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lang w:val="en-CA" w:eastAsia="en-CA"/>
    </w:rPr>
  </w:style>
  <w:style w:type="paragraph" w:customStyle="1" w:styleId="xl272">
    <w:name w:val="xl272"/>
    <w:basedOn w:val="Normal"/>
    <w:rsid w:val="00BB01A6"/>
    <w:pPr>
      <w:pBdr>
        <w:top w:val="single" w:sz="4" w:space="0" w:color="auto"/>
        <w:left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lang w:val="en-CA" w:eastAsia="en-CA"/>
    </w:rPr>
  </w:style>
  <w:style w:type="paragraph" w:customStyle="1" w:styleId="xl273">
    <w:name w:val="xl273"/>
    <w:basedOn w:val="Normal"/>
    <w:rsid w:val="00BB01A6"/>
    <w:pPr>
      <w:pBdr>
        <w:top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lang w:val="en-CA" w:eastAsia="en-CA"/>
    </w:rPr>
  </w:style>
  <w:style w:type="paragraph" w:customStyle="1" w:styleId="xl274">
    <w:name w:val="xl274"/>
    <w:basedOn w:val="Normal"/>
    <w:rsid w:val="00BB01A6"/>
    <w:pPr>
      <w:pBdr>
        <w:top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lang w:val="en-CA" w:eastAsia="en-CA"/>
    </w:rPr>
  </w:style>
  <w:style w:type="paragraph" w:customStyle="1" w:styleId="xl275">
    <w:name w:val="xl275"/>
    <w:basedOn w:val="Normal"/>
    <w:rsid w:val="00BB01A6"/>
    <w:pPr>
      <w:pBdr>
        <w:top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lang w:val="en-CA" w:eastAsia="en-CA"/>
    </w:rPr>
  </w:style>
  <w:style w:type="paragraph" w:customStyle="1" w:styleId="xl276">
    <w:name w:val="xl276"/>
    <w:basedOn w:val="Normal"/>
    <w:rsid w:val="00BB01A6"/>
    <w:pPr>
      <w:pBdr>
        <w:left w:val="single" w:sz="4" w:space="0" w:color="auto"/>
        <w:bottom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lang w:val="en-CA" w:eastAsia="en-CA"/>
    </w:rPr>
  </w:style>
  <w:style w:type="paragraph" w:customStyle="1" w:styleId="xl277">
    <w:name w:val="xl277"/>
    <w:basedOn w:val="Normal"/>
    <w:rsid w:val="00BB01A6"/>
    <w:pPr>
      <w:pBdr>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lang w:val="en-CA" w:eastAsia="en-CA"/>
    </w:rPr>
  </w:style>
  <w:style w:type="paragraph" w:customStyle="1" w:styleId="xl278">
    <w:name w:val="xl278"/>
    <w:basedOn w:val="Normal"/>
    <w:rsid w:val="00BB01A6"/>
    <w:pPr>
      <w:pBdr>
        <w:left w:val="single" w:sz="4" w:space="0" w:color="auto"/>
        <w:bottom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lang w:val="en-CA" w:eastAsia="en-CA"/>
    </w:rPr>
  </w:style>
  <w:style w:type="paragraph" w:customStyle="1" w:styleId="xl279">
    <w:name w:val="xl279"/>
    <w:basedOn w:val="Normal"/>
    <w:rsid w:val="00BB01A6"/>
    <w:pPr>
      <w:pBdr>
        <w:bottom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lang w:val="en-CA" w:eastAsia="en-CA"/>
    </w:rPr>
  </w:style>
  <w:style w:type="paragraph" w:customStyle="1" w:styleId="xl280">
    <w:name w:val="xl280"/>
    <w:basedOn w:val="Normal"/>
    <w:rsid w:val="00BB01A6"/>
    <w:pPr>
      <w:pBdr>
        <w:bottom w:val="single" w:sz="4" w:space="0" w:color="auto"/>
        <w:right w:val="single" w:sz="4" w:space="0" w:color="auto"/>
      </w:pBdr>
      <w:shd w:val="clear" w:color="000000" w:fill="4F6228"/>
      <w:spacing w:before="100" w:beforeAutospacing="1" w:after="100" w:afterAutospacing="1" w:line="240" w:lineRule="auto"/>
      <w:jc w:val="center"/>
      <w:textAlignment w:val="center"/>
    </w:pPr>
    <w:rPr>
      <w:rFonts w:ascii="Arial Narrow" w:eastAsia="Times New Roman" w:hAnsi="Arial Narrow" w:cs="Times New Roman"/>
      <w:i/>
      <w:iCs/>
      <w:color w:val="FFFFFF"/>
      <w:lang w:val="en-CA" w:eastAsia="en-CA"/>
    </w:rPr>
  </w:style>
  <w:style w:type="paragraph" w:customStyle="1" w:styleId="xl281">
    <w:name w:val="xl281"/>
    <w:basedOn w:val="Normal"/>
    <w:rsid w:val="00BB01A6"/>
    <w:pPr>
      <w:pBdr>
        <w:bottom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lang w:val="en-CA" w:eastAsia="en-CA"/>
    </w:rPr>
  </w:style>
  <w:style w:type="paragraph" w:customStyle="1" w:styleId="xl282">
    <w:name w:val="xl282"/>
    <w:basedOn w:val="Normal"/>
    <w:rsid w:val="00BB01A6"/>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sz w:val="28"/>
      <w:szCs w:val="28"/>
      <w:lang w:val="en-CA" w:eastAsia="en-CA"/>
    </w:rPr>
  </w:style>
  <w:style w:type="paragraph" w:customStyle="1" w:styleId="xl283">
    <w:name w:val="xl283"/>
    <w:basedOn w:val="Normal"/>
    <w:rsid w:val="00BB01A6"/>
    <w:pPr>
      <w:pBdr>
        <w:top w:val="single" w:sz="4" w:space="0" w:color="auto"/>
        <w:bottom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sz w:val="28"/>
      <w:szCs w:val="28"/>
      <w:lang w:val="en-CA" w:eastAsia="en-CA"/>
    </w:rPr>
  </w:style>
  <w:style w:type="paragraph" w:customStyle="1" w:styleId="xl284">
    <w:name w:val="xl284"/>
    <w:basedOn w:val="Normal"/>
    <w:rsid w:val="00BB01A6"/>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sz w:val="28"/>
      <w:szCs w:val="28"/>
      <w:lang w:val="en-CA" w:eastAsia="en-CA"/>
    </w:rPr>
  </w:style>
  <w:style w:type="paragraph" w:customStyle="1" w:styleId="xl285">
    <w:name w:val="xl285"/>
    <w:basedOn w:val="Normal"/>
    <w:rsid w:val="00BB01A6"/>
    <w:pPr>
      <w:pBdr>
        <w:top w:val="single" w:sz="4" w:space="0" w:color="auto"/>
        <w:left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lang w:val="en-CA" w:eastAsia="en-CA"/>
    </w:rPr>
  </w:style>
  <w:style w:type="paragraph" w:customStyle="1" w:styleId="xl286">
    <w:name w:val="xl286"/>
    <w:basedOn w:val="Normal"/>
    <w:rsid w:val="00BB01A6"/>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Narrow" w:eastAsia="Times New Roman" w:hAnsi="Arial Narrow" w:cs="Times New Roman"/>
      <w:i/>
      <w:iCs/>
      <w:lang w:val="en-CA" w:eastAsia="en-CA"/>
    </w:rPr>
  </w:style>
  <w:style w:type="paragraph" w:customStyle="1" w:styleId="xl287">
    <w:name w:val="xl287"/>
    <w:basedOn w:val="Normal"/>
    <w:rsid w:val="00BB01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4"/>
      <w:szCs w:val="24"/>
      <w:lang w:val="en-CA" w:eastAsia="en-CA"/>
    </w:rPr>
  </w:style>
  <w:style w:type="paragraph" w:customStyle="1" w:styleId="xl288">
    <w:name w:val="xl288"/>
    <w:basedOn w:val="Normal"/>
    <w:rsid w:val="00BB01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8"/>
      <w:szCs w:val="28"/>
      <w:lang w:val="en-CA" w:eastAsia="en-CA"/>
    </w:rPr>
  </w:style>
  <w:style w:type="paragraph" w:customStyle="1" w:styleId="xl289">
    <w:name w:val="xl289"/>
    <w:basedOn w:val="Normal"/>
    <w:rsid w:val="00BB01A6"/>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8"/>
      <w:szCs w:val="28"/>
      <w:lang w:val="en-CA" w:eastAsia="en-CA"/>
    </w:rPr>
  </w:style>
  <w:style w:type="paragraph" w:customStyle="1" w:styleId="xl290">
    <w:name w:val="xl290"/>
    <w:basedOn w:val="Normal"/>
    <w:rsid w:val="00BB01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8"/>
      <w:szCs w:val="28"/>
      <w:lang w:val="en-CA" w:eastAsia="en-CA"/>
    </w:rPr>
  </w:style>
  <w:style w:type="paragraph" w:customStyle="1" w:styleId="xl291">
    <w:name w:val="xl291"/>
    <w:basedOn w:val="Normal"/>
    <w:rsid w:val="00BB01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8"/>
      <w:szCs w:val="28"/>
      <w:lang w:val="en-CA" w:eastAsia="en-CA"/>
    </w:rPr>
  </w:style>
  <w:style w:type="paragraph" w:customStyle="1" w:styleId="xl292">
    <w:name w:val="xl292"/>
    <w:basedOn w:val="Normal"/>
    <w:rsid w:val="00BB01A6"/>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8"/>
      <w:szCs w:val="28"/>
      <w:lang w:val="en-CA" w:eastAsia="en-CA"/>
    </w:rPr>
  </w:style>
  <w:style w:type="paragraph" w:customStyle="1" w:styleId="xl293">
    <w:name w:val="xl293"/>
    <w:basedOn w:val="Normal"/>
    <w:rsid w:val="00BB01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iCs/>
      <w:sz w:val="28"/>
      <w:szCs w:val="28"/>
      <w:lang w:val="en-CA" w:eastAsia="en-CA"/>
    </w:rPr>
  </w:style>
  <w:style w:type="paragraph" w:customStyle="1" w:styleId="xl294">
    <w:name w:val="xl294"/>
    <w:basedOn w:val="Normal"/>
    <w:rsid w:val="00BB01A6"/>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line="240" w:lineRule="auto"/>
      <w:jc w:val="center"/>
      <w:textAlignment w:val="center"/>
    </w:pPr>
    <w:rPr>
      <w:rFonts w:ascii="Arial Narrow" w:eastAsia="Times New Roman" w:hAnsi="Arial Narrow" w:cs="Times New Roman"/>
      <w:i/>
      <w:iCs/>
      <w:sz w:val="24"/>
      <w:szCs w:val="24"/>
      <w:lang w:val="en-CA" w:eastAsia="en-CA"/>
    </w:rPr>
  </w:style>
  <w:style w:type="paragraph" w:customStyle="1" w:styleId="xl295">
    <w:name w:val="xl295"/>
    <w:basedOn w:val="Normal"/>
    <w:rsid w:val="00BB01A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eastAsia="Times New Roman" w:hAnsi="Arial Narrow" w:cs="Times New Roman"/>
      <w:i/>
      <w:iCs/>
      <w:sz w:val="24"/>
      <w:szCs w:val="24"/>
      <w:lang w:val="en-CA" w:eastAsia="en-CA"/>
    </w:rPr>
  </w:style>
  <w:style w:type="paragraph" w:customStyle="1" w:styleId="xl296">
    <w:name w:val="xl296"/>
    <w:basedOn w:val="Normal"/>
    <w:rsid w:val="00BB01A6"/>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Narrow" w:eastAsia="Times New Roman" w:hAnsi="Arial Narrow" w:cs="Times New Roman"/>
      <w:i/>
      <w:iCs/>
      <w:sz w:val="24"/>
      <w:szCs w:val="24"/>
      <w:lang w:val="en-CA" w:eastAsia="en-CA"/>
    </w:rPr>
  </w:style>
  <w:style w:type="paragraph" w:customStyle="1" w:styleId="xl297">
    <w:name w:val="xl297"/>
    <w:basedOn w:val="Normal"/>
    <w:rsid w:val="00BB01A6"/>
    <w:pP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sz w:val="28"/>
      <w:szCs w:val="28"/>
      <w:lang w:val="en-CA" w:eastAsia="en-CA"/>
    </w:rPr>
  </w:style>
  <w:style w:type="paragraph" w:customStyle="1" w:styleId="xl298">
    <w:name w:val="xl298"/>
    <w:basedOn w:val="Normal"/>
    <w:rsid w:val="00BB01A6"/>
    <w:pPr>
      <w:pBdr>
        <w:top w:val="single" w:sz="4" w:space="0" w:color="auto"/>
        <w:lef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299">
    <w:name w:val="xl299"/>
    <w:basedOn w:val="Normal"/>
    <w:rsid w:val="00BB01A6"/>
    <w:pPr>
      <w:pBdr>
        <w:top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300">
    <w:name w:val="xl300"/>
    <w:basedOn w:val="Normal"/>
    <w:rsid w:val="00BB01A6"/>
    <w:pPr>
      <w:pBdr>
        <w:top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301">
    <w:name w:val="xl301"/>
    <w:basedOn w:val="Normal"/>
    <w:rsid w:val="00BB01A6"/>
    <w:pPr>
      <w:pBdr>
        <w:left w:val="single" w:sz="4" w:space="0" w:color="auto"/>
        <w:bottom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302">
    <w:name w:val="xl302"/>
    <w:basedOn w:val="Normal"/>
    <w:rsid w:val="00BB01A6"/>
    <w:pPr>
      <w:pBdr>
        <w:bottom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303">
    <w:name w:val="xl303"/>
    <w:basedOn w:val="Normal"/>
    <w:rsid w:val="00BB01A6"/>
    <w:pPr>
      <w:pBdr>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304">
    <w:name w:val="xl304"/>
    <w:basedOn w:val="Normal"/>
    <w:rsid w:val="00BB01A6"/>
    <w:pPr>
      <w:pBdr>
        <w:lef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305">
    <w:name w:val="xl305"/>
    <w:basedOn w:val="Normal"/>
    <w:rsid w:val="00BB01A6"/>
    <w:pPr>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306">
    <w:name w:val="xl306"/>
    <w:basedOn w:val="Normal"/>
    <w:rsid w:val="00BB01A6"/>
    <w:pPr>
      <w:pBdr>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307">
    <w:name w:val="xl307"/>
    <w:basedOn w:val="Normal"/>
    <w:rsid w:val="00BB01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val="en-CA" w:eastAsia="en-CA"/>
    </w:rPr>
  </w:style>
  <w:style w:type="paragraph" w:customStyle="1" w:styleId="xl308">
    <w:name w:val="xl308"/>
    <w:basedOn w:val="Normal"/>
    <w:rsid w:val="00BB01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val="en-CA" w:eastAsia="en-CA"/>
    </w:rPr>
  </w:style>
  <w:style w:type="paragraph" w:customStyle="1" w:styleId="xl309">
    <w:name w:val="xl309"/>
    <w:basedOn w:val="Normal"/>
    <w:rsid w:val="00BB01A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val="en-CA" w:eastAsia="en-CA"/>
    </w:rPr>
  </w:style>
  <w:style w:type="paragraph" w:customStyle="1" w:styleId="xl310">
    <w:name w:val="xl310"/>
    <w:basedOn w:val="Normal"/>
    <w:rsid w:val="00BB01A6"/>
    <w:pPr>
      <w:pBdr>
        <w:left w:val="single" w:sz="4" w:space="0" w:color="auto"/>
      </w:pBdr>
      <w:shd w:val="clear" w:color="000000" w:fill="CCC0DA"/>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11">
    <w:name w:val="xl311"/>
    <w:basedOn w:val="Normal"/>
    <w:rsid w:val="00BB01A6"/>
    <w:pPr>
      <w:pBdr>
        <w:right w:val="single" w:sz="4" w:space="0" w:color="auto"/>
      </w:pBdr>
      <w:shd w:val="clear" w:color="000000" w:fill="CCC0DA"/>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12">
    <w:name w:val="xl312"/>
    <w:basedOn w:val="Normal"/>
    <w:rsid w:val="00BB01A6"/>
    <w:pPr>
      <w:pBdr>
        <w:left w:val="single" w:sz="4" w:space="0" w:color="auto"/>
        <w:bottom w:val="single" w:sz="4" w:space="0" w:color="auto"/>
      </w:pBdr>
      <w:shd w:val="clear" w:color="000000" w:fill="CCC0DA"/>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13">
    <w:name w:val="xl313"/>
    <w:basedOn w:val="Normal"/>
    <w:rsid w:val="00BB01A6"/>
    <w:pPr>
      <w:pBdr>
        <w:bottom w:val="single" w:sz="4" w:space="0" w:color="auto"/>
        <w:right w:val="single" w:sz="4" w:space="0" w:color="auto"/>
      </w:pBdr>
      <w:shd w:val="clear" w:color="000000" w:fill="CCC0DA"/>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14">
    <w:name w:val="xl314"/>
    <w:basedOn w:val="Normal"/>
    <w:rsid w:val="00BB01A6"/>
    <w:pPr>
      <w:pBdr>
        <w:top w:val="single" w:sz="4" w:space="0" w:color="auto"/>
        <w:left w:val="single" w:sz="4" w:space="0" w:color="auto"/>
      </w:pBdr>
      <w:shd w:val="clear" w:color="000000" w:fill="E4DFEC"/>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15">
    <w:name w:val="xl315"/>
    <w:basedOn w:val="Normal"/>
    <w:rsid w:val="00BB01A6"/>
    <w:pPr>
      <w:pBdr>
        <w:top w:val="single" w:sz="4" w:space="0" w:color="auto"/>
        <w:right w:val="single" w:sz="4" w:space="0" w:color="auto"/>
      </w:pBdr>
      <w:shd w:val="clear" w:color="000000" w:fill="E4DFEC"/>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16">
    <w:name w:val="xl316"/>
    <w:basedOn w:val="Normal"/>
    <w:rsid w:val="00BB01A6"/>
    <w:pPr>
      <w:pBdr>
        <w:left w:val="single" w:sz="4" w:space="0" w:color="auto"/>
        <w:bottom w:val="single" w:sz="4" w:space="0" w:color="auto"/>
      </w:pBdr>
      <w:shd w:val="clear" w:color="000000" w:fill="E4DFEC"/>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17">
    <w:name w:val="xl317"/>
    <w:basedOn w:val="Normal"/>
    <w:rsid w:val="00BB01A6"/>
    <w:pPr>
      <w:pBdr>
        <w:bottom w:val="single" w:sz="4" w:space="0" w:color="auto"/>
        <w:right w:val="single" w:sz="4" w:space="0" w:color="auto"/>
      </w:pBdr>
      <w:shd w:val="clear" w:color="000000" w:fill="E4DFEC"/>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18">
    <w:name w:val="xl318"/>
    <w:basedOn w:val="Normal"/>
    <w:rsid w:val="00BB01A6"/>
    <w:pPr>
      <w:pBdr>
        <w:top w:val="single" w:sz="4" w:space="0" w:color="auto"/>
        <w:left w:val="single" w:sz="4" w:space="0" w:color="auto"/>
      </w:pBdr>
      <w:shd w:val="clear" w:color="000000" w:fill="8064A2"/>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19">
    <w:name w:val="xl319"/>
    <w:basedOn w:val="Normal"/>
    <w:rsid w:val="00BB01A6"/>
    <w:pPr>
      <w:pBdr>
        <w:top w:val="single" w:sz="4" w:space="0" w:color="auto"/>
        <w:right w:val="single" w:sz="4" w:space="0" w:color="auto"/>
      </w:pBdr>
      <w:shd w:val="clear" w:color="000000" w:fill="8064A2"/>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20">
    <w:name w:val="xl320"/>
    <w:basedOn w:val="Normal"/>
    <w:rsid w:val="00BB01A6"/>
    <w:pPr>
      <w:pBdr>
        <w:left w:val="single" w:sz="4" w:space="0" w:color="auto"/>
      </w:pBdr>
      <w:shd w:val="clear" w:color="000000" w:fill="8064A2"/>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21">
    <w:name w:val="xl321"/>
    <w:basedOn w:val="Normal"/>
    <w:rsid w:val="00BB01A6"/>
    <w:pPr>
      <w:pBdr>
        <w:right w:val="single" w:sz="4" w:space="0" w:color="auto"/>
      </w:pBdr>
      <w:shd w:val="clear" w:color="000000" w:fill="8064A2"/>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22">
    <w:name w:val="xl322"/>
    <w:basedOn w:val="Normal"/>
    <w:rsid w:val="00BB01A6"/>
    <w:pPr>
      <w:pBdr>
        <w:left w:val="single" w:sz="4" w:space="0" w:color="auto"/>
      </w:pBdr>
      <w:shd w:val="clear" w:color="000000" w:fill="E4DFEC"/>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23">
    <w:name w:val="xl323"/>
    <w:basedOn w:val="Normal"/>
    <w:rsid w:val="00BB01A6"/>
    <w:pPr>
      <w:pBdr>
        <w:right w:val="single" w:sz="4" w:space="0" w:color="auto"/>
      </w:pBdr>
      <w:shd w:val="clear" w:color="000000" w:fill="E4DFEC"/>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24">
    <w:name w:val="xl324"/>
    <w:basedOn w:val="Normal"/>
    <w:rsid w:val="00BB01A6"/>
    <w:pPr>
      <w:pBdr>
        <w:left w:val="single" w:sz="4" w:space="0" w:color="auto"/>
      </w:pBdr>
      <w:shd w:val="clear" w:color="000000" w:fill="8064A2"/>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25">
    <w:name w:val="xl325"/>
    <w:basedOn w:val="Normal"/>
    <w:rsid w:val="00BB01A6"/>
    <w:pPr>
      <w:pBdr>
        <w:right w:val="single" w:sz="4" w:space="0" w:color="auto"/>
      </w:pBdr>
      <w:shd w:val="clear" w:color="000000" w:fill="8064A2"/>
      <w:spacing w:before="100" w:beforeAutospacing="1" w:after="100" w:afterAutospacing="1" w:line="240" w:lineRule="auto"/>
      <w:jc w:val="both"/>
      <w:textAlignment w:val="center"/>
    </w:pPr>
    <w:rPr>
      <w:rFonts w:ascii="Arial Narrow" w:eastAsia="Times New Roman" w:hAnsi="Arial Narrow" w:cs="Times New Roman"/>
      <w:sz w:val="28"/>
      <w:szCs w:val="28"/>
      <w:lang w:val="en-CA" w:eastAsia="en-CA"/>
    </w:rPr>
  </w:style>
  <w:style w:type="paragraph" w:customStyle="1" w:styleId="xl326">
    <w:name w:val="xl326"/>
    <w:basedOn w:val="Normal"/>
    <w:rsid w:val="00BB01A6"/>
    <w:pPr>
      <w:spacing w:before="100" w:beforeAutospacing="1" w:after="100" w:afterAutospacing="1" w:line="240" w:lineRule="auto"/>
      <w:jc w:val="both"/>
    </w:pPr>
    <w:rPr>
      <w:rFonts w:ascii="Arial Narrow" w:eastAsia="Times New Roman" w:hAnsi="Arial Narrow" w:cs="Times New Roman"/>
      <w:b/>
      <w:bCs/>
      <w:sz w:val="28"/>
      <w:szCs w:val="28"/>
      <w:lang w:val="en-CA" w:eastAsia="en-CA"/>
    </w:rPr>
  </w:style>
  <w:style w:type="paragraph" w:customStyle="1" w:styleId="xl327">
    <w:name w:val="xl327"/>
    <w:basedOn w:val="Normal"/>
    <w:rsid w:val="00BB01A6"/>
    <w:pPr>
      <w:pBdr>
        <w:bottom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sz w:val="28"/>
      <w:szCs w:val="28"/>
      <w:lang w:val="en-CA" w:eastAsia="en-CA"/>
    </w:rPr>
  </w:style>
  <w:style w:type="paragraph" w:customStyle="1" w:styleId="xl328">
    <w:name w:val="xl328"/>
    <w:basedOn w:val="Normal"/>
    <w:rsid w:val="00BB01A6"/>
    <w:pPr>
      <w:pBdr>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sz w:val="28"/>
      <w:szCs w:val="28"/>
      <w:lang w:val="en-CA" w:eastAsia="en-CA"/>
    </w:rPr>
  </w:style>
  <w:style w:type="paragraph" w:customStyle="1" w:styleId="xl329">
    <w:name w:val="xl329"/>
    <w:basedOn w:val="Normal"/>
    <w:rsid w:val="00BB01A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pPr>
    <w:rPr>
      <w:rFonts w:ascii="Arial Narrow" w:eastAsia="Times New Roman" w:hAnsi="Arial Narrow" w:cs="Times New Roman"/>
      <w:i/>
      <w:iCs/>
      <w:sz w:val="24"/>
      <w:szCs w:val="24"/>
      <w:lang w:val="en-CA" w:eastAsia="en-CA"/>
    </w:rPr>
  </w:style>
  <w:style w:type="paragraph" w:customStyle="1" w:styleId="xl330">
    <w:name w:val="xl330"/>
    <w:basedOn w:val="Normal"/>
    <w:rsid w:val="00BB01A6"/>
    <w:pPr>
      <w:pBdr>
        <w:top w:val="single" w:sz="4" w:space="0" w:color="auto"/>
        <w:bottom w:val="single" w:sz="4" w:space="0" w:color="auto"/>
      </w:pBdr>
      <w:shd w:val="clear" w:color="000000" w:fill="FFFFFF"/>
      <w:spacing w:before="100" w:beforeAutospacing="1" w:after="100" w:afterAutospacing="1" w:line="240" w:lineRule="auto"/>
      <w:jc w:val="both"/>
    </w:pPr>
    <w:rPr>
      <w:rFonts w:ascii="Arial Narrow" w:eastAsia="Times New Roman" w:hAnsi="Arial Narrow" w:cs="Times New Roman"/>
      <w:i/>
      <w:iCs/>
      <w:sz w:val="24"/>
      <w:szCs w:val="24"/>
      <w:lang w:val="en-CA" w:eastAsia="en-CA"/>
    </w:rPr>
  </w:style>
  <w:style w:type="paragraph" w:customStyle="1" w:styleId="xl331">
    <w:name w:val="xl331"/>
    <w:basedOn w:val="Normal"/>
    <w:rsid w:val="00BB01A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Arial Narrow" w:eastAsia="Times New Roman" w:hAnsi="Arial Narrow" w:cs="Times New Roman"/>
      <w:i/>
      <w:iCs/>
      <w:sz w:val="24"/>
      <w:szCs w:val="24"/>
      <w:lang w:val="en-CA" w:eastAsia="en-CA"/>
    </w:rPr>
  </w:style>
  <w:style w:type="paragraph" w:customStyle="1" w:styleId="xl332">
    <w:name w:val="xl332"/>
    <w:basedOn w:val="Normal"/>
    <w:rsid w:val="00BB01A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i/>
      <w:iCs/>
      <w:lang w:val="en-CA" w:eastAsia="en-CA"/>
    </w:rPr>
  </w:style>
  <w:style w:type="paragraph" w:customStyle="1" w:styleId="xl333">
    <w:name w:val="xl333"/>
    <w:basedOn w:val="Normal"/>
    <w:rsid w:val="00BB01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i/>
      <w:iCs/>
      <w:lang w:val="en-CA" w:eastAsia="en-CA"/>
    </w:rPr>
  </w:style>
  <w:style w:type="paragraph" w:customStyle="1" w:styleId="xl334">
    <w:name w:val="xl334"/>
    <w:basedOn w:val="Normal"/>
    <w:rsid w:val="00BB01A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335">
    <w:name w:val="xl335"/>
    <w:basedOn w:val="Normal"/>
    <w:rsid w:val="00BB01A6"/>
    <w:pPr>
      <w:pBdr>
        <w:top w:val="single" w:sz="4" w:space="0" w:color="auto"/>
        <w:bottom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336">
    <w:name w:val="xl336"/>
    <w:basedOn w:val="Normal"/>
    <w:rsid w:val="00BB01A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4"/>
      <w:szCs w:val="24"/>
      <w:lang w:val="en-CA" w:eastAsia="en-CA"/>
    </w:rPr>
  </w:style>
  <w:style w:type="paragraph" w:customStyle="1" w:styleId="xl337">
    <w:name w:val="xl337"/>
    <w:basedOn w:val="Normal"/>
    <w:rsid w:val="00BB01A6"/>
    <w:pPr>
      <w:pBdr>
        <w:top w:val="single" w:sz="4" w:space="0" w:color="auto"/>
        <w:left w:val="single" w:sz="4" w:space="0" w:color="auto"/>
        <w:bottom w:val="single" w:sz="4" w:space="0" w:color="auto"/>
      </w:pBdr>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338">
    <w:name w:val="xl338"/>
    <w:basedOn w:val="Normal"/>
    <w:rsid w:val="00BB01A6"/>
    <w:pPr>
      <w:pBdr>
        <w:top w:val="single" w:sz="4" w:space="0" w:color="auto"/>
        <w:bottom w:val="single" w:sz="4" w:space="0" w:color="auto"/>
      </w:pBdr>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paragraph" w:customStyle="1" w:styleId="xl339">
    <w:name w:val="xl339"/>
    <w:basedOn w:val="Normal"/>
    <w:rsid w:val="00BB01A6"/>
    <w:pPr>
      <w:pBdr>
        <w:top w:val="single" w:sz="4" w:space="0" w:color="auto"/>
        <w:bottom w:val="single" w:sz="4" w:space="0" w:color="auto"/>
        <w:right w:val="single" w:sz="4" w:space="0" w:color="auto"/>
      </w:pBdr>
      <w:spacing w:before="100" w:beforeAutospacing="1" w:after="100" w:afterAutospacing="1" w:line="240" w:lineRule="auto"/>
      <w:jc w:val="both"/>
    </w:pPr>
    <w:rPr>
      <w:rFonts w:ascii="Arial Narrow" w:eastAsia="Times New Roman" w:hAnsi="Arial Narrow" w:cs="Times New Roman"/>
      <w:sz w:val="24"/>
      <w:szCs w:val="24"/>
      <w:lang w:val="en-CA" w:eastAsia="en-CA"/>
    </w:rPr>
  </w:style>
  <w:style w:type="character" w:customStyle="1" w:styleId="CaptionChar">
    <w:name w:val="Caption Char"/>
    <w:aliases w:val="Carattere Char,(Tabla Char,...) Char,Epígrafe Car Car Car Car Car Char,Epígrafe Car Car Car Car Car Car Car Car Char,Epígrafe Car Car Car Car Car Car Car Car Car Car Car Char,Epígrafe 1 Char,Inscription Char"/>
    <w:link w:val="Caption"/>
    <w:uiPriority w:val="99"/>
    <w:rsid w:val="00BB01A6"/>
    <w:rPr>
      <w:b/>
      <w:bCs/>
      <w:color w:val="A5B592" w:themeColor="accent1"/>
      <w:sz w:val="18"/>
      <w:szCs w:val="18"/>
    </w:rPr>
  </w:style>
  <w:style w:type="paragraph" w:styleId="CommentSubject">
    <w:name w:val="annotation subject"/>
    <w:basedOn w:val="CommentText"/>
    <w:next w:val="CommentText"/>
    <w:link w:val="CommentSubjectChar"/>
    <w:uiPriority w:val="99"/>
    <w:semiHidden/>
    <w:unhideWhenUsed/>
    <w:rsid w:val="00BB01A6"/>
    <w:pPr>
      <w:spacing w:after="200"/>
    </w:pPr>
    <w:rPr>
      <w:rFonts w:asciiTheme="minorHAnsi" w:eastAsiaTheme="minorHAnsi" w:hAnsiTheme="minorHAnsi" w:cstheme="minorBidi"/>
      <w:b/>
      <w:bCs/>
      <w:noProof w:val="0"/>
      <w:vanish w:val="0"/>
      <w:color w:val="auto"/>
      <w:lang w:val="en-GB"/>
    </w:rPr>
  </w:style>
  <w:style w:type="character" w:customStyle="1" w:styleId="CommentSubjectChar">
    <w:name w:val="Comment Subject Char"/>
    <w:basedOn w:val="CommentTextChar"/>
    <w:link w:val="CommentSubject"/>
    <w:uiPriority w:val="99"/>
    <w:semiHidden/>
    <w:rsid w:val="00BB01A6"/>
    <w:rPr>
      <w:rFonts w:ascii="Times New Roman" w:eastAsia="Times New Roman" w:hAnsi="Times New Roman" w:cs="Times New Roman"/>
      <w:b/>
      <w:bCs/>
      <w:noProof/>
      <w:vanish w:val="0"/>
      <w:color w:val="FF0000"/>
      <w:sz w:val="20"/>
      <w:szCs w:val="20"/>
      <w:lang w:val="en-US"/>
    </w:rPr>
  </w:style>
  <w:style w:type="paragraph" w:customStyle="1" w:styleId="ECVSectionBullet">
    <w:name w:val="_ECV_SectionBullet"/>
    <w:basedOn w:val="Normal"/>
    <w:rsid w:val="00BB01A6"/>
    <w:pPr>
      <w:widowControl w:val="0"/>
      <w:suppressLineNumbers/>
      <w:suppressAutoHyphens/>
      <w:autoSpaceDE w:val="0"/>
      <w:spacing w:after="0" w:line="100" w:lineRule="atLeast"/>
      <w:jc w:val="both"/>
    </w:pPr>
    <w:rPr>
      <w:rFonts w:ascii="Arial" w:eastAsia="SimSun" w:hAnsi="Arial" w:cs="Mangal"/>
      <w:color w:val="3F3A38"/>
      <w:spacing w:val="-6"/>
      <w:kern w:val="1"/>
      <w:szCs w:val="24"/>
      <w:lang w:eastAsia="hi-IN" w:bidi="hi-IN"/>
    </w:rPr>
  </w:style>
  <w:style w:type="numbering" w:customStyle="1" w:styleId="Style2">
    <w:name w:val="Style2"/>
    <w:basedOn w:val="NoList"/>
    <w:rsid w:val="00BB01A6"/>
    <w:pPr>
      <w:numPr>
        <w:numId w:val="9"/>
      </w:numPr>
    </w:pPr>
  </w:style>
  <w:style w:type="paragraph" w:styleId="ListNumber4">
    <w:name w:val="List Number 4"/>
    <w:basedOn w:val="Normal"/>
    <w:rsid w:val="00BB01A6"/>
    <w:pPr>
      <w:numPr>
        <w:numId w:val="10"/>
      </w:numPr>
      <w:spacing w:after="0" w:line="240" w:lineRule="auto"/>
      <w:jc w:val="both"/>
    </w:pPr>
    <w:rPr>
      <w:rFonts w:ascii="Verdana" w:eastAsia="Times New Roman" w:hAnsi="Verdana" w:cs="Times New Roman"/>
      <w:color w:val="333333"/>
      <w:sz w:val="20"/>
      <w:szCs w:val="24"/>
      <w:lang w:eastAsia="en-GB"/>
    </w:rPr>
  </w:style>
  <w:style w:type="paragraph" w:customStyle="1" w:styleId="Style1">
    <w:name w:val="Style1"/>
    <w:basedOn w:val="Normal"/>
    <w:uiPriority w:val="99"/>
    <w:rsid w:val="00BB01A6"/>
    <w:pPr>
      <w:spacing w:after="0" w:line="240" w:lineRule="auto"/>
      <w:jc w:val="both"/>
    </w:pPr>
    <w:rPr>
      <w:rFonts w:ascii="Verdana" w:eastAsia="Times New Roman" w:hAnsi="Verdana" w:cs="Times New Roman"/>
      <w:color w:val="333333"/>
      <w:sz w:val="20"/>
      <w:szCs w:val="24"/>
      <w:lang w:eastAsia="en-GB"/>
    </w:rPr>
  </w:style>
  <w:style w:type="paragraph" w:styleId="ListNumber">
    <w:name w:val="List Number"/>
    <w:aliases w:val="List Number Justified"/>
    <w:basedOn w:val="Normal"/>
    <w:uiPriority w:val="99"/>
    <w:rsid w:val="00BB01A6"/>
    <w:pPr>
      <w:numPr>
        <w:numId w:val="12"/>
      </w:numPr>
      <w:spacing w:after="0" w:line="240" w:lineRule="auto"/>
      <w:jc w:val="both"/>
    </w:pPr>
    <w:rPr>
      <w:rFonts w:ascii="Verdana" w:eastAsia="Times New Roman" w:hAnsi="Verdana" w:cs="Times New Roman"/>
      <w:color w:val="333333"/>
      <w:sz w:val="20"/>
      <w:szCs w:val="24"/>
      <w:lang w:eastAsia="en-GB"/>
    </w:rPr>
  </w:style>
  <w:style w:type="paragraph" w:styleId="ListNumber2">
    <w:name w:val="List Number 2"/>
    <w:basedOn w:val="Normal"/>
    <w:uiPriority w:val="99"/>
    <w:rsid w:val="00BB01A6"/>
    <w:pPr>
      <w:numPr>
        <w:numId w:val="13"/>
      </w:numPr>
      <w:spacing w:before="80" w:after="80" w:line="240" w:lineRule="auto"/>
      <w:jc w:val="both"/>
    </w:pPr>
    <w:rPr>
      <w:rFonts w:ascii="Verdana" w:eastAsia="Times New Roman" w:hAnsi="Verdana" w:cs="Times New Roman"/>
      <w:color w:val="333333"/>
      <w:sz w:val="20"/>
      <w:szCs w:val="24"/>
      <w:lang w:eastAsia="en-GB"/>
    </w:rPr>
  </w:style>
  <w:style w:type="paragraph" w:styleId="ListNumber3">
    <w:name w:val="List Number 3"/>
    <w:basedOn w:val="Normal"/>
    <w:uiPriority w:val="99"/>
    <w:rsid w:val="00BB01A6"/>
    <w:pPr>
      <w:numPr>
        <w:numId w:val="14"/>
      </w:numPr>
      <w:spacing w:after="0" w:line="240" w:lineRule="auto"/>
      <w:jc w:val="both"/>
    </w:pPr>
    <w:rPr>
      <w:rFonts w:ascii="Verdana" w:eastAsia="Times New Roman" w:hAnsi="Verdana" w:cs="Times New Roman"/>
      <w:color w:val="333333"/>
      <w:sz w:val="20"/>
      <w:szCs w:val="24"/>
      <w:lang w:eastAsia="en-GB"/>
    </w:rPr>
  </w:style>
  <w:style w:type="paragraph" w:styleId="NormalIndent">
    <w:name w:val="Normal Indent"/>
    <w:basedOn w:val="Normal"/>
    <w:uiPriority w:val="99"/>
    <w:rsid w:val="00BB01A6"/>
    <w:pPr>
      <w:spacing w:after="0" w:line="240" w:lineRule="auto"/>
      <w:ind w:left="720"/>
      <w:jc w:val="both"/>
    </w:pPr>
    <w:rPr>
      <w:rFonts w:ascii="Verdana" w:eastAsia="Times New Roman" w:hAnsi="Verdana" w:cs="Times New Roman"/>
      <w:color w:val="333333"/>
      <w:sz w:val="20"/>
      <w:szCs w:val="24"/>
      <w:lang w:eastAsia="en-GB"/>
    </w:rPr>
  </w:style>
  <w:style w:type="paragraph" w:customStyle="1" w:styleId="StyleListNumberListNumberJustifiedCustomColorRGB266312">
    <w:name w:val="Style List NumberList Number Justified + Custom Color(RGB(266312..."/>
    <w:basedOn w:val="ListNumber"/>
    <w:uiPriority w:val="99"/>
    <w:rsid w:val="00BB01A6"/>
    <w:pPr>
      <w:ind w:left="0" w:firstLine="0"/>
    </w:pPr>
    <w:rPr>
      <w:szCs w:val="20"/>
    </w:rPr>
  </w:style>
  <w:style w:type="paragraph" w:styleId="Date">
    <w:name w:val="Date"/>
    <w:basedOn w:val="Normal"/>
    <w:next w:val="Normal"/>
    <w:link w:val="DateChar"/>
    <w:uiPriority w:val="99"/>
    <w:rsid w:val="00BB01A6"/>
    <w:pPr>
      <w:spacing w:after="0" w:line="240" w:lineRule="auto"/>
      <w:jc w:val="both"/>
    </w:pPr>
    <w:rPr>
      <w:rFonts w:ascii="Verdana" w:eastAsia="Times New Roman" w:hAnsi="Verdana" w:cs="Times New Roman"/>
      <w:color w:val="808080"/>
      <w:sz w:val="16"/>
      <w:szCs w:val="24"/>
      <w:lang w:eastAsia="en-GB"/>
    </w:rPr>
  </w:style>
  <w:style w:type="character" w:customStyle="1" w:styleId="DateChar">
    <w:name w:val="Date Char"/>
    <w:basedOn w:val="DefaultParagraphFont"/>
    <w:link w:val="Date"/>
    <w:uiPriority w:val="99"/>
    <w:rsid w:val="00BB01A6"/>
    <w:rPr>
      <w:rFonts w:ascii="Verdana" w:eastAsia="Times New Roman" w:hAnsi="Verdana" w:cs="Times New Roman"/>
      <w:color w:val="808080"/>
      <w:sz w:val="16"/>
      <w:szCs w:val="24"/>
      <w:lang w:eastAsia="en-GB"/>
    </w:rPr>
  </w:style>
  <w:style w:type="paragraph" w:styleId="ListNumber5">
    <w:name w:val="List Number 5"/>
    <w:basedOn w:val="Normal"/>
    <w:uiPriority w:val="99"/>
    <w:rsid w:val="00BB01A6"/>
    <w:pPr>
      <w:numPr>
        <w:numId w:val="15"/>
      </w:numPr>
      <w:spacing w:after="0" w:line="240" w:lineRule="auto"/>
      <w:jc w:val="both"/>
    </w:pPr>
    <w:rPr>
      <w:rFonts w:ascii="Verdana" w:eastAsia="Times New Roman" w:hAnsi="Verdana" w:cs="Times New Roman"/>
      <w:color w:val="333333"/>
      <w:sz w:val="20"/>
      <w:szCs w:val="24"/>
      <w:lang w:eastAsia="en-GB"/>
    </w:rPr>
  </w:style>
  <w:style w:type="table" w:styleId="Table3Deffects1">
    <w:name w:val="Table 3D effects 1"/>
    <w:basedOn w:val="TableNormal"/>
    <w:rsid w:val="00BB01A6"/>
    <w:pPr>
      <w:spacing w:after="0" w:line="240" w:lineRule="auto"/>
    </w:pPr>
    <w:rPr>
      <w:rFonts w:ascii="Verdana" w:eastAsia="Times New Roman" w:hAnsi="Verdana" w:cs="Times New Roman"/>
      <w:color w:val="333333"/>
      <w:sz w:val="20"/>
      <w:szCs w:val="20"/>
      <w:lang w:eastAsia="en-GB"/>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B01A6"/>
    <w:pPr>
      <w:spacing w:after="0" w:line="240" w:lineRule="auto"/>
    </w:pPr>
    <w:rPr>
      <w:rFonts w:ascii="Verdana" w:eastAsia="Times New Roman" w:hAnsi="Verdana" w:cs="Times New Roman"/>
      <w:color w:val="333333"/>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B01A6"/>
    <w:pPr>
      <w:spacing w:after="0" w:line="240" w:lineRule="auto"/>
    </w:pPr>
    <w:rPr>
      <w:rFonts w:ascii="Verdana" w:eastAsia="Times New Roman" w:hAnsi="Verdana" w:cs="Times New Roman"/>
      <w:color w:val="333333"/>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yleBodyTextAfter0pt">
    <w:name w:val="Style Body Text + After:  0 pt"/>
    <w:basedOn w:val="BodyText"/>
    <w:link w:val="StyleBodyTextAfter0ptChar"/>
    <w:rsid w:val="00BB01A6"/>
    <w:pPr>
      <w:spacing w:after="0" w:line="240" w:lineRule="auto"/>
    </w:pPr>
    <w:rPr>
      <w:rFonts w:ascii="Verdana" w:eastAsia="Times New Roman" w:hAnsi="Verdana" w:cs="Times New Roman"/>
      <w:color w:val="333333"/>
      <w:sz w:val="20"/>
      <w:szCs w:val="20"/>
      <w:lang w:eastAsia="en-GB"/>
    </w:rPr>
  </w:style>
  <w:style w:type="paragraph" w:customStyle="1" w:styleId="StyleStyleBulleted10ptCustomColorRGB12311170Left">
    <w:name w:val="Style Style Bulleted 10 pt Custom Color(RGB(12311170)) + Left"/>
    <w:basedOn w:val="Normal"/>
    <w:uiPriority w:val="99"/>
    <w:rsid w:val="00BB01A6"/>
    <w:pPr>
      <w:numPr>
        <w:numId w:val="16"/>
      </w:numPr>
      <w:spacing w:after="220" w:line="240" w:lineRule="auto"/>
      <w:ind w:left="360"/>
      <w:jc w:val="both"/>
    </w:pPr>
    <w:rPr>
      <w:rFonts w:ascii="Verdana" w:eastAsia="Times New Roman" w:hAnsi="Verdana" w:cs="Times New Roman"/>
      <w:color w:val="000000"/>
      <w:sz w:val="20"/>
      <w:szCs w:val="24"/>
      <w:lang w:eastAsia="en-GB"/>
    </w:rPr>
  </w:style>
  <w:style w:type="paragraph" w:customStyle="1" w:styleId="StyleListBulletListBulletJustifiedLeft">
    <w:name w:val="Style List BulletList Bullet Justified + Left"/>
    <w:basedOn w:val="Normal"/>
    <w:uiPriority w:val="99"/>
    <w:rsid w:val="00BB01A6"/>
    <w:pPr>
      <w:tabs>
        <w:tab w:val="num" w:pos="227"/>
      </w:tabs>
      <w:spacing w:before="80" w:after="80" w:line="240" w:lineRule="auto"/>
      <w:ind w:left="227" w:hanging="227"/>
      <w:jc w:val="both"/>
    </w:pPr>
    <w:rPr>
      <w:rFonts w:ascii="Verdana" w:eastAsia="Times New Roman" w:hAnsi="Verdana" w:cs="Times New Roman"/>
      <w:color w:val="333333"/>
      <w:sz w:val="20"/>
      <w:szCs w:val="20"/>
      <w:lang w:eastAsia="en-GB"/>
    </w:rPr>
  </w:style>
  <w:style w:type="table" w:styleId="TableProfessional">
    <w:name w:val="Table Professional"/>
    <w:basedOn w:val="TableNormal"/>
    <w:rsid w:val="00BB01A6"/>
    <w:pPr>
      <w:spacing w:after="0" w:line="240" w:lineRule="auto"/>
      <w:jc w:val="both"/>
    </w:pPr>
    <w:rPr>
      <w:rFonts w:ascii="Verdana" w:eastAsia="Times New Roman" w:hAnsi="Verdana" w:cs="Times New Roman"/>
      <w:color w:val="333333"/>
      <w:sz w:val="20"/>
      <w:szCs w:val="20"/>
      <w:lang w:eastAsia="en-GB"/>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Heading1VerdanaAuto">
    <w:name w:val="Style Heading 1 + Verdana Auto"/>
    <w:basedOn w:val="Heading1"/>
    <w:uiPriority w:val="99"/>
    <w:rsid w:val="00BB01A6"/>
    <w:pPr>
      <w:keepLines w:val="0"/>
      <w:pageBreakBefore w:val="0"/>
      <w:spacing w:before="240" w:after="60" w:line="240" w:lineRule="auto"/>
      <w:ind w:left="993" w:hanging="993"/>
      <w:jc w:val="both"/>
    </w:pPr>
    <w:rPr>
      <w:rFonts w:ascii="Verdana" w:eastAsia="Times New Roman" w:hAnsi="Verdana" w:cs="Arial"/>
      <w:caps w:val="0"/>
      <w:color w:val="263673"/>
      <w:kern w:val="32"/>
      <w:szCs w:val="32"/>
      <w:lang w:eastAsia="en-GB"/>
    </w:rPr>
  </w:style>
  <w:style w:type="paragraph" w:customStyle="1" w:styleId="StyleHeading2VerdanaAuto">
    <w:name w:val="Style Heading 2 + Verdana Auto"/>
    <w:basedOn w:val="Heading2"/>
    <w:uiPriority w:val="99"/>
    <w:rsid w:val="00BB01A6"/>
    <w:pPr>
      <w:keepLines w:val="0"/>
      <w:numPr>
        <w:numId w:val="17"/>
      </w:numPr>
      <w:spacing w:before="240" w:after="60" w:line="240" w:lineRule="auto"/>
      <w:jc w:val="both"/>
    </w:pPr>
    <w:rPr>
      <w:rFonts w:ascii="Verdana" w:eastAsia="Times New Roman" w:hAnsi="Verdana" w:cs="Arial"/>
      <w:color w:val="263673"/>
      <w:sz w:val="22"/>
      <w:szCs w:val="28"/>
      <w:lang w:eastAsia="en-GB"/>
    </w:rPr>
  </w:style>
  <w:style w:type="paragraph" w:customStyle="1" w:styleId="StyleListBullet2">
    <w:name w:val="Style List Bullet 2 +"/>
    <w:basedOn w:val="ListBullet2"/>
    <w:link w:val="StyleListBullet2Char"/>
    <w:uiPriority w:val="99"/>
    <w:rsid w:val="00BB01A6"/>
    <w:pPr>
      <w:numPr>
        <w:numId w:val="7"/>
      </w:numPr>
    </w:pPr>
  </w:style>
  <w:style w:type="character" w:customStyle="1" w:styleId="ListBullet2Char">
    <w:name w:val="List Bullet 2 Char"/>
    <w:link w:val="ListBullet2"/>
    <w:uiPriority w:val="99"/>
    <w:rsid w:val="00BB01A6"/>
    <w:rPr>
      <w:rFonts w:ascii="Verdana" w:eastAsia="Times New Roman" w:hAnsi="Verdana" w:cs="Times New Roman"/>
      <w:color w:val="333333"/>
      <w:sz w:val="20"/>
      <w:szCs w:val="24"/>
      <w:lang w:eastAsia="en-GB"/>
    </w:rPr>
  </w:style>
  <w:style w:type="character" w:customStyle="1" w:styleId="StyleListBullet2Char">
    <w:name w:val="Style List Bullet 2 + Char"/>
    <w:link w:val="StyleListBullet2"/>
    <w:uiPriority w:val="99"/>
    <w:rsid w:val="00BB01A6"/>
    <w:rPr>
      <w:rFonts w:ascii="Verdana" w:eastAsia="Times New Roman" w:hAnsi="Verdana" w:cs="Times New Roman"/>
      <w:color w:val="333333"/>
      <w:sz w:val="20"/>
      <w:szCs w:val="24"/>
      <w:lang w:eastAsia="en-GB"/>
    </w:rPr>
  </w:style>
  <w:style w:type="paragraph" w:customStyle="1" w:styleId="StyleStyleBodyTextAfter0ptVerdana">
    <w:name w:val="Style Style Body Text + After:  0 pt + Verdana"/>
    <w:basedOn w:val="StyleBodyTextAfter0pt"/>
    <w:link w:val="StyleStyleBodyTextAfter0ptVerdanaChar"/>
    <w:rsid w:val="00BB01A6"/>
  </w:style>
  <w:style w:type="character" w:customStyle="1" w:styleId="StyleBodyTextAfter0ptChar">
    <w:name w:val="Style Body Text + After:  0 pt Char"/>
    <w:link w:val="StyleBodyTextAfter0pt"/>
    <w:rsid w:val="00BB01A6"/>
    <w:rPr>
      <w:rFonts w:ascii="Verdana" w:eastAsia="Times New Roman" w:hAnsi="Verdana" w:cs="Times New Roman"/>
      <w:color w:val="333333"/>
      <w:sz w:val="20"/>
      <w:szCs w:val="20"/>
      <w:lang w:eastAsia="en-GB"/>
    </w:rPr>
  </w:style>
  <w:style w:type="character" w:customStyle="1" w:styleId="StyleStyleBodyTextAfter0ptVerdanaChar">
    <w:name w:val="Style Style Body Text + After:  0 pt + Verdana Char"/>
    <w:link w:val="StyleStyleBodyTextAfter0ptVerdana"/>
    <w:rsid w:val="00BB01A6"/>
    <w:rPr>
      <w:rFonts w:ascii="Verdana" w:eastAsia="Times New Roman" w:hAnsi="Verdana" w:cs="Times New Roman"/>
      <w:color w:val="333333"/>
      <w:sz w:val="20"/>
      <w:szCs w:val="20"/>
      <w:lang w:eastAsia="en-GB"/>
    </w:rPr>
  </w:style>
  <w:style w:type="paragraph" w:customStyle="1" w:styleId="StyleStyleBodyTextAfter0ptVerdanaBold">
    <w:name w:val="Style Style Body Text + After:  0 pt + Verdana Bold"/>
    <w:basedOn w:val="StyleBodyTextAfter0pt"/>
    <w:link w:val="StyleStyleBodyTextAfter0ptVerdanaBoldChar"/>
    <w:rsid w:val="00BB01A6"/>
    <w:rPr>
      <w:b/>
      <w:bCs/>
      <w:szCs w:val="24"/>
    </w:rPr>
  </w:style>
  <w:style w:type="character" w:customStyle="1" w:styleId="StyleStyleBodyTextAfter0ptVerdanaBoldChar">
    <w:name w:val="Style Style Body Text + After:  0 pt + Verdana Bold Char"/>
    <w:link w:val="StyleStyleBodyTextAfter0ptVerdanaBold"/>
    <w:rsid w:val="00BB01A6"/>
    <w:rPr>
      <w:rFonts w:ascii="Verdana" w:eastAsia="Times New Roman" w:hAnsi="Verdana" w:cs="Times New Roman"/>
      <w:b/>
      <w:bCs/>
      <w:color w:val="333333"/>
      <w:sz w:val="20"/>
      <w:szCs w:val="24"/>
      <w:lang w:eastAsia="en-GB"/>
    </w:rPr>
  </w:style>
  <w:style w:type="paragraph" w:customStyle="1" w:styleId="StyleStyleBodyTextAfter0ptVerdanaBoldAuto">
    <w:name w:val="Style Style Body Text + After:  0 pt + Verdana Bold Auto"/>
    <w:basedOn w:val="StyleBodyTextAfter0pt"/>
    <w:link w:val="StyleStyleBodyTextAfter0ptVerdanaBoldAutoChar"/>
    <w:rsid w:val="00BB01A6"/>
    <w:rPr>
      <w:b/>
      <w:bCs/>
      <w:szCs w:val="24"/>
    </w:rPr>
  </w:style>
  <w:style w:type="character" w:customStyle="1" w:styleId="StyleStyleBodyTextAfter0ptVerdanaBoldAutoChar">
    <w:name w:val="Style Style Body Text + After:  0 pt + Verdana Bold Auto Char"/>
    <w:link w:val="StyleStyleBodyTextAfter0ptVerdanaBoldAuto"/>
    <w:rsid w:val="00BB01A6"/>
    <w:rPr>
      <w:rFonts w:ascii="Verdana" w:eastAsia="Times New Roman" w:hAnsi="Verdana" w:cs="Times New Roman"/>
      <w:b/>
      <w:bCs/>
      <w:color w:val="333333"/>
      <w:sz w:val="20"/>
      <w:szCs w:val="24"/>
      <w:lang w:eastAsia="en-GB"/>
    </w:rPr>
  </w:style>
  <w:style w:type="paragraph" w:customStyle="1" w:styleId="StyleHeading1Gray-80">
    <w:name w:val="Style Heading 1 + Gray-80%"/>
    <w:basedOn w:val="Heading1"/>
    <w:link w:val="StyleHeading1Gray-80Char"/>
    <w:uiPriority w:val="99"/>
    <w:rsid w:val="00BB01A6"/>
    <w:pPr>
      <w:keepLines w:val="0"/>
      <w:pageBreakBefore w:val="0"/>
      <w:spacing w:before="240" w:after="60" w:line="240" w:lineRule="auto"/>
      <w:ind w:left="993" w:hanging="993"/>
      <w:jc w:val="both"/>
    </w:pPr>
    <w:rPr>
      <w:rFonts w:ascii="Verdana" w:eastAsia="Times New Roman" w:hAnsi="Verdana" w:cs="Arial"/>
      <w:caps w:val="0"/>
      <w:color w:val="263673"/>
      <w:kern w:val="32"/>
      <w:szCs w:val="32"/>
      <w:lang w:eastAsia="en-GB"/>
    </w:rPr>
  </w:style>
  <w:style w:type="character" w:customStyle="1" w:styleId="StyleHeading1Gray-80Char">
    <w:name w:val="Style Heading 1 + Gray-80% Char"/>
    <w:link w:val="StyleHeading1Gray-80"/>
    <w:uiPriority w:val="99"/>
    <w:rsid w:val="00BB01A6"/>
    <w:rPr>
      <w:rFonts w:ascii="Verdana" w:eastAsia="Times New Roman" w:hAnsi="Verdana" w:cs="Arial"/>
      <w:b/>
      <w:bCs/>
      <w:color w:val="263673"/>
      <w:kern w:val="32"/>
      <w:sz w:val="28"/>
      <w:szCs w:val="32"/>
      <w:lang w:eastAsia="en-GB"/>
    </w:rPr>
  </w:style>
  <w:style w:type="paragraph" w:customStyle="1" w:styleId="StyleHeading1Auto">
    <w:name w:val="Style Heading 1 + Auto"/>
    <w:basedOn w:val="Heading1"/>
    <w:uiPriority w:val="99"/>
    <w:rsid w:val="00BB01A6"/>
    <w:pPr>
      <w:keepLines w:val="0"/>
      <w:pageBreakBefore w:val="0"/>
      <w:spacing w:before="240" w:after="60" w:line="240" w:lineRule="auto"/>
      <w:ind w:left="993" w:hanging="993"/>
      <w:jc w:val="both"/>
    </w:pPr>
    <w:rPr>
      <w:rFonts w:ascii="Verdana" w:eastAsia="Times New Roman" w:hAnsi="Verdana" w:cs="Arial"/>
      <w:caps w:val="0"/>
      <w:color w:val="263673"/>
      <w:kern w:val="32"/>
      <w:szCs w:val="32"/>
      <w:lang w:eastAsia="en-GB"/>
    </w:rPr>
  </w:style>
  <w:style w:type="paragraph" w:styleId="ListBullet">
    <w:name w:val="List Bullet"/>
    <w:basedOn w:val="Normal"/>
    <w:uiPriority w:val="99"/>
    <w:rsid w:val="00BB01A6"/>
    <w:pPr>
      <w:numPr>
        <w:numId w:val="11"/>
      </w:numPr>
      <w:spacing w:after="0" w:line="240" w:lineRule="auto"/>
      <w:contextualSpacing/>
      <w:jc w:val="both"/>
    </w:pPr>
    <w:rPr>
      <w:rFonts w:ascii="Verdana" w:eastAsia="Times New Roman" w:hAnsi="Verdana" w:cs="Times New Roman"/>
      <w:color w:val="333333"/>
      <w:sz w:val="20"/>
      <w:szCs w:val="24"/>
      <w:lang w:eastAsia="en-GB"/>
    </w:rPr>
  </w:style>
  <w:style w:type="table" w:customStyle="1" w:styleId="TableGrid1">
    <w:name w:val="Table Grid1"/>
    <w:basedOn w:val="TableNormal"/>
    <w:next w:val="TableGrid"/>
    <w:uiPriority w:val="59"/>
    <w:rsid w:val="00BB01A6"/>
    <w:pPr>
      <w:spacing w:after="0" w:line="240" w:lineRule="auto"/>
    </w:pPr>
    <w:rPr>
      <w:rFonts w:ascii="Calibri" w:eastAsia="Calibri" w:hAnsi="Calibri" w:cs="Times New Roman"/>
      <w:lang w:val="nl-NL"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BB01A6"/>
    <w:pPr>
      <w:spacing w:after="0" w:line="240" w:lineRule="auto"/>
    </w:pPr>
    <w:rPr>
      <w:rFonts w:ascii="Calibri" w:eastAsia="Calibri" w:hAnsi="Calibri" w:cs="Times New Roman"/>
      <w:lang w:val="nl-NL"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BB01A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
    <w:name w:val="Grid Table 2 - Accent 11"/>
    <w:basedOn w:val="TableNormal"/>
    <w:uiPriority w:val="47"/>
    <w:rsid w:val="00BB01A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ghtGrid-Accent1">
    <w:name w:val="Light Grid Accent 1"/>
    <w:basedOn w:val="TableNormal"/>
    <w:uiPriority w:val="62"/>
    <w:rsid w:val="00BB01A6"/>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customStyle="1" w:styleId="Jasnecieniowanieakcent11">
    <w:name w:val="Jasne cieniowanie — akcent 11"/>
    <w:basedOn w:val="TableNormal"/>
    <w:next w:val="LightShading-Accent1"/>
    <w:uiPriority w:val="60"/>
    <w:rsid w:val="00BB01A6"/>
    <w:pPr>
      <w:spacing w:after="0" w:line="240" w:lineRule="auto"/>
    </w:pPr>
    <w:rPr>
      <w:rFonts w:ascii="Times New Roman" w:eastAsia="Times New Roman" w:hAnsi="Times New Roman" w:cs="Times New Roman"/>
      <w:color w:val="365F91"/>
      <w:sz w:val="20"/>
      <w:szCs w:val="20"/>
      <w:lang w:val="en-CA" w:eastAsia="en-C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msonormal">
    <w:name w:val="x_msonormal"/>
    <w:basedOn w:val="Normal"/>
    <w:uiPriority w:val="99"/>
    <w:rsid w:val="00BB01A6"/>
    <w:pPr>
      <w:spacing w:before="100" w:beforeAutospacing="1" w:after="100" w:afterAutospacing="1" w:line="240" w:lineRule="auto"/>
      <w:jc w:val="both"/>
    </w:pPr>
    <w:rPr>
      <w:rFonts w:ascii="Times New Roman" w:eastAsia="Times New Roman" w:hAnsi="Times New Roman" w:cs="Times New Roman"/>
      <w:sz w:val="24"/>
      <w:szCs w:val="24"/>
      <w:lang w:val="pl-PL" w:eastAsia="pl-PL"/>
    </w:rPr>
  </w:style>
  <w:style w:type="character" w:customStyle="1" w:styleId="apple-converted-space">
    <w:name w:val="apple-converted-space"/>
    <w:basedOn w:val="DefaultParagraphFont"/>
    <w:rsid w:val="00BB01A6"/>
  </w:style>
  <w:style w:type="table" w:customStyle="1" w:styleId="GridTable3-Accent51">
    <w:name w:val="Grid Table 3 - Accent 51"/>
    <w:basedOn w:val="TableNormal"/>
    <w:uiPriority w:val="48"/>
    <w:rsid w:val="00BB01A6"/>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paragraph" w:customStyle="1" w:styleId="xmsonormal0">
    <w:name w:val="xmsonormal"/>
    <w:basedOn w:val="Normal"/>
    <w:uiPriority w:val="99"/>
    <w:rsid w:val="00BB01A6"/>
    <w:pPr>
      <w:spacing w:after="0" w:line="240" w:lineRule="auto"/>
      <w:jc w:val="both"/>
    </w:pPr>
    <w:rPr>
      <w:rFonts w:ascii="Times New Roman" w:hAnsi="Times New Roman" w:cs="Times New Roman"/>
      <w:sz w:val="24"/>
      <w:szCs w:val="24"/>
      <w:lang w:eastAsia="en-GB"/>
    </w:rPr>
  </w:style>
  <w:style w:type="character" w:customStyle="1" w:styleId="hps">
    <w:name w:val="hps"/>
    <w:rsid w:val="00BB01A6"/>
  </w:style>
  <w:style w:type="table" w:customStyle="1" w:styleId="TabeladeGrelha4-Destaque61">
    <w:name w:val="Tabela de Grelha 4 - Destaque 61"/>
    <w:basedOn w:val="TableNormal"/>
    <w:uiPriority w:val="49"/>
    <w:rsid w:val="00BB01A6"/>
    <w:pPr>
      <w:spacing w:after="0" w:line="240" w:lineRule="auto"/>
    </w:pPr>
    <w:rPr>
      <w:lang w:val="pt-PT"/>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GridTable1Light-Accent51">
    <w:name w:val="Grid Table 1 Light - Accent 51"/>
    <w:basedOn w:val="TableNormal"/>
    <w:uiPriority w:val="46"/>
    <w:rsid w:val="00BB01A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paragraph" w:customStyle="1" w:styleId="xmsolistparagraph">
    <w:name w:val="xmsolistparagraph"/>
    <w:basedOn w:val="Normal"/>
    <w:uiPriority w:val="99"/>
    <w:rsid w:val="00BB01A6"/>
    <w:pPr>
      <w:spacing w:after="0" w:line="240" w:lineRule="auto"/>
      <w:jc w:val="both"/>
    </w:pPr>
    <w:rPr>
      <w:rFonts w:ascii="Times New Roman" w:hAnsi="Times New Roman" w:cs="Times New Roman"/>
      <w:sz w:val="24"/>
      <w:szCs w:val="24"/>
      <w:lang w:eastAsia="en-GB"/>
    </w:rPr>
  </w:style>
  <w:style w:type="table" w:customStyle="1" w:styleId="ListTable7Colorful-Accent11">
    <w:name w:val="List Table 7 Colorful - Accent 11"/>
    <w:basedOn w:val="TableNormal"/>
    <w:uiPriority w:val="52"/>
    <w:rsid w:val="00BB01A6"/>
    <w:pPr>
      <w:spacing w:after="0" w:line="240" w:lineRule="auto"/>
    </w:pPr>
    <w:rPr>
      <w:rFonts w:ascii="Times New Roman" w:eastAsia="Times New Roman" w:hAnsi="Times New Roman" w:cs="Times New Roman"/>
      <w:color w:val="7C9163" w:themeColor="accent1" w:themeShade="BF"/>
      <w:sz w:val="20"/>
      <w:szCs w:val="20"/>
      <w:lang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BB01A6"/>
    <w:pPr>
      <w:spacing w:after="0" w:line="240" w:lineRule="auto"/>
    </w:pPr>
    <w:rPr>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BB01A6"/>
    <w:pPr>
      <w:spacing w:after="0" w:line="240" w:lineRule="auto"/>
    </w:pPr>
    <w:rPr>
      <w:rFonts w:ascii="Verdana" w:eastAsia="Times New Roman" w:hAnsi="Verdana" w:cs="Times New Roman"/>
      <w:color w:val="333333"/>
      <w:sz w:val="20"/>
      <w:szCs w:val="24"/>
      <w:lang w:eastAsia="en-GB"/>
    </w:rPr>
  </w:style>
  <w:style w:type="character" w:customStyle="1" w:styleId="Mention1">
    <w:name w:val="Mention1"/>
    <w:basedOn w:val="DefaultParagraphFont"/>
    <w:uiPriority w:val="99"/>
    <w:semiHidden/>
    <w:unhideWhenUsed/>
    <w:rsid w:val="00BB01A6"/>
    <w:rPr>
      <w:color w:val="2B579A"/>
      <w:shd w:val="clear" w:color="auto" w:fill="E6E6E6"/>
    </w:rPr>
  </w:style>
  <w:style w:type="table" w:customStyle="1" w:styleId="GridTable1Light-Accent61">
    <w:name w:val="Grid Table 1 Light - Accent 61"/>
    <w:basedOn w:val="TableNormal"/>
    <w:uiPriority w:val="46"/>
    <w:rsid w:val="00BB01A6"/>
    <w:pPr>
      <w:spacing w:after="0" w:line="240" w:lineRule="auto"/>
    </w:pPr>
    <w:rPr>
      <w:lang w:val="pt-PT"/>
    </w:r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BB01A6"/>
    <w:pPr>
      <w:spacing w:after="0" w:line="240" w:lineRule="auto"/>
    </w:pPr>
    <w:rPr>
      <w:lang w:val="pt-PT"/>
    </w:r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character" w:customStyle="1" w:styleId="font251">
    <w:name w:val="font251"/>
    <w:basedOn w:val="DefaultParagraphFont"/>
    <w:rsid w:val="00BB01A6"/>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261">
    <w:name w:val="font261"/>
    <w:basedOn w:val="DefaultParagraphFont"/>
    <w:rsid w:val="00BB01A6"/>
    <w:rPr>
      <w:rFonts w:ascii="Calibri" w:hAnsi="Calibri" w:hint="default"/>
      <w:b w:val="0"/>
      <w:bCs w:val="0"/>
      <w:i w:val="0"/>
      <w:iCs w:val="0"/>
      <w:strike w:val="0"/>
      <w:dstrike w:val="0"/>
      <w:color w:val="000000"/>
      <w:sz w:val="22"/>
      <w:szCs w:val="22"/>
      <w:u w:val="none"/>
      <w:effect w:val="none"/>
    </w:rPr>
  </w:style>
  <w:style w:type="character" w:customStyle="1" w:styleId="font311">
    <w:name w:val="font311"/>
    <w:basedOn w:val="DefaultParagraphFont"/>
    <w:rsid w:val="00BB01A6"/>
    <w:rPr>
      <w:rFonts w:ascii="Calibri" w:hAnsi="Calibri" w:hint="default"/>
      <w:b w:val="0"/>
      <w:bCs w:val="0"/>
      <w:i w:val="0"/>
      <w:iCs w:val="0"/>
      <w:strike w:val="0"/>
      <w:dstrike w:val="0"/>
      <w:color w:val="333333"/>
      <w:sz w:val="22"/>
      <w:szCs w:val="22"/>
      <w:u w:val="none"/>
      <w:effect w:val="none"/>
    </w:rPr>
  </w:style>
  <w:style w:type="character" w:customStyle="1" w:styleId="font321">
    <w:name w:val="font321"/>
    <w:basedOn w:val="DefaultParagraphFont"/>
    <w:rsid w:val="00BB01A6"/>
    <w:rPr>
      <w:rFonts w:ascii="Calibri" w:hAnsi="Calibri" w:hint="default"/>
      <w:b w:val="0"/>
      <w:bCs w:val="0"/>
      <w:i/>
      <w:iCs/>
      <w:strike w:val="0"/>
      <w:dstrike w:val="0"/>
      <w:color w:val="333333"/>
      <w:sz w:val="22"/>
      <w:szCs w:val="22"/>
      <w:u w:val="none"/>
      <w:effect w:val="none"/>
    </w:rPr>
  </w:style>
  <w:style w:type="character" w:customStyle="1" w:styleId="font381">
    <w:name w:val="font381"/>
    <w:basedOn w:val="DefaultParagraphFont"/>
    <w:rsid w:val="00BB01A6"/>
    <w:rPr>
      <w:rFonts w:ascii="Calibri" w:hAnsi="Calibri" w:hint="default"/>
      <w:b w:val="0"/>
      <w:bCs w:val="0"/>
      <w:i w:val="0"/>
      <w:iCs w:val="0"/>
      <w:strike w:val="0"/>
      <w:dstrike w:val="0"/>
      <w:color w:val="000000"/>
      <w:sz w:val="22"/>
      <w:szCs w:val="22"/>
      <w:u w:val="none"/>
      <w:effect w:val="none"/>
    </w:rPr>
  </w:style>
  <w:style w:type="character" w:customStyle="1" w:styleId="font391">
    <w:name w:val="font391"/>
    <w:basedOn w:val="DefaultParagraphFont"/>
    <w:rsid w:val="00BB01A6"/>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411">
    <w:name w:val="font411"/>
    <w:basedOn w:val="DefaultParagraphFont"/>
    <w:rsid w:val="00BB01A6"/>
    <w:rPr>
      <w:rFonts w:ascii="Times New Roman" w:hAnsi="Times New Roman" w:cs="Times New Roman" w:hint="default"/>
      <w:b w:val="0"/>
      <w:bCs w:val="0"/>
      <w:i w:val="0"/>
      <w:iCs w:val="0"/>
      <w:strike w:val="0"/>
      <w:dstrike w:val="0"/>
      <w:color w:val="C00000"/>
      <w:sz w:val="14"/>
      <w:szCs w:val="14"/>
      <w:u w:val="none"/>
      <w:effect w:val="none"/>
    </w:rPr>
  </w:style>
  <w:style w:type="table" w:customStyle="1" w:styleId="GridTable2-Accent31">
    <w:name w:val="Grid Table 2 - Accent 31"/>
    <w:basedOn w:val="TableNormal"/>
    <w:uiPriority w:val="47"/>
    <w:rsid w:val="00BB01A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GridTable4-Accent31">
    <w:name w:val="Grid Table 4 - Accent 31"/>
    <w:basedOn w:val="TableNormal"/>
    <w:uiPriority w:val="49"/>
    <w:rsid w:val="00BB01A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character" w:customStyle="1" w:styleId="shorttext">
    <w:name w:val="short_text"/>
    <w:basedOn w:val="DefaultParagraphFont"/>
    <w:rsid w:val="00BB01A6"/>
  </w:style>
  <w:style w:type="paragraph" w:styleId="TableofFigures">
    <w:name w:val="table of figures"/>
    <w:basedOn w:val="Normal"/>
    <w:next w:val="Normal"/>
    <w:uiPriority w:val="99"/>
    <w:unhideWhenUsed/>
    <w:rsid w:val="00BB01A6"/>
    <w:pPr>
      <w:spacing w:after="0" w:line="240" w:lineRule="auto"/>
      <w:jc w:val="both"/>
    </w:pPr>
    <w:rPr>
      <w:rFonts w:ascii="Verdana" w:eastAsia="Times New Roman" w:hAnsi="Verdana" w:cs="Times New Roman"/>
      <w:color w:val="333333"/>
      <w:sz w:val="20"/>
      <w:szCs w:val="24"/>
      <w:lang w:eastAsia="en-GB"/>
    </w:rPr>
  </w:style>
  <w:style w:type="table" w:customStyle="1" w:styleId="Tabelasvetlamrea2poudarek11">
    <w:name w:val="Tabela – svetla mreža 2 (poudarek 1)1"/>
    <w:basedOn w:val="TableNormal"/>
    <w:uiPriority w:val="47"/>
    <w:rsid w:val="00BB01A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11">
    <w:name w:val="Grid Table 2 - Accent 111"/>
    <w:basedOn w:val="TableNormal"/>
    <w:uiPriority w:val="47"/>
    <w:rsid w:val="00BB01A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UnresolvedMention1">
    <w:name w:val="Unresolved Mention1"/>
    <w:basedOn w:val="DefaultParagraphFont"/>
    <w:uiPriority w:val="99"/>
    <w:semiHidden/>
    <w:unhideWhenUsed/>
    <w:rsid w:val="00BB01A6"/>
    <w:rPr>
      <w:color w:val="808080"/>
      <w:shd w:val="clear" w:color="auto" w:fill="E6E6E6"/>
    </w:rPr>
  </w:style>
  <w:style w:type="table" w:customStyle="1" w:styleId="GridTable2-Accent12">
    <w:name w:val="Grid Table 2 - Accent 12"/>
    <w:basedOn w:val="TableNormal"/>
    <w:uiPriority w:val="47"/>
    <w:rsid w:val="00BB01A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6Colorful-Accent11">
    <w:name w:val="List Table 6 Colorful - Accent 11"/>
    <w:basedOn w:val="TableNormal"/>
    <w:uiPriority w:val="51"/>
    <w:rsid w:val="00BB01A6"/>
    <w:pPr>
      <w:spacing w:after="0" w:line="240" w:lineRule="auto"/>
    </w:pPr>
    <w:rPr>
      <w:rFonts w:ascii="Times New Roman" w:eastAsia="Times New Roman" w:hAnsi="Times New Roman" w:cs="Times New Roman"/>
      <w:color w:val="7C9163" w:themeColor="accent1" w:themeShade="BF"/>
      <w:sz w:val="20"/>
      <w:szCs w:val="20"/>
      <w:lang w:eastAsia="en-GB"/>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paragraph" w:customStyle="1" w:styleId="msonormal0">
    <w:name w:val="msonormal"/>
    <w:basedOn w:val="Normal"/>
    <w:uiPriority w:val="99"/>
    <w:rsid w:val="00BB01A6"/>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character" w:customStyle="1" w:styleId="FootnoteTextChar1">
    <w:name w:val="Footnote Text Char1"/>
    <w:aliases w:val="-E Fußnotentext Char1,-E Fußnotentext1 Char1,-E Fußnotentext2 Char1,-E Fußnotentext3 Char1,Fußnotentext Ursprung Char1,Reference Char1"/>
    <w:basedOn w:val="DefaultParagraphFont"/>
    <w:uiPriority w:val="99"/>
    <w:semiHidden/>
    <w:rsid w:val="00BB01A6"/>
    <w:rPr>
      <w:rFonts w:ascii="Verdana" w:hAnsi="Verdana"/>
      <w:color w:val="333333"/>
    </w:rPr>
  </w:style>
  <w:style w:type="character" w:customStyle="1" w:styleId="HeaderChar1">
    <w:name w:val="Header Char1"/>
    <w:aliases w:val="Intestazione Carattere Char1,Intestazione Carattere2 Carattere Char1,Intestazione Carattere Carattere2 Carattere Char1,Intestazione Carattere2 Carattere Carattere1 Carattere Carattere Carattere Char1,Intestazione3 Char1"/>
    <w:basedOn w:val="DefaultParagraphFont"/>
    <w:uiPriority w:val="99"/>
    <w:semiHidden/>
    <w:rsid w:val="00BB01A6"/>
    <w:rPr>
      <w:rFonts w:ascii="Verdana" w:hAnsi="Verdana"/>
      <w:color w:val="333333"/>
      <w:szCs w:val="24"/>
    </w:rPr>
  </w:style>
  <w:style w:type="paragraph" w:customStyle="1" w:styleId="BulletList">
    <w:name w:val="Bullet List"/>
    <w:basedOn w:val="ListBullet2"/>
    <w:link w:val="BulletListChar"/>
    <w:qFormat/>
    <w:rsid w:val="00BB01A6"/>
    <w:pPr>
      <w:numPr>
        <w:numId w:val="0"/>
      </w:numPr>
      <w:tabs>
        <w:tab w:val="num" w:pos="227"/>
      </w:tabs>
      <w:spacing w:before="0" w:after="200"/>
    </w:pPr>
    <w:rPr>
      <w:sz w:val="18"/>
    </w:rPr>
  </w:style>
  <w:style w:type="character" w:customStyle="1" w:styleId="BulletListChar">
    <w:name w:val="Bullet List Char"/>
    <w:basedOn w:val="DefaultParagraphFont"/>
    <w:link w:val="BulletList"/>
    <w:rsid w:val="00BB01A6"/>
    <w:rPr>
      <w:rFonts w:ascii="Verdana" w:eastAsia="Times New Roman" w:hAnsi="Verdana" w:cs="Times New Roman"/>
      <w:color w:val="333333"/>
      <w:sz w:val="18"/>
      <w:szCs w:val="24"/>
      <w:lang w:eastAsia="en-GB"/>
    </w:rPr>
  </w:style>
  <w:style w:type="character" w:styleId="IntenseEmphasis">
    <w:name w:val="Intense Emphasis"/>
    <w:basedOn w:val="DefaultParagraphFont"/>
    <w:uiPriority w:val="21"/>
    <w:qFormat/>
    <w:rsid w:val="00BB01A6"/>
    <w:rPr>
      <w:i/>
      <w:iCs/>
      <w:color w:val="A5B592" w:themeColor="accent1"/>
    </w:rPr>
  </w:style>
  <w:style w:type="table" w:customStyle="1" w:styleId="ListTable4-Accent11">
    <w:name w:val="List Table 4 - Accent 11"/>
    <w:basedOn w:val="TableNormal"/>
    <w:uiPriority w:val="49"/>
    <w:rsid w:val="00BB01A6"/>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paragraph" w:customStyle="1" w:styleId="source">
    <w:name w:val="source"/>
    <w:basedOn w:val="1paragraph0T10alt1"/>
    <w:link w:val="sourceChar"/>
    <w:qFormat/>
    <w:rsid w:val="00BB01A6"/>
    <w:pPr>
      <w:tabs>
        <w:tab w:val="right" w:pos="8505"/>
      </w:tabs>
      <w:spacing w:before="80" w:after="240" w:line="276" w:lineRule="auto"/>
      <w:contextualSpacing/>
    </w:pPr>
    <w:rPr>
      <w:i/>
    </w:rPr>
  </w:style>
  <w:style w:type="character" w:customStyle="1" w:styleId="sourceChar">
    <w:name w:val="source Char"/>
    <w:basedOn w:val="1paragraph0T10alt1Char1"/>
    <w:link w:val="source"/>
    <w:rsid w:val="00BB01A6"/>
    <w:rPr>
      <w:rFonts w:eastAsia="Times New Roman" w:cs="Times New Roman"/>
      <w:i/>
      <w:sz w:val="18"/>
      <w:szCs w:val="24"/>
    </w:rPr>
  </w:style>
  <w:style w:type="table" w:customStyle="1" w:styleId="GridTable5Dark-Accent11">
    <w:name w:val="Grid Table 5 Dark - Accent 11"/>
    <w:basedOn w:val="TableNormal"/>
    <w:uiPriority w:val="50"/>
    <w:rsid w:val="00BB01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customStyle="1" w:styleId="GridTable2-Accent311">
    <w:name w:val="Grid Table 2 - Accent 311"/>
    <w:basedOn w:val="TableNormal"/>
    <w:uiPriority w:val="47"/>
    <w:rsid w:val="00BB01A6"/>
    <w:pPr>
      <w:spacing w:after="0" w:line="240" w:lineRule="auto"/>
    </w:pPr>
    <w:rPr>
      <w:rFonts w:eastAsiaTheme="minorEastAsia"/>
      <w:lang w:eastAsia="en-GB"/>
    </w:r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character" w:customStyle="1" w:styleId="footnotedescriptionChar">
    <w:name w:val="footnote description Char"/>
    <w:link w:val="footnotedescription"/>
    <w:locked/>
    <w:rsid w:val="00BB01A6"/>
    <w:rPr>
      <w:rFonts w:ascii="Times New Roman" w:eastAsia="Times New Roman" w:hAnsi="Times New Roman" w:cs="Times New Roman"/>
      <w:color w:val="000000"/>
      <w:sz w:val="20"/>
    </w:rPr>
  </w:style>
  <w:style w:type="paragraph" w:customStyle="1" w:styleId="footnotedescription">
    <w:name w:val="footnote description"/>
    <w:next w:val="Normal"/>
    <w:link w:val="footnotedescriptionChar"/>
    <w:rsid w:val="00BB01A6"/>
    <w:pPr>
      <w:spacing w:after="0" w:line="256" w:lineRule="auto"/>
    </w:pPr>
    <w:rPr>
      <w:rFonts w:ascii="Times New Roman" w:eastAsia="Times New Roman" w:hAnsi="Times New Roman" w:cs="Times New Roman"/>
      <w:color w:val="000000"/>
      <w:sz w:val="20"/>
    </w:rPr>
  </w:style>
  <w:style w:type="character" w:customStyle="1" w:styleId="footnotemark">
    <w:name w:val="footnote mark"/>
    <w:rsid w:val="00BB01A6"/>
    <w:rPr>
      <w:rFonts w:ascii="Times New Roman" w:eastAsia="Times New Roman" w:hAnsi="Times New Roman" w:cs="Times New Roman" w:hint="default"/>
      <w:color w:val="000000"/>
      <w:sz w:val="20"/>
      <w:vertAlign w:val="superscript"/>
    </w:rPr>
  </w:style>
  <w:style w:type="table" w:customStyle="1" w:styleId="TableGrid0">
    <w:name w:val="Table Grid0"/>
    <w:rsid w:val="00BB01A6"/>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GridTable3-Accent11">
    <w:name w:val="Grid Table 3 - Accent 11"/>
    <w:basedOn w:val="TableNormal"/>
    <w:uiPriority w:val="48"/>
    <w:rsid w:val="00BB01A6"/>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paragraph" w:customStyle="1" w:styleId="Organisationdefault">
    <w:name w:val="Organisation default"/>
    <w:basedOn w:val="Normal"/>
    <w:link w:val="OrganisationdefaultChar"/>
    <w:uiPriority w:val="99"/>
    <w:qFormat/>
    <w:rsid w:val="00BB01A6"/>
    <w:pPr>
      <w:spacing w:after="0" w:line="280" w:lineRule="atLeast"/>
      <w:jc w:val="both"/>
    </w:pPr>
    <w:rPr>
      <w:rFonts w:ascii="Arial" w:eastAsia="Times New Roman" w:hAnsi="Arial" w:cs="Times New Roman"/>
      <w:sz w:val="20"/>
      <w:szCs w:val="24"/>
      <w:lang w:eastAsia="nl-NL"/>
    </w:rPr>
  </w:style>
  <w:style w:type="character" w:customStyle="1" w:styleId="OrganisationdefaultChar">
    <w:name w:val="Organisation default Char"/>
    <w:link w:val="Organisationdefault"/>
    <w:uiPriority w:val="99"/>
    <w:rsid w:val="00BB01A6"/>
    <w:rPr>
      <w:rFonts w:ascii="Arial" w:eastAsia="Times New Roman" w:hAnsi="Arial" w:cs="Times New Roman"/>
      <w:sz w:val="20"/>
      <w:szCs w:val="24"/>
      <w:lang w:eastAsia="nl-NL"/>
    </w:rPr>
  </w:style>
  <w:style w:type="paragraph" w:customStyle="1" w:styleId="Zawartotabeli">
    <w:name w:val="Zawartość tabeli"/>
    <w:basedOn w:val="BodyText"/>
    <w:rsid w:val="00BB01A6"/>
    <w:pPr>
      <w:widowControl w:val="0"/>
      <w:suppressLineNumbers/>
      <w:suppressAutoHyphens/>
      <w:spacing w:line="240" w:lineRule="auto"/>
    </w:pPr>
    <w:rPr>
      <w:rFonts w:ascii="Times New Roman" w:eastAsia="Lucida Sans Unicode" w:hAnsi="Times New Roman" w:cs="Tahoma"/>
      <w:color w:val="000000"/>
      <w:sz w:val="24"/>
      <w:szCs w:val="24"/>
      <w:lang w:val="pl-PL" w:eastAsia="pl-PL"/>
    </w:rPr>
  </w:style>
  <w:style w:type="character" w:customStyle="1" w:styleId="UnresolvedMention2">
    <w:name w:val="Unresolved Mention2"/>
    <w:basedOn w:val="DefaultParagraphFont"/>
    <w:uiPriority w:val="99"/>
    <w:semiHidden/>
    <w:unhideWhenUsed/>
    <w:rsid w:val="00BB01A6"/>
    <w:rPr>
      <w:color w:val="605E5C"/>
      <w:shd w:val="clear" w:color="auto" w:fill="E1DFDD"/>
    </w:rPr>
  </w:style>
  <w:style w:type="paragraph" w:styleId="BodyText2">
    <w:name w:val="Body Text 2"/>
    <w:basedOn w:val="Normal"/>
    <w:link w:val="BodyText2Char"/>
    <w:uiPriority w:val="99"/>
    <w:semiHidden/>
    <w:unhideWhenUsed/>
    <w:rsid w:val="00BB01A6"/>
    <w:pPr>
      <w:spacing w:after="120" w:line="480" w:lineRule="auto"/>
      <w:jc w:val="both"/>
    </w:pPr>
  </w:style>
  <w:style w:type="character" w:customStyle="1" w:styleId="BodyText2Char">
    <w:name w:val="Body Text 2 Char"/>
    <w:basedOn w:val="DefaultParagraphFont"/>
    <w:link w:val="BodyText2"/>
    <w:uiPriority w:val="99"/>
    <w:semiHidden/>
    <w:rsid w:val="00BB01A6"/>
  </w:style>
  <w:style w:type="character" w:customStyle="1" w:styleId="ECVHeadingContactDetails">
    <w:name w:val="_ECV_HeadingContactDetails"/>
    <w:rsid w:val="00BB01A6"/>
    <w:rPr>
      <w:rFonts w:ascii="Arial" w:hAnsi="Arial"/>
      <w:color w:val="1593CB"/>
      <w:sz w:val="18"/>
      <w:szCs w:val="18"/>
      <w:shd w:val="clear" w:color="auto" w:fill="auto"/>
    </w:rPr>
  </w:style>
  <w:style w:type="character" w:customStyle="1" w:styleId="ECVContactDetails">
    <w:name w:val="_ECV_ContactDetails"/>
    <w:rsid w:val="00BB01A6"/>
    <w:rPr>
      <w:rFonts w:ascii="Arial" w:hAnsi="Arial"/>
      <w:color w:val="3F3A38"/>
      <w:sz w:val="18"/>
      <w:szCs w:val="18"/>
      <w:shd w:val="clear" w:color="auto" w:fill="auto"/>
    </w:rPr>
  </w:style>
  <w:style w:type="character" w:customStyle="1" w:styleId="ECVInternetLink">
    <w:name w:val="_ECV_InternetLink"/>
    <w:rsid w:val="00BB01A6"/>
    <w:rPr>
      <w:rFonts w:ascii="Arial" w:hAnsi="Arial"/>
      <w:color w:val="3F3A38"/>
      <w:sz w:val="18"/>
      <w:u w:val="single"/>
      <w:shd w:val="clear" w:color="auto" w:fill="auto"/>
      <w:lang w:val="en-GB"/>
    </w:rPr>
  </w:style>
  <w:style w:type="character" w:customStyle="1" w:styleId="ECVHeadingBusinessSector">
    <w:name w:val="_ECV_HeadingBusinessSector"/>
    <w:rsid w:val="00BB01A6"/>
    <w:rPr>
      <w:rFonts w:ascii="Arial" w:hAnsi="Arial"/>
      <w:color w:val="1593CB"/>
      <w:spacing w:val="-6"/>
      <w:sz w:val="18"/>
      <w:szCs w:val="18"/>
      <w:shd w:val="clear" w:color="auto" w:fill="auto"/>
    </w:rPr>
  </w:style>
  <w:style w:type="paragraph" w:customStyle="1" w:styleId="ECVLeftHeading">
    <w:name w:val="_ECV_LeftHeading"/>
    <w:basedOn w:val="Normal"/>
    <w:rsid w:val="00BB01A6"/>
    <w:pPr>
      <w:widowControl w:val="0"/>
      <w:suppressLineNumbers/>
      <w:suppressAutoHyphens/>
      <w:spacing w:after="0" w:line="240" w:lineRule="auto"/>
      <w:ind w:right="283"/>
      <w:jc w:val="right"/>
    </w:pPr>
    <w:rPr>
      <w:rFonts w:ascii="Arial" w:eastAsia="SimSun" w:hAnsi="Arial" w:cs="Mangal"/>
      <w:caps/>
      <w:color w:val="0E4194"/>
      <w:spacing w:val="-6"/>
      <w:kern w:val="1"/>
      <w:sz w:val="18"/>
      <w:szCs w:val="24"/>
      <w:lang w:eastAsia="hi-IN" w:bidi="hi-IN"/>
    </w:rPr>
  </w:style>
  <w:style w:type="paragraph" w:customStyle="1" w:styleId="ECVRightColumn">
    <w:name w:val="_ECV_RightColumn"/>
    <w:basedOn w:val="Normal"/>
    <w:rsid w:val="00BB01A6"/>
    <w:pPr>
      <w:widowControl w:val="0"/>
      <w:suppressLineNumbers/>
      <w:suppressAutoHyphens/>
      <w:spacing w:before="62" w:after="0" w:line="240" w:lineRule="auto"/>
      <w:jc w:val="both"/>
    </w:pPr>
    <w:rPr>
      <w:rFonts w:ascii="Arial" w:eastAsia="SimSun" w:hAnsi="Arial" w:cs="Mangal"/>
      <w:color w:val="404040"/>
      <w:spacing w:val="-6"/>
      <w:kern w:val="1"/>
      <w:sz w:val="16"/>
      <w:szCs w:val="24"/>
      <w:lang w:eastAsia="hi-IN" w:bidi="hi-IN"/>
    </w:rPr>
  </w:style>
  <w:style w:type="paragraph" w:customStyle="1" w:styleId="ECVNameField">
    <w:name w:val="_ECV_NameField"/>
    <w:basedOn w:val="ECVRightColumn"/>
    <w:rsid w:val="00BB01A6"/>
    <w:pPr>
      <w:spacing w:before="0" w:line="100" w:lineRule="atLeast"/>
    </w:pPr>
    <w:rPr>
      <w:color w:val="3F3A38"/>
      <w:sz w:val="26"/>
      <w:szCs w:val="18"/>
    </w:rPr>
  </w:style>
  <w:style w:type="paragraph" w:customStyle="1" w:styleId="ECVRightHeading">
    <w:name w:val="_ECV_RightHeading"/>
    <w:basedOn w:val="ECVNameField"/>
    <w:rsid w:val="00BB01A6"/>
    <w:pPr>
      <w:spacing w:before="62"/>
      <w:jc w:val="right"/>
    </w:pPr>
    <w:rPr>
      <w:color w:val="1593CB"/>
      <w:sz w:val="15"/>
    </w:rPr>
  </w:style>
  <w:style w:type="paragraph" w:customStyle="1" w:styleId="ECVComments">
    <w:name w:val="_ECV_Comments"/>
    <w:basedOn w:val="ECVText"/>
    <w:rsid w:val="00BB01A6"/>
    <w:pPr>
      <w:jc w:val="center"/>
    </w:pPr>
    <w:rPr>
      <w:color w:val="FF0000"/>
    </w:rPr>
  </w:style>
  <w:style w:type="paragraph" w:customStyle="1" w:styleId="ECVSubSectionHeading">
    <w:name w:val="_ECV_SubSectionHeading"/>
    <w:basedOn w:val="ECVRightColumn"/>
    <w:rsid w:val="00BB01A6"/>
    <w:pPr>
      <w:spacing w:before="0" w:line="100" w:lineRule="atLeast"/>
    </w:pPr>
    <w:rPr>
      <w:color w:val="0E4194"/>
      <w:sz w:val="22"/>
    </w:rPr>
  </w:style>
  <w:style w:type="paragraph" w:customStyle="1" w:styleId="ECVOrganisationDetails">
    <w:name w:val="_ECV_OrganisationDetails"/>
    <w:basedOn w:val="ECVRightColumn"/>
    <w:rsid w:val="00BB01A6"/>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BB01A6"/>
    <w:pPr>
      <w:widowControl w:val="0"/>
      <w:suppressLineNumbers/>
      <w:suppressAutoHyphens/>
      <w:autoSpaceDE w:val="0"/>
      <w:spacing w:before="28" w:after="0" w:line="100" w:lineRule="atLeast"/>
      <w:jc w:val="both"/>
    </w:pPr>
    <w:rPr>
      <w:rFonts w:ascii="Arial" w:eastAsia="SimSun" w:hAnsi="Arial" w:cs="Mangal"/>
      <w:color w:val="3F3A38"/>
      <w:spacing w:val="-6"/>
      <w:kern w:val="1"/>
      <w:sz w:val="18"/>
      <w:szCs w:val="24"/>
      <w:lang w:eastAsia="hi-IN" w:bidi="hi-IN"/>
    </w:rPr>
  </w:style>
  <w:style w:type="paragraph" w:customStyle="1" w:styleId="ECVDate">
    <w:name w:val="_ECV_Date"/>
    <w:basedOn w:val="ECVLeftHeading"/>
    <w:rsid w:val="00BB01A6"/>
    <w:pPr>
      <w:spacing w:before="28" w:line="100" w:lineRule="atLeast"/>
      <w:textAlignment w:val="top"/>
    </w:pPr>
    <w:rPr>
      <w:caps w:val="0"/>
    </w:rPr>
  </w:style>
  <w:style w:type="paragraph" w:customStyle="1" w:styleId="ECVLeftDetails">
    <w:name w:val="_ECV_LeftDetails"/>
    <w:basedOn w:val="ECVLeftHeading"/>
    <w:rsid w:val="00BB01A6"/>
    <w:pPr>
      <w:spacing w:before="23"/>
    </w:pPr>
    <w:rPr>
      <w:caps w:val="0"/>
    </w:rPr>
  </w:style>
  <w:style w:type="paragraph" w:customStyle="1" w:styleId="ECVLanguageHeading">
    <w:name w:val="_ECV_LanguageHeading"/>
    <w:basedOn w:val="ECVRightColumn"/>
    <w:rsid w:val="00BB01A6"/>
    <w:pPr>
      <w:spacing w:before="0"/>
      <w:jc w:val="center"/>
    </w:pPr>
    <w:rPr>
      <w:caps/>
      <w:color w:val="0E4194"/>
      <w:sz w:val="14"/>
    </w:rPr>
  </w:style>
  <w:style w:type="paragraph" w:customStyle="1" w:styleId="ECVLanguageSubHeading">
    <w:name w:val="_ECV_LanguageSubHeading"/>
    <w:basedOn w:val="ECVLanguageHeading"/>
    <w:rsid w:val="00BB01A6"/>
    <w:pPr>
      <w:spacing w:line="100" w:lineRule="atLeast"/>
    </w:pPr>
    <w:rPr>
      <w:caps w:val="0"/>
      <w:sz w:val="16"/>
    </w:rPr>
  </w:style>
  <w:style w:type="paragraph" w:customStyle="1" w:styleId="ECVLanguageLevel">
    <w:name w:val="_ECV_LanguageLevel"/>
    <w:basedOn w:val="ECVSectionDetails"/>
    <w:rsid w:val="00BB01A6"/>
    <w:pPr>
      <w:jc w:val="center"/>
      <w:textAlignment w:val="center"/>
    </w:pPr>
    <w:rPr>
      <w:caps/>
    </w:rPr>
  </w:style>
  <w:style w:type="paragraph" w:customStyle="1" w:styleId="ECVLanguageExplanation">
    <w:name w:val="_ECV_LanguageExplanation"/>
    <w:basedOn w:val="Normal"/>
    <w:rsid w:val="00BB01A6"/>
    <w:pPr>
      <w:widowControl w:val="0"/>
      <w:suppressAutoHyphens/>
      <w:autoSpaceDE w:val="0"/>
      <w:spacing w:after="0" w:line="100" w:lineRule="atLeast"/>
      <w:jc w:val="both"/>
    </w:pPr>
    <w:rPr>
      <w:rFonts w:ascii="Arial" w:eastAsia="SimSun" w:hAnsi="Arial" w:cs="Mangal"/>
      <w:color w:val="0E4194"/>
      <w:spacing w:val="-6"/>
      <w:kern w:val="1"/>
      <w:sz w:val="15"/>
      <w:szCs w:val="24"/>
      <w:lang w:eastAsia="hi-IN" w:bidi="hi-IN"/>
    </w:rPr>
  </w:style>
  <w:style w:type="paragraph" w:customStyle="1" w:styleId="ECVText">
    <w:name w:val="_ECV_Text"/>
    <w:basedOn w:val="BodyText"/>
    <w:rsid w:val="00BB01A6"/>
    <w:pPr>
      <w:widowControl w:val="0"/>
      <w:suppressAutoHyphens/>
      <w:spacing w:after="0" w:line="100" w:lineRule="atLeast"/>
    </w:pPr>
    <w:rPr>
      <w:rFonts w:ascii="Arial" w:eastAsia="SimSun" w:hAnsi="Arial" w:cs="Mangal"/>
      <w:color w:val="3F3A38"/>
      <w:spacing w:val="-6"/>
      <w:kern w:val="1"/>
      <w:sz w:val="16"/>
      <w:szCs w:val="24"/>
      <w:lang w:eastAsia="hi-IN" w:bidi="hi-IN"/>
    </w:rPr>
  </w:style>
  <w:style w:type="paragraph" w:customStyle="1" w:styleId="ECVLanguageName">
    <w:name w:val="_ECV_LanguageName"/>
    <w:basedOn w:val="Normal"/>
    <w:rsid w:val="00BB01A6"/>
    <w:pPr>
      <w:widowControl w:val="0"/>
      <w:suppressLineNumbers/>
      <w:suppressAutoHyphens/>
      <w:spacing w:after="0" w:line="100" w:lineRule="atLeast"/>
      <w:ind w:right="283"/>
      <w:jc w:val="right"/>
    </w:pPr>
    <w:rPr>
      <w:rFonts w:ascii="Arial" w:eastAsia="SimSun" w:hAnsi="Arial" w:cs="Mangal"/>
      <w:color w:val="3F3A38"/>
      <w:spacing w:val="-6"/>
      <w:kern w:val="1"/>
      <w:sz w:val="18"/>
      <w:szCs w:val="24"/>
      <w:lang w:eastAsia="hi-IN" w:bidi="hi-IN"/>
    </w:rPr>
  </w:style>
  <w:style w:type="paragraph" w:customStyle="1" w:styleId="ECVPersonalInfoHeading">
    <w:name w:val="_ECV_PersonalInfoHeading"/>
    <w:basedOn w:val="ECVLeftHeading"/>
    <w:rsid w:val="00BB01A6"/>
    <w:pPr>
      <w:spacing w:before="57"/>
    </w:pPr>
  </w:style>
  <w:style w:type="paragraph" w:customStyle="1" w:styleId="ECVGenderRow">
    <w:name w:val="_ECV_GenderRow"/>
    <w:basedOn w:val="Normal"/>
    <w:rsid w:val="00BB01A6"/>
    <w:pPr>
      <w:widowControl w:val="0"/>
      <w:suppressAutoHyphens/>
      <w:spacing w:before="85" w:after="0" w:line="240" w:lineRule="auto"/>
      <w:jc w:val="both"/>
    </w:pPr>
    <w:rPr>
      <w:rFonts w:ascii="Arial" w:eastAsia="SimSun" w:hAnsi="Arial" w:cs="Mangal"/>
      <w:color w:val="1593CB"/>
      <w:spacing w:val="-6"/>
      <w:kern w:val="1"/>
      <w:sz w:val="16"/>
      <w:szCs w:val="24"/>
      <w:lang w:eastAsia="hi-IN" w:bidi="hi-IN"/>
    </w:rPr>
  </w:style>
  <w:style w:type="paragraph" w:customStyle="1" w:styleId="ECVBusinessSectorRow">
    <w:name w:val="_ECV_BusinessSectorRow"/>
    <w:basedOn w:val="Normal"/>
    <w:rsid w:val="00BB01A6"/>
    <w:pPr>
      <w:widowControl w:val="0"/>
      <w:suppressAutoHyphens/>
      <w:spacing w:after="0" w:line="240" w:lineRule="auto"/>
      <w:jc w:val="both"/>
    </w:pPr>
    <w:rPr>
      <w:rFonts w:ascii="Arial" w:eastAsia="SimSun" w:hAnsi="Arial" w:cs="Mangal"/>
      <w:color w:val="3F3A38"/>
      <w:spacing w:val="-6"/>
      <w:kern w:val="1"/>
      <w:sz w:val="16"/>
      <w:szCs w:val="24"/>
      <w:lang w:eastAsia="hi-IN" w:bidi="hi-IN"/>
    </w:rPr>
  </w:style>
  <w:style w:type="paragraph" w:customStyle="1" w:styleId="ECVBlueBox">
    <w:name w:val="_ECV_BlueBox"/>
    <w:basedOn w:val="Normal"/>
    <w:rsid w:val="00BB01A6"/>
    <w:pPr>
      <w:widowControl w:val="0"/>
      <w:suppressLineNumbers/>
      <w:suppressAutoHyphens/>
      <w:spacing w:after="0" w:line="240" w:lineRule="auto"/>
      <w:jc w:val="right"/>
      <w:textAlignment w:val="bottom"/>
    </w:pPr>
    <w:rPr>
      <w:rFonts w:ascii="Arial" w:eastAsia="SimSun" w:hAnsi="Arial" w:cs="Mangal"/>
      <w:color w:val="402C24"/>
      <w:kern w:val="1"/>
      <w:sz w:val="8"/>
      <w:szCs w:val="10"/>
      <w:lang w:eastAsia="hi-IN" w:bidi="hi-IN"/>
    </w:rPr>
  </w:style>
  <w:style w:type="paragraph" w:customStyle="1" w:styleId="normaltableau">
    <w:name w:val="normal_tableau"/>
    <w:basedOn w:val="Normal"/>
    <w:rsid w:val="00BB01A6"/>
    <w:pPr>
      <w:spacing w:before="120" w:after="120" w:line="240" w:lineRule="auto"/>
      <w:jc w:val="both"/>
    </w:pPr>
    <w:rPr>
      <w:rFonts w:ascii="Optima" w:eastAsia="Times New Roman" w:hAnsi="Optima" w:cs="Times New Roman"/>
      <w:szCs w:val="24"/>
      <w:lang w:eastAsia="it-IT"/>
    </w:rPr>
  </w:style>
  <w:style w:type="paragraph" w:customStyle="1" w:styleId="4">
    <w:name w:val="4"/>
    <w:basedOn w:val="Heading4"/>
    <w:link w:val="4Char"/>
    <w:qFormat/>
    <w:rsid w:val="00BB01A6"/>
    <w:pPr>
      <w:jc w:val="both"/>
    </w:pPr>
    <w:rPr>
      <w:i w:val="0"/>
      <w:color w:val="8CA074"/>
      <w:lang w:val="en-US"/>
    </w:rPr>
  </w:style>
  <w:style w:type="character" w:customStyle="1" w:styleId="4Char">
    <w:name w:val="4 Char"/>
    <w:basedOn w:val="Heading4Char"/>
    <w:link w:val="4"/>
    <w:rsid w:val="00BB01A6"/>
    <w:rPr>
      <w:rFonts w:asciiTheme="majorHAnsi" w:eastAsiaTheme="majorEastAsia" w:hAnsiTheme="majorHAnsi" w:cstheme="majorBidi"/>
      <w:b/>
      <w:bCs/>
      <w:i w:val="0"/>
      <w:iCs/>
      <w:color w:val="8CA074"/>
      <w:lang w:val="en-US"/>
    </w:rPr>
  </w:style>
  <w:style w:type="character" w:customStyle="1" w:styleId="NichtaufgelsteErwhnung1">
    <w:name w:val="Nicht aufgelöste Erwähnung1"/>
    <w:basedOn w:val="DefaultParagraphFont"/>
    <w:uiPriority w:val="99"/>
    <w:semiHidden/>
    <w:unhideWhenUsed/>
    <w:rsid w:val="00BB01A6"/>
    <w:rPr>
      <w:color w:val="605E5C"/>
      <w:shd w:val="clear" w:color="auto" w:fill="E1DFDD"/>
    </w:rPr>
  </w:style>
  <w:style w:type="paragraph" w:customStyle="1" w:styleId="font5">
    <w:name w:val="font5"/>
    <w:basedOn w:val="Normal"/>
    <w:rsid w:val="00BB01A6"/>
    <w:pPr>
      <w:spacing w:before="100" w:beforeAutospacing="1" w:after="100" w:afterAutospacing="1" w:line="240" w:lineRule="auto"/>
      <w:jc w:val="both"/>
    </w:pPr>
    <w:rPr>
      <w:rFonts w:ascii="Times New Roman" w:eastAsia="Times New Roman" w:hAnsi="Times New Roman" w:cs="Times New Roman"/>
      <w:sz w:val="12"/>
      <w:szCs w:val="12"/>
      <w:lang w:eastAsia="en-GB"/>
    </w:rPr>
  </w:style>
  <w:style w:type="paragraph" w:customStyle="1" w:styleId="Summary">
    <w:name w:val="Ü_Summary"/>
    <w:basedOn w:val="Heading1"/>
    <w:link w:val="SummaryZchn"/>
    <w:qFormat/>
    <w:rsid w:val="00BB01A6"/>
    <w:pPr>
      <w:keepLines w:val="0"/>
      <w:pageBreakBefore w:val="0"/>
      <w:spacing w:before="240" w:after="60" w:line="240" w:lineRule="auto"/>
      <w:jc w:val="both"/>
    </w:pPr>
    <w:rPr>
      <w:rFonts w:ascii="Verdana" w:eastAsia="Times New Roman" w:hAnsi="Verdana" w:cs="Times New Roman"/>
      <w:caps w:val="0"/>
      <w:color w:val="263673"/>
      <w:kern w:val="32"/>
      <w:sz w:val="22"/>
      <w:szCs w:val="32"/>
      <w:lang w:val="x-none" w:eastAsia="x-none"/>
    </w:rPr>
  </w:style>
  <w:style w:type="character" w:customStyle="1" w:styleId="SummaryZchn">
    <w:name w:val="Ü_Summary Zchn"/>
    <w:link w:val="Summary"/>
    <w:rsid w:val="00BB01A6"/>
    <w:rPr>
      <w:rFonts w:ascii="Verdana" w:eastAsia="Times New Roman" w:hAnsi="Verdana" w:cs="Times New Roman"/>
      <w:b/>
      <w:bCs/>
      <w:color w:val="263673"/>
      <w:kern w:val="32"/>
      <w:szCs w:val="32"/>
      <w:lang w:val="x-none" w:eastAsia="x-none"/>
    </w:rPr>
  </w:style>
  <w:style w:type="character" w:customStyle="1" w:styleId="UnresolvedMention3">
    <w:name w:val="Unresolved Mention3"/>
    <w:basedOn w:val="DefaultParagraphFont"/>
    <w:uiPriority w:val="99"/>
    <w:semiHidden/>
    <w:unhideWhenUsed/>
    <w:rsid w:val="00BB01A6"/>
    <w:rPr>
      <w:color w:val="605E5C"/>
      <w:shd w:val="clear" w:color="auto" w:fill="E1DFDD"/>
    </w:rPr>
  </w:style>
  <w:style w:type="paragraph" w:customStyle="1" w:styleId="Test">
    <w:name w:val="Test"/>
    <w:basedOn w:val="Normal"/>
    <w:next w:val="NormalWeb"/>
    <w:link w:val="TestChar"/>
    <w:rsid w:val="00BB01A6"/>
    <w:pPr>
      <w:numPr>
        <w:numId w:val="18"/>
      </w:numPr>
      <w:ind w:left="714" w:hanging="357"/>
      <w:jc w:val="both"/>
    </w:pPr>
    <w:rPr>
      <w:rFonts w:asciiTheme="majorHAnsi" w:hAnsiTheme="majorHAnsi"/>
      <w:lang w:val="en-US"/>
    </w:rPr>
  </w:style>
  <w:style w:type="character" w:customStyle="1" w:styleId="TestChar">
    <w:name w:val="Test Char"/>
    <w:basedOn w:val="DefaultParagraphFont"/>
    <w:link w:val="Test"/>
    <w:rsid w:val="00BB01A6"/>
    <w:rPr>
      <w:rFonts w:asciiTheme="majorHAnsi" w:hAnsiTheme="majorHAnsi"/>
      <w:lang w:val="en-US"/>
    </w:rPr>
  </w:style>
  <w:style w:type="table" w:customStyle="1" w:styleId="TableGrid3">
    <w:name w:val="TableGrid"/>
    <w:rsid w:val="00BB01A6"/>
    <w:pPr>
      <w:spacing w:after="0" w:line="240" w:lineRule="auto"/>
    </w:pPr>
    <w:rPr>
      <w:rFonts w:eastAsiaTheme="minorEastAsia"/>
      <w:lang w:eastAsia="en-GB"/>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BB01A6"/>
    <w:pPr>
      <w:spacing w:after="0" w:line="240" w:lineRule="auto"/>
      <w:jc w:val="both"/>
    </w:pPr>
    <w:rPr>
      <w:sz w:val="20"/>
      <w:szCs w:val="20"/>
    </w:rPr>
  </w:style>
  <w:style w:type="character" w:customStyle="1" w:styleId="EndnoteTextChar">
    <w:name w:val="Endnote Text Char"/>
    <w:basedOn w:val="DefaultParagraphFont"/>
    <w:link w:val="EndnoteText"/>
    <w:uiPriority w:val="99"/>
    <w:semiHidden/>
    <w:rsid w:val="00BB01A6"/>
    <w:rPr>
      <w:sz w:val="20"/>
      <w:szCs w:val="20"/>
    </w:rPr>
  </w:style>
  <w:style w:type="table" w:customStyle="1" w:styleId="ListTable3-Accent11">
    <w:name w:val="List Table 3 - Accent 11"/>
    <w:basedOn w:val="TableNormal"/>
    <w:uiPriority w:val="48"/>
    <w:rsid w:val="00BB01A6"/>
    <w:pPr>
      <w:spacing w:after="0" w:line="240" w:lineRule="auto"/>
    </w:pPr>
    <w:rPr>
      <w:sz w:val="20"/>
      <w:szCs w:val="20"/>
      <w:lang w:val="en-US"/>
    </w:r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character" w:customStyle="1" w:styleId="lrzxr">
    <w:name w:val="lrzxr"/>
    <w:basedOn w:val="DefaultParagraphFont"/>
    <w:rsid w:val="00BB0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3357">
      <w:bodyDiv w:val="1"/>
      <w:marLeft w:val="0"/>
      <w:marRight w:val="0"/>
      <w:marTop w:val="0"/>
      <w:marBottom w:val="0"/>
      <w:divBdr>
        <w:top w:val="none" w:sz="0" w:space="0" w:color="auto"/>
        <w:left w:val="none" w:sz="0" w:space="0" w:color="auto"/>
        <w:bottom w:val="none" w:sz="0" w:space="0" w:color="auto"/>
        <w:right w:val="none" w:sz="0" w:space="0" w:color="auto"/>
      </w:divBdr>
    </w:div>
    <w:div w:id="20861652">
      <w:bodyDiv w:val="1"/>
      <w:marLeft w:val="0"/>
      <w:marRight w:val="0"/>
      <w:marTop w:val="0"/>
      <w:marBottom w:val="0"/>
      <w:divBdr>
        <w:top w:val="none" w:sz="0" w:space="0" w:color="auto"/>
        <w:left w:val="none" w:sz="0" w:space="0" w:color="auto"/>
        <w:bottom w:val="none" w:sz="0" w:space="0" w:color="auto"/>
        <w:right w:val="none" w:sz="0" w:space="0" w:color="auto"/>
      </w:divBdr>
    </w:div>
    <w:div w:id="137460690">
      <w:bodyDiv w:val="1"/>
      <w:marLeft w:val="0"/>
      <w:marRight w:val="0"/>
      <w:marTop w:val="0"/>
      <w:marBottom w:val="0"/>
      <w:divBdr>
        <w:top w:val="none" w:sz="0" w:space="0" w:color="auto"/>
        <w:left w:val="none" w:sz="0" w:space="0" w:color="auto"/>
        <w:bottom w:val="none" w:sz="0" w:space="0" w:color="auto"/>
        <w:right w:val="none" w:sz="0" w:space="0" w:color="auto"/>
      </w:divBdr>
    </w:div>
    <w:div w:id="316764530">
      <w:bodyDiv w:val="1"/>
      <w:marLeft w:val="0"/>
      <w:marRight w:val="0"/>
      <w:marTop w:val="0"/>
      <w:marBottom w:val="0"/>
      <w:divBdr>
        <w:top w:val="none" w:sz="0" w:space="0" w:color="auto"/>
        <w:left w:val="none" w:sz="0" w:space="0" w:color="auto"/>
        <w:bottom w:val="none" w:sz="0" w:space="0" w:color="auto"/>
        <w:right w:val="none" w:sz="0" w:space="0" w:color="auto"/>
      </w:divBdr>
    </w:div>
    <w:div w:id="360133833">
      <w:bodyDiv w:val="1"/>
      <w:marLeft w:val="0"/>
      <w:marRight w:val="0"/>
      <w:marTop w:val="0"/>
      <w:marBottom w:val="0"/>
      <w:divBdr>
        <w:top w:val="none" w:sz="0" w:space="0" w:color="auto"/>
        <w:left w:val="none" w:sz="0" w:space="0" w:color="auto"/>
        <w:bottom w:val="none" w:sz="0" w:space="0" w:color="auto"/>
        <w:right w:val="none" w:sz="0" w:space="0" w:color="auto"/>
      </w:divBdr>
    </w:div>
    <w:div w:id="432748448">
      <w:bodyDiv w:val="1"/>
      <w:marLeft w:val="0"/>
      <w:marRight w:val="0"/>
      <w:marTop w:val="0"/>
      <w:marBottom w:val="0"/>
      <w:divBdr>
        <w:top w:val="none" w:sz="0" w:space="0" w:color="auto"/>
        <w:left w:val="none" w:sz="0" w:space="0" w:color="auto"/>
        <w:bottom w:val="none" w:sz="0" w:space="0" w:color="auto"/>
        <w:right w:val="none" w:sz="0" w:space="0" w:color="auto"/>
      </w:divBdr>
    </w:div>
    <w:div w:id="437334474">
      <w:bodyDiv w:val="1"/>
      <w:marLeft w:val="0"/>
      <w:marRight w:val="0"/>
      <w:marTop w:val="0"/>
      <w:marBottom w:val="0"/>
      <w:divBdr>
        <w:top w:val="none" w:sz="0" w:space="0" w:color="auto"/>
        <w:left w:val="none" w:sz="0" w:space="0" w:color="auto"/>
        <w:bottom w:val="none" w:sz="0" w:space="0" w:color="auto"/>
        <w:right w:val="none" w:sz="0" w:space="0" w:color="auto"/>
      </w:divBdr>
    </w:div>
    <w:div w:id="453865017">
      <w:bodyDiv w:val="1"/>
      <w:marLeft w:val="0"/>
      <w:marRight w:val="0"/>
      <w:marTop w:val="0"/>
      <w:marBottom w:val="0"/>
      <w:divBdr>
        <w:top w:val="none" w:sz="0" w:space="0" w:color="auto"/>
        <w:left w:val="none" w:sz="0" w:space="0" w:color="auto"/>
        <w:bottom w:val="none" w:sz="0" w:space="0" w:color="auto"/>
        <w:right w:val="none" w:sz="0" w:space="0" w:color="auto"/>
      </w:divBdr>
    </w:div>
    <w:div w:id="457721329">
      <w:bodyDiv w:val="1"/>
      <w:marLeft w:val="0"/>
      <w:marRight w:val="0"/>
      <w:marTop w:val="0"/>
      <w:marBottom w:val="0"/>
      <w:divBdr>
        <w:top w:val="none" w:sz="0" w:space="0" w:color="auto"/>
        <w:left w:val="none" w:sz="0" w:space="0" w:color="auto"/>
        <w:bottom w:val="none" w:sz="0" w:space="0" w:color="auto"/>
        <w:right w:val="none" w:sz="0" w:space="0" w:color="auto"/>
      </w:divBdr>
    </w:div>
    <w:div w:id="515776354">
      <w:bodyDiv w:val="1"/>
      <w:marLeft w:val="0"/>
      <w:marRight w:val="0"/>
      <w:marTop w:val="0"/>
      <w:marBottom w:val="0"/>
      <w:divBdr>
        <w:top w:val="none" w:sz="0" w:space="0" w:color="auto"/>
        <w:left w:val="none" w:sz="0" w:space="0" w:color="auto"/>
        <w:bottom w:val="none" w:sz="0" w:space="0" w:color="auto"/>
        <w:right w:val="none" w:sz="0" w:space="0" w:color="auto"/>
      </w:divBdr>
    </w:div>
    <w:div w:id="536508598">
      <w:bodyDiv w:val="1"/>
      <w:marLeft w:val="0"/>
      <w:marRight w:val="0"/>
      <w:marTop w:val="0"/>
      <w:marBottom w:val="0"/>
      <w:divBdr>
        <w:top w:val="none" w:sz="0" w:space="0" w:color="auto"/>
        <w:left w:val="none" w:sz="0" w:space="0" w:color="auto"/>
        <w:bottom w:val="none" w:sz="0" w:space="0" w:color="auto"/>
        <w:right w:val="none" w:sz="0" w:space="0" w:color="auto"/>
      </w:divBdr>
    </w:div>
    <w:div w:id="554973813">
      <w:bodyDiv w:val="1"/>
      <w:marLeft w:val="0"/>
      <w:marRight w:val="0"/>
      <w:marTop w:val="0"/>
      <w:marBottom w:val="0"/>
      <w:divBdr>
        <w:top w:val="none" w:sz="0" w:space="0" w:color="auto"/>
        <w:left w:val="none" w:sz="0" w:space="0" w:color="auto"/>
        <w:bottom w:val="none" w:sz="0" w:space="0" w:color="auto"/>
        <w:right w:val="none" w:sz="0" w:space="0" w:color="auto"/>
      </w:divBdr>
    </w:div>
    <w:div w:id="703410201">
      <w:bodyDiv w:val="1"/>
      <w:marLeft w:val="0"/>
      <w:marRight w:val="0"/>
      <w:marTop w:val="0"/>
      <w:marBottom w:val="0"/>
      <w:divBdr>
        <w:top w:val="none" w:sz="0" w:space="0" w:color="auto"/>
        <w:left w:val="none" w:sz="0" w:space="0" w:color="auto"/>
        <w:bottom w:val="none" w:sz="0" w:space="0" w:color="auto"/>
        <w:right w:val="none" w:sz="0" w:space="0" w:color="auto"/>
      </w:divBdr>
    </w:div>
    <w:div w:id="785000504">
      <w:bodyDiv w:val="1"/>
      <w:marLeft w:val="0"/>
      <w:marRight w:val="0"/>
      <w:marTop w:val="0"/>
      <w:marBottom w:val="0"/>
      <w:divBdr>
        <w:top w:val="none" w:sz="0" w:space="0" w:color="auto"/>
        <w:left w:val="none" w:sz="0" w:space="0" w:color="auto"/>
        <w:bottom w:val="none" w:sz="0" w:space="0" w:color="auto"/>
        <w:right w:val="none" w:sz="0" w:space="0" w:color="auto"/>
      </w:divBdr>
    </w:div>
    <w:div w:id="785923584">
      <w:bodyDiv w:val="1"/>
      <w:marLeft w:val="0"/>
      <w:marRight w:val="0"/>
      <w:marTop w:val="0"/>
      <w:marBottom w:val="0"/>
      <w:divBdr>
        <w:top w:val="none" w:sz="0" w:space="0" w:color="auto"/>
        <w:left w:val="none" w:sz="0" w:space="0" w:color="auto"/>
        <w:bottom w:val="none" w:sz="0" w:space="0" w:color="auto"/>
        <w:right w:val="none" w:sz="0" w:space="0" w:color="auto"/>
      </w:divBdr>
    </w:div>
    <w:div w:id="833882549">
      <w:bodyDiv w:val="1"/>
      <w:marLeft w:val="0"/>
      <w:marRight w:val="0"/>
      <w:marTop w:val="0"/>
      <w:marBottom w:val="0"/>
      <w:divBdr>
        <w:top w:val="none" w:sz="0" w:space="0" w:color="auto"/>
        <w:left w:val="none" w:sz="0" w:space="0" w:color="auto"/>
        <w:bottom w:val="none" w:sz="0" w:space="0" w:color="auto"/>
        <w:right w:val="none" w:sz="0" w:space="0" w:color="auto"/>
      </w:divBdr>
    </w:div>
    <w:div w:id="876088749">
      <w:bodyDiv w:val="1"/>
      <w:marLeft w:val="0"/>
      <w:marRight w:val="0"/>
      <w:marTop w:val="0"/>
      <w:marBottom w:val="0"/>
      <w:divBdr>
        <w:top w:val="none" w:sz="0" w:space="0" w:color="auto"/>
        <w:left w:val="none" w:sz="0" w:space="0" w:color="auto"/>
        <w:bottom w:val="none" w:sz="0" w:space="0" w:color="auto"/>
        <w:right w:val="none" w:sz="0" w:space="0" w:color="auto"/>
      </w:divBdr>
      <w:divsChild>
        <w:div w:id="1795175843">
          <w:marLeft w:val="0"/>
          <w:marRight w:val="0"/>
          <w:marTop w:val="0"/>
          <w:marBottom w:val="0"/>
          <w:divBdr>
            <w:top w:val="none" w:sz="0" w:space="0" w:color="auto"/>
            <w:left w:val="none" w:sz="0" w:space="0" w:color="auto"/>
            <w:bottom w:val="none" w:sz="0" w:space="0" w:color="auto"/>
            <w:right w:val="none" w:sz="0" w:space="0" w:color="auto"/>
          </w:divBdr>
          <w:divsChild>
            <w:div w:id="313802636">
              <w:marLeft w:val="0"/>
              <w:marRight w:val="0"/>
              <w:marTop w:val="0"/>
              <w:marBottom w:val="0"/>
              <w:divBdr>
                <w:top w:val="none" w:sz="0" w:space="0" w:color="auto"/>
                <w:left w:val="none" w:sz="0" w:space="0" w:color="auto"/>
                <w:bottom w:val="none" w:sz="0" w:space="0" w:color="auto"/>
                <w:right w:val="none" w:sz="0" w:space="0" w:color="auto"/>
              </w:divBdr>
              <w:divsChild>
                <w:div w:id="388579359">
                  <w:marLeft w:val="0"/>
                  <w:marRight w:val="0"/>
                  <w:marTop w:val="0"/>
                  <w:marBottom w:val="0"/>
                  <w:divBdr>
                    <w:top w:val="none" w:sz="0" w:space="0" w:color="auto"/>
                    <w:left w:val="none" w:sz="0" w:space="0" w:color="auto"/>
                    <w:bottom w:val="none" w:sz="0" w:space="0" w:color="auto"/>
                    <w:right w:val="none" w:sz="0" w:space="0" w:color="auto"/>
                  </w:divBdr>
                  <w:divsChild>
                    <w:div w:id="9080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2765">
      <w:bodyDiv w:val="1"/>
      <w:marLeft w:val="0"/>
      <w:marRight w:val="0"/>
      <w:marTop w:val="0"/>
      <w:marBottom w:val="0"/>
      <w:divBdr>
        <w:top w:val="none" w:sz="0" w:space="0" w:color="auto"/>
        <w:left w:val="none" w:sz="0" w:space="0" w:color="auto"/>
        <w:bottom w:val="none" w:sz="0" w:space="0" w:color="auto"/>
        <w:right w:val="none" w:sz="0" w:space="0" w:color="auto"/>
      </w:divBdr>
    </w:div>
    <w:div w:id="926883407">
      <w:bodyDiv w:val="1"/>
      <w:marLeft w:val="0"/>
      <w:marRight w:val="0"/>
      <w:marTop w:val="0"/>
      <w:marBottom w:val="0"/>
      <w:divBdr>
        <w:top w:val="none" w:sz="0" w:space="0" w:color="auto"/>
        <w:left w:val="none" w:sz="0" w:space="0" w:color="auto"/>
        <w:bottom w:val="none" w:sz="0" w:space="0" w:color="auto"/>
        <w:right w:val="none" w:sz="0" w:space="0" w:color="auto"/>
      </w:divBdr>
    </w:div>
    <w:div w:id="1125654425">
      <w:bodyDiv w:val="1"/>
      <w:marLeft w:val="0"/>
      <w:marRight w:val="0"/>
      <w:marTop w:val="0"/>
      <w:marBottom w:val="0"/>
      <w:divBdr>
        <w:top w:val="none" w:sz="0" w:space="0" w:color="auto"/>
        <w:left w:val="none" w:sz="0" w:space="0" w:color="auto"/>
        <w:bottom w:val="none" w:sz="0" w:space="0" w:color="auto"/>
        <w:right w:val="none" w:sz="0" w:space="0" w:color="auto"/>
      </w:divBdr>
    </w:div>
    <w:div w:id="1251432168">
      <w:bodyDiv w:val="1"/>
      <w:marLeft w:val="0"/>
      <w:marRight w:val="0"/>
      <w:marTop w:val="0"/>
      <w:marBottom w:val="0"/>
      <w:divBdr>
        <w:top w:val="none" w:sz="0" w:space="0" w:color="auto"/>
        <w:left w:val="none" w:sz="0" w:space="0" w:color="auto"/>
        <w:bottom w:val="none" w:sz="0" w:space="0" w:color="auto"/>
        <w:right w:val="none" w:sz="0" w:space="0" w:color="auto"/>
      </w:divBdr>
    </w:div>
    <w:div w:id="1276912579">
      <w:bodyDiv w:val="1"/>
      <w:marLeft w:val="0"/>
      <w:marRight w:val="0"/>
      <w:marTop w:val="0"/>
      <w:marBottom w:val="0"/>
      <w:divBdr>
        <w:top w:val="none" w:sz="0" w:space="0" w:color="auto"/>
        <w:left w:val="none" w:sz="0" w:space="0" w:color="auto"/>
        <w:bottom w:val="none" w:sz="0" w:space="0" w:color="auto"/>
        <w:right w:val="none" w:sz="0" w:space="0" w:color="auto"/>
      </w:divBdr>
    </w:div>
    <w:div w:id="1345325601">
      <w:bodyDiv w:val="1"/>
      <w:marLeft w:val="0"/>
      <w:marRight w:val="0"/>
      <w:marTop w:val="0"/>
      <w:marBottom w:val="0"/>
      <w:divBdr>
        <w:top w:val="none" w:sz="0" w:space="0" w:color="auto"/>
        <w:left w:val="none" w:sz="0" w:space="0" w:color="auto"/>
        <w:bottom w:val="none" w:sz="0" w:space="0" w:color="auto"/>
        <w:right w:val="none" w:sz="0" w:space="0" w:color="auto"/>
      </w:divBdr>
    </w:div>
    <w:div w:id="1374888824">
      <w:bodyDiv w:val="1"/>
      <w:marLeft w:val="0"/>
      <w:marRight w:val="0"/>
      <w:marTop w:val="0"/>
      <w:marBottom w:val="0"/>
      <w:divBdr>
        <w:top w:val="none" w:sz="0" w:space="0" w:color="auto"/>
        <w:left w:val="none" w:sz="0" w:space="0" w:color="auto"/>
        <w:bottom w:val="none" w:sz="0" w:space="0" w:color="auto"/>
        <w:right w:val="none" w:sz="0" w:space="0" w:color="auto"/>
      </w:divBdr>
    </w:div>
    <w:div w:id="1592351020">
      <w:bodyDiv w:val="1"/>
      <w:marLeft w:val="0"/>
      <w:marRight w:val="0"/>
      <w:marTop w:val="0"/>
      <w:marBottom w:val="0"/>
      <w:divBdr>
        <w:top w:val="none" w:sz="0" w:space="0" w:color="auto"/>
        <w:left w:val="none" w:sz="0" w:space="0" w:color="auto"/>
        <w:bottom w:val="none" w:sz="0" w:space="0" w:color="auto"/>
        <w:right w:val="none" w:sz="0" w:space="0" w:color="auto"/>
      </w:divBdr>
    </w:div>
    <w:div w:id="1605652460">
      <w:bodyDiv w:val="1"/>
      <w:marLeft w:val="0"/>
      <w:marRight w:val="0"/>
      <w:marTop w:val="0"/>
      <w:marBottom w:val="0"/>
      <w:divBdr>
        <w:top w:val="none" w:sz="0" w:space="0" w:color="auto"/>
        <w:left w:val="none" w:sz="0" w:space="0" w:color="auto"/>
        <w:bottom w:val="none" w:sz="0" w:space="0" w:color="auto"/>
        <w:right w:val="none" w:sz="0" w:space="0" w:color="auto"/>
      </w:divBdr>
    </w:div>
    <w:div w:id="1625039763">
      <w:bodyDiv w:val="1"/>
      <w:marLeft w:val="0"/>
      <w:marRight w:val="0"/>
      <w:marTop w:val="0"/>
      <w:marBottom w:val="0"/>
      <w:divBdr>
        <w:top w:val="none" w:sz="0" w:space="0" w:color="auto"/>
        <w:left w:val="none" w:sz="0" w:space="0" w:color="auto"/>
        <w:bottom w:val="none" w:sz="0" w:space="0" w:color="auto"/>
        <w:right w:val="none" w:sz="0" w:space="0" w:color="auto"/>
      </w:divBdr>
    </w:div>
    <w:div w:id="1772434621">
      <w:bodyDiv w:val="1"/>
      <w:marLeft w:val="0"/>
      <w:marRight w:val="0"/>
      <w:marTop w:val="0"/>
      <w:marBottom w:val="0"/>
      <w:divBdr>
        <w:top w:val="none" w:sz="0" w:space="0" w:color="auto"/>
        <w:left w:val="none" w:sz="0" w:space="0" w:color="auto"/>
        <w:bottom w:val="none" w:sz="0" w:space="0" w:color="auto"/>
        <w:right w:val="none" w:sz="0" w:space="0" w:color="auto"/>
      </w:divBdr>
    </w:div>
    <w:div w:id="1784884559">
      <w:bodyDiv w:val="1"/>
      <w:marLeft w:val="0"/>
      <w:marRight w:val="0"/>
      <w:marTop w:val="0"/>
      <w:marBottom w:val="0"/>
      <w:divBdr>
        <w:top w:val="none" w:sz="0" w:space="0" w:color="auto"/>
        <w:left w:val="none" w:sz="0" w:space="0" w:color="auto"/>
        <w:bottom w:val="none" w:sz="0" w:space="0" w:color="auto"/>
        <w:right w:val="none" w:sz="0" w:space="0" w:color="auto"/>
      </w:divBdr>
    </w:div>
    <w:div w:id="1804620313">
      <w:bodyDiv w:val="1"/>
      <w:marLeft w:val="0"/>
      <w:marRight w:val="0"/>
      <w:marTop w:val="0"/>
      <w:marBottom w:val="0"/>
      <w:divBdr>
        <w:top w:val="none" w:sz="0" w:space="0" w:color="auto"/>
        <w:left w:val="none" w:sz="0" w:space="0" w:color="auto"/>
        <w:bottom w:val="none" w:sz="0" w:space="0" w:color="auto"/>
        <w:right w:val="none" w:sz="0" w:space="0" w:color="auto"/>
      </w:divBdr>
    </w:div>
    <w:div w:id="1862932155">
      <w:bodyDiv w:val="1"/>
      <w:marLeft w:val="0"/>
      <w:marRight w:val="0"/>
      <w:marTop w:val="0"/>
      <w:marBottom w:val="0"/>
      <w:divBdr>
        <w:top w:val="none" w:sz="0" w:space="0" w:color="auto"/>
        <w:left w:val="none" w:sz="0" w:space="0" w:color="auto"/>
        <w:bottom w:val="none" w:sz="0" w:space="0" w:color="auto"/>
        <w:right w:val="none" w:sz="0" w:space="0" w:color="auto"/>
      </w:divBdr>
    </w:div>
    <w:div w:id="1924415343">
      <w:bodyDiv w:val="1"/>
      <w:marLeft w:val="0"/>
      <w:marRight w:val="0"/>
      <w:marTop w:val="0"/>
      <w:marBottom w:val="0"/>
      <w:divBdr>
        <w:top w:val="none" w:sz="0" w:space="0" w:color="auto"/>
        <w:left w:val="none" w:sz="0" w:space="0" w:color="auto"/>
        <w:bottom w:val="none" w:sz="0" w:space="0" w:color="auto"/>
        <w:right w:val="none" w:sz="0" w:space="0" w:color="auto"/>
      </w:divBdr>
    </w:div>
    <w:div w:id="1924758908">
      <w:bodyDiv w:val="1"/>
      <w:marLeft w:val="0"/>
      <w:marRight w:val="0"/>
      <w:marTop w:val="0"/>
      <w:marBottom w:val="0"/>
      <w:divBdr>
        <w:top w:val="none" w:sz="0" w:space="0" w:color="auto"/>
        <w:left w:val="none" w:sz="0" w:space="0" w:color="auto"/>
        <w:bottom w:val="none" w:sz="0" w:space="0" w:color="auto"/>
        <w:right w:val="none" w:sz="0" w:space="0" w:color="auto"/>
      </w:divBdr>
    </w:div>
    <w:div w:id="1938128706">
      <w:bodyDiv w:val="1"/>
      <w:marLeft w:val="0"/>
      <w:marRight w:val="0"/>
      <w:marTop w:val="0"/>
      <w:marBottom w:val="0"/>
      <w:divBdr>
        <w:top w:val="none" w:sz="0" w:space="0" w:color="auto"/>
        <w:left w:val="none" w:sz="0" w:space="0" w:color="auto"/>
        <w:bottom w:val="none" w:sz="0" w:space="0" w:color="auto"/>
        <w:right w:val="none" w:sz="0" w:space="0" w:color="auto"/>
      </w:divBdr>
    </w:div>
    <w:div w:id="1972009086">
      <w:bodyDiv w:val="1"/>
      <w:marLeft w:val="0"/>
      <w:marRight w:val="0"/>
      <w:marTop w:val="0"/>
      <w:marBottom w:val="0"/>
      <w:divBdr>
        <w:top w:val="none" w:sz="0" w:space="0" w:color="auto"/>
        <w:left w:val="none" w:sz="0" w:space="0" w:color="auto"/>
        <w:bottom w:val="none" w:sz="0" w:space="0" w:color="auto"/>
        <w:right w:val="none" w:sz="0" w:space="0" w:color="auto"/>
      </w:divBdr>
      <w:divsChild>
        <w:div w:id="1187719666">
          <w:marLeft w:val="0"/>
          <w:marRight w:val="0"/>
          <w:marTop w:val="0"/>
          <w:marBottom w:val="0"/>
          <w:divBdr>
            <w:top w:val="none" w:sz="0" w:space="0" w:color="auto"/>
            <w:left w:val="none" w:sz="0" w:space="0" w:color="auto"/>
            <w:bottom w:val="none" w:sz="0" w:space="0" w:color="auto"/>
            <w:right w:val="none" w:sz="0" w:space="0" w:color="auto"/>
          </w:divBdr>
          <w:divsChild>
            <w:div w:id="1184905105">
              <w:marLeft w:val="0"/>
              <w:marRight w:val="0"/>
              <w:marTop w:val="0"/>
              <w:marBottom w:val="0"/>
              <w:divBdr>
                <w:top w:val="none" w:sz="0" w:space="0" w:color="auto"/>
                <w:left w:val="none" w:sz="0" w:space="0" w:color="auto"/>
                <w:bottom w:val="none" w:sz="0" w:space="0" w:color="auto"/>
                <w:right w:val="none" w:sz="0" w:space="0" w:color="auto"/>
              </w:divBdr>
            </w:div>
          </w:divsChild>
        </w:div>
        <w:div w:id="1801991912">
          <w:marLeft w:val="0"/>
          <w:marRight w:val="0"/>
          <w:marTop w:val="0"/>
          <w:marBottom w:val="0"/>
          <w:divBdr>
            <w:top w:val="none" w:sz="0" w:space="0" w:color="auto"/>
            <w:left w:val="none" w:sz="0" w:space="0" w:color="auto"/>
            <w:bottom w:val="none" w:sz="0" w:space="0" w:color="auto"/>
            <w:right w:val="none" w:sz="0" w:space="0" w:color="auto"/>
          </w:divBdr>
          <w:divsChild>
            <w:div w:id="659818095">
              <w:marLeft w:val="0"/>
              <w:marRight w:val="0"/>
              <w:marTop w:val="0"/>
              <w:marBottom w:val="0"/>
              <w:divBdr>
                <w:top w:val="none" w:sz="0" w:space="0" w:color="auto"/>
                <w:left w:val="none" w:sz="0" w:space="0" w:color="auto"/>
                <w:bottom w:val="none" w:sz="0" w:space="0" w:color="auto"/>
                <w:right w:val="none" w:sz="0" w:space="0" w:color="auto"/>
              </w:divBdr>
              <w:divsChild>
                <w:div w:id="10937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71475">
      <w:bodyDiv w:val="1"/>
      <w:marLeft w:val="0"/>
      <w:marRight w:val="0"/>
      <w:marTop w:val="0"/>
      <w:marBottom w:val="0"/>
      <w:divBdr>
        <w:top w:val="none" w:sz="0" w:space="0" w:color="auto"/>
        <w:left w:val="none" w:sz="0" w:space="0" w:color="auto"/>
        <w:bottom w:val="none" w:sz="0" w:space="0" w:color="auto"/>
        <w:right w:val="none" w:sz="0" w:space="0" w:color="auto"/>
      </w:divBdr>
    </w:div>
    <w:div w:id="2066947444">
      <w:bodyDiv w:val="1"/>
      <w:marLeft w:val="0"/>
      <w:marRight w:val="0"/>
      <w:marTop w:val="0"/>
      <w:marBottom w:val="0"/>
      <w:divBdr>
        <w:top w:val="none" w:sz="0" w:space="0" w:color="auto"/>
        <w:left w:val="none" w:sz="0" w:space="0" w:color="auto"/>
        <w:bottom w:val="none" w:sz="0" w:space="0" w:color="auto"/>
        <w:right w:val="none" w:sz="0" w:space="0" w:color="auto"/>
      </w:divBdr>
    </w:div>
    <w:div w:id="2091268767">
      <w:bodyDiv w:val="1"/>
      <w:marLeft w:val="0"/>
      <w:marRight w:val="0"/>
      <w:marTop w:val="0"/>
      <w:marBottom w:val="0"/>
      <w:divBdr>
        <w:top w:val="none" w:sz="0" w:space="0" w:color="auto"/>
        <w:left w:val="none" w:sz="0" w:space="0" w:color="auto"/>
        <w:bottom w:val="none" w:sz="0" w:space="0" w:color="auto"/>
        <w:right w:val="none" w:sz="0" w:space="0" w:color="auto"/>
      </w:divBdr>
    </w:div>
    <w:div w:id="213347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yperlink" Target="http://www.tplan.consulting"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footer" Target="footer5.xml"/><Relationship Id="rId37"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tplan.consultin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fitconsulting.it" TargetMode="External"/><Relationship Id="rId1" Type="http://schemas.openxmlformats.org/officeDocument/2006/relationships/hyperlink" Target="http://www.tplan.consulting"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jpg@01D4907B.143F31D0" TargetMode="External"/><Relationship Id="rId1" Type="http://schemas.openxmlformats.org/officeDocument/2006/relationships/image" Target="media/image1.jpeg"/><Relationship Id="rId4"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Austin">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D8CB09C84A99145901E30181A313220" ma:contentTypeVersion="0" ma:contentTypeDescription="Creare un nuovo documento." ma:contentTypeScope="" ma:versionID="7a35ea9a8e915a8dd5199433c0e72931">
  <xsd:schema xmlns:xsd="http://www.w3.org/2001/XMLSchema" xmlns:xs="http://www.w3.org/2001/XMLSchema" xmlns:p="http://schemas.microsoft.com/office/2006/metadata/properties" targetNamespace="http://schemas.microsoft.com/office/2006/metadata/properties" ma:root="true" ma:fieldsID="ec320130c4453dd5b0cc66ac680202b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BAE82B-D003-4CB9-8DD2-3C12142E462E}">
  <ds:schemaRefs>
    <ds:schemaRef ds:uri="http://schemas.microsoft.com/sharepoint/v3/contenttype/forms"/>
  </ds:schemaRefs>
</ds:datastoreItem>
</file>

<file path=customXml/itemProps3.xml><?xml version="1.0" encoding="utf-8"?>
<ds:datastoreItem xmlns:ds="http://schemas.openxmlformats.org/officeDocument/2006/customXml" ds:itemID="{D1777AAA-5CC0-44CB-ADA5-9CD684E49F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F6E396-FCC7-4488-B7D8-6BC6FD0CA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3D9964C3-B24B-4958-A60A-311A90A80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3199</TotalTime>
  <Pages>23</Pages>
  <Words>4977</Words>
  <Characters>28369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"Isole Ambientali"</vt:lpstr>
    </vt:vector>
  </TitlesOfParts>
  <Company>t-con</Company>
  <LinksUpToDate>false</LinksUpToDate>
  <CharactersWithSpaces>33280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"Isole Ambientali"</dc:title>
  <dc:subject>Zoning System Technical Note</dc:subject>
  <dc:creator>Zani, Roberto</dc:creator>
  <cp:keywords/>
  <dc:description/>
  <cp:lastModifiedBy>Roberto Zani</cp:lastModifiedBy>
  <cp:revision>69</cp:revision>
  <cp:lastPrinted>2019-07-31T22:24:00Z</cp:lastPrinted>
  <dcterms:created xsi:type="dcterms:W3CDTF">2019-08-23T13:15:00Z</dcterms:created>
  <dcterms:modified xsi:type="dcterms:W3CDTF">2019-10-29T16:58:00Z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0x010100FD8CB09C84A99145901E30181A313220</vt:lpwstr>
  </property>
</Properties>
</file>