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5.jp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CAF" w:rsidRDefault="00903787" w:rsidP="00F37CAF">
      <w:pPr>
        <w:pStyle w:val="P156"/>
        <w:tabs>
          <w:tab w:val="left" w:pos="6118"/>
        </w:tabs>
      </w:pPr>
      <w:r>
        <w:rPr>
          <w:noProof/>
          <w:lang w:val="sl-SI" w:eastAsia="sl-SI"/>
        </w:rPr>
        <w:drawing>
          <wp:anchor distT="0" distB="0" distL="114478" distR="114478" simplePos="0" relativeHeight="251662848" behindDoc="0" locked="0" layoutInCell="1" allowOverlap="1" wp14:anchorId="10E4A1C7" wp14:editId="2E1F1C52">
            <wp:simplePos x="0" y="0"/>
            <wp:positionH relativeFrom="margin">
              <wp:posOffset>2042795</wp:posOffset>
            </wp:positionH>
            <wp:positionV relativeFrom="paragraph">
              <wp:posOffset>-367030</wp:posOffset>
            </wp:positionV>
            <wp:extent cx="962025" cy="781050"/>
            <wp:effectExtent l="0" t="0" r="9525" b="0"/>
            <wp:wrapNone/>
            <wp:docPr id="2" name="Picture 2" title="Title: G:\ADRION_skupno\FACILITY POINT\6 IZVAJANJE\9 CGP\LOGOTIPI\EnvironmentalQualit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0201000000D3000000AE2FAF71F7.png_0in_-0_0028in_0in_-0_002in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7810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sl-SI" w:eastAsia="sl-SI"/>
        </w:rPr>
        <w:drawing>
          <wp:anchor distT="0" distB="0" distL="0" distR="0" simplePos="0" relativeHeight="251663872" behindDoc="0" locked="0" layoutInCell="1" allowOverlap="1" wp14:anchorId="7D162FC4" wp14:editId="5733733B">
            <wp:simplePos x="0" y="0"/>
            <wp:positionH relativeFrom="column">
              <wp:posOffset>-33655</wp:posOffset>
            </wp:positionH>
            <wp:positionV relativeFrom="paragraph">
              <wp:posOffset>-426085</wp:posOffset>
            </wp:positionV>
            <wp:extent cx="1304925" cy="838200"/>
            <wp:effectExtent l="0" t="0" r="9525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00000000014E000000E82EE13C0F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838200"/>
                    </a:xfrm>
                    <a:prstGeom prst="rect">
                      <a:avLst/>
                    </a:prstGeom>
                    <a:solidFill>
                      <a:srgbClr val="FFFFFF">
                        <a:alpha val="10000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97A">
        <w:rPr>
          <w:noProof/>
          <w:lang w:val="sl-SI" w:eastAsia="sl-SI"/>
        </w:rPr>
        <w:drawing>
          <wp:anchor distT="0" distB="0" distL="0" distR="0" simplePos="0" relativeHeight="251664896" behindDoc="0" locked="0" layoutInCell="1" allowOverlap="1" wp14:anchorId="322B71D9" wp14:editId="47BB6261">
            <wp:simplePos x="0" y="0"/>
            <wp:positionH relativeFrom="column">
              <wp:posOffset>3804920</wp:posOffset>
            </wp:positionH>
            <wp:positionV relativeFrom="paragraph">
              <wp:posOffset>-595630</wp:posOffset>
            </wp:positionV>
            <wp:extent cx="2609850" cy="1276350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00000000019E000000B536D0E8B3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276350"/>
                    </a:xfrm>
                    <a:prstGeom prst="rect">
                      <a:avLst/>
                    </a:prstGeom>
                    <a:solidFill>
                      <a:srgbClr val="FFFFFF">
                        <a:alpha val="10000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74C6" w:rsidRPr="00F37CAF" w:rsidRDefault="00D874C6" w:rsidP="00F37CAF">
      <w:pPr>
        <w:tabs>
          <w:tab w:val="left" w:pos="2180"/>
        </w:tabs>
        <w:rPr>
          <w:lang w:val="en-GB" w:eastAsia="en-US"/>
        </w:rPr>
      </w:pPr>
    </w:p>
    <w:p w:rsidR="00D874C6" w:rsidRPr="00373BF0" w:rsidRDefault="00F37CAF" w:rsidP="00F37CAF">
      <w:pPr>
        <w:pStyle w:val="Standard"/>
        <w:tabs>
          <w:tab w:val="left" w:pos="2650"/>
          <w:tab w:val="left" w:pos="6120"/>
        </w:tabs>
        <w:rPr>
          <w:rFonts w:ascii="Trebuchet MS" w:hAnsi="Trebuchet MS" w:cs="Trebuchet MS"/>
          <w:b/>
          <w:bCs/>
          <w:color w:val="33339B"/>
          <w:sz w:val="28"/>
          <w:szCs w:val="28"/>
          <w:lang w:val="en-GB" w:eastAsia="en-GB"/>
        </w:rPr>
      </w:pPr>
      <w:r>
        <w:rPr>
          <w:noProof/>
          <w:lang w:val="sl-SI" w:eastAsia="sl-SI"/>
        </w:rPr>
        <w:drawing>
          <wp:anchor distT="0" distB="0" distL="114478" distR="114478" simplePos="0" relativeHeight="251666944" behindDoc="0" locked="0" layoutInCell="1" allowOverlap="1" wp14:anchorId="72B8CD5A" wp14:editId="36AADF32">
            <wp:simplePos x="0" y="0"/>
            <wp:positionH relativeFrom="page">
              <wp:posOffset>7790815</wp:posOffset>
            </wp:positionH>
            <wp:positionV relativeFrom="page">
              <wp:posOffset>-143510</wp:posOffset>
            </wp:positionV>
            <wp:extent cx="1964690" cy="313055"/>
            <wp:effectExtent l="0" t="0" r="0" b="0"/>
            <wp:wrapTopAndBottom/>
            <wp:docPr id="1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00000000028500000067955BAA4C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64690" cy="3130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hAnsi="Trebuchet MS" w:cs="Trebuchet MS"/>
          <w:b/>
          <w:bCs/>
          <w:color w:val="33339B"/>
          <w:sz w:val="28"/>
          <w:szCs w:val="28"/>
          <w:lang w:val="en-GB" w:eastAsia="en-GB"/>
        </w:rPr>
        <w:tab/>
      </w:r>
    </w:p>
    <w:p w:rsidR="00D874C6" w:rsidRPr="00373BF0" w:rsidRDefault="00D874C6">
      <w:pPr>
        <w:pStyle w:val="Standard"/>
        <w:tabs>
          <w:tab w:val="left" w:pos="6120"/>
        </w:tabs>
        <w:jc w:val="center"/>
        <w:rPr>
          <w:lang w:val="en-GB"/>
        </w:rPr>
      </w:pPr>
    </w:p>
    <w:p w:rsidR="00D874C6" w:rsidRPr="00373BF0" w:rsidRDefault="00D874C6">
      <w:pPr>
        <w:pStyle w:val="Standard"/>
        <w:tabs>
          <w:tab w:val="left" w:pos="6120"/>
        </w:tabs>
        <w:jc w:val="center"/>
        <w:rPr>
          <w:rFonts w:ascii="Trebuchet MS" w:hAnsi="Trebuchet MS" w:cs="Trebuchet MS"/>
          <w:b/>
          <w:bCs/>
          <w:color w:val="33339B"/>
          <w:sz w:val="28"/>
          <w:szCs w:val="28"/>
          <w:lang w:val="en-GB" w:eastAsia="en-GB"/>
        </w:rPr>
      </w:pPr>
    </w:p>
    <w:p w:rsidR="001D4103" w:rsidRPr="00373BF0" w:rsidRDefault="00B1669A" w:rsidP="00B1669A">
      <w:pPr>
        <w:tabs>
          <w:tab w:val="left" w:pos="7140"/>
          <w:tab w:val="left" w:pos="8860"/>
        </w:tabs>
        <w:spacing w:line="360" w:lineRule="auto"/>
        <w:ind w:firstLine="720"/>
        <w:rPr>
          <w:rFonts w:ascii="Trebuchet MS" w:hAnsi="Trebuchet MS" w:cs="Trebuchet MS"/>
          <w:b/>
          <w:bCs/>
          <w:color w:val="33339B"/>
          <w:sz w:val="28"/>
          <w:szCs w:val="28"/>
          <w:lang w:val="en-GB" w:eastAsia="en-GB"/>
        </w:rPr>
      </w:pPr>
      <w:r>
        <w:rPr>
          <w:rFonts w:ascii="Trebuchet MS" w:hAnsi="Trebuchet MS" w:cs="Trebuchet MS"/>
          <w:b/>
          <w:bCs/>
          <w:color w:val="33339B"/>
          <w:sz w:val="28"/>
          <w:szCs w:val="28"/>
          <w:lang w:val="en-GB" w:eastAsia="en-GB"/>
        </w:rPr>
        <w:tab/>
      </w:r>
      <w:r>
        <w:rPr>
          <w:rFonts w:ascii="Trebuchet MS" w:hAnsi="Trebuchet MS" w:cs="Trebuchet MS"/>
          <w:b/>
          <w:bCs/>
          <w:color w:val="33339B"/>
          <w:sz w:val="28"/>
          <w:szCs w:val="28"/>
          <w:lang w:val="en-GB" w:eastAsia="en-GB"/>
        </w:rPr>
        <w:tab/>
      </w:r>
    </w:p>
    <w:p w:rsidR="00D874C6" w:rsidRPr="00373BF0" w:rsidRDefault="00D874C6" w:rsidP="00BF6DF5">
      <w:pPr>
        <w:pStyle w:val="Standard"/>
        <w:jc w:val="both"/>
        <w:rPr>
          <w:rFonts w:ascii="Trebuchet MS" w:hAnsi="Trebuchet MS" w:cs="Trebuchet MS"/>
          <w:i/>
          <w:iCs/>
          <w:sz w:val="20"/>
          <w:szCs w:val="20"/>
          <w:lang w:val="en-GB"/>
        </w:rPr>
      </w:pPr>
    </w:p>
    <w:p w:rsidR="00023895" w:rsidRPr="00373BF0" w:rsidRDefault="00023895">
      <w:pPr>
        <w:pStyle w:val="Standard"/>
        <w:ind w:left="-142" w:firstLine="142"/>
        <w:rPr>
          <w:rFonts w:ascii="Trebuchet MS" w:hAnsi="Trebuchet MS" w:cs="Trebuchet MS"/>
          <w:lang w:val="en-GB"/>
        </w:rPr>
      </w:pPr>
    </w:p>
    <w:p w:rsidR="00894670" w:rsidRPr="00903787" w:rsidRDefault="00903787" w:rsidP="00894670">
      <w:pPr>
        <w:jc w:val="center"/>
        <w:rPr>
          <w:b/>
          <w:bCs/>
          <w:i/>
          <w:iCs/>
          <w:sz w:val="28"/>
          <w:szCs w:val="28"/>
          <w:lang w:val="en-US"/>
        </w:rPr>
      </w:pPr>
      <w:r w:rsidRPr="00903787">
        <w:rPr>
          <w:b/>
          <w:bCs/>
          <w:sz w:val="28"/>
          <w:szCs w:val="28"/>
          <w:lang w:val="en-US"/>
        </w:rPr>
        <w:t>Report</w:t>
      </w:r>
    </w:p>
    <w:p w:rsidR="00E14DBC" w:rsidRDefault="00E14DBC" w:rsidP="00E14DBC">
      <w:pPr>
        <w:jc w:val="center"/>
        <w:rPr>
          <w:rFonts w:asciiTheme="minorHAnsi" w:hAnsiTheme="minorHAnsi"/>
          <w:b/>
          <w:i/>
          <w:sz w:val="30"/>
          <w:szCs w:val="30"/>
        </w:rPr>
      </w:pPr>
      <w:proofErr w:type="spellStart"/>
      <w:r w:rsidRPr="00E14DBC">
        <w:rPr>
          <w:rFonts w:asciiTheme="minorHAnsi" w:hAnsiTheme="minorHAnsi"/>
          <w:b/>
          <w:sz w:val="30"/>
          <w:szCs w:val="30"/>
        </w:rPr>
        <w:t>Workshop</w:t>
      </w:r>
      <w:proofErr w:type="spellEnd"/>
      <w:r w:rsidRPr="00E14DBC">
        <w:rPr>
          <w:rFonts w:asciiTheme="minorHAnsi" w:hAnsiTheme="minorHAnsi"/>
          <w:b/>
          <w:sz w:val="30"/>
          <w:szCs w:val="30"/>
        </w:rPr>
        <w:t xml:space="preserve"> ''</w:t>
      </w:r>
      <w:proofErr w:type="spellStart"/>
      <w:r w:rsidRPr="00E14DBC">
        <w:rPr>
          <w:rFonts w:asciiTheme="minorHAnsi" w:hAnsiTheme="minorHAnsi"/>
          <w:b/>
          <w:sz w:val="30"/>
          <w:szCs w:val="30"/>
        </w:rPr>
        <w:t>The</w:t>
      </w:r>
      <w:proofErr w:type="spellEnd"/>
      <w:r w:rsidRPr="00E14DBC">
        <w:rPr>
          <w:rFonts w:asciiTheme="minorHAnsi" w:hAnsiTheme="minorHAnsi"/>
          <w:b/>
          <w:sz w:val="30"/>
          <w:szCs w:val="30"/>
        </w:rPr>
        <w:t xml:space="preserve"> </w:t>
      </w:r>
      <w:proofErr w:type="spellStart"/>
      <w:r w:rsidRPr="00E14DBC">
        <w:rPr>
          <w:rFonts w:asciiTheme="minorHAnsi" w:hAnsiTheme="minorHAnsi"/>
          <w:b/>
          <w:sz w:val="30"/>
          <w:szCs w:val="30"/>
        </w:rPr>
        <w:t>opportunities</w:t>
      </w:r>
      <w:proofErr w:type="spellEnd"/>
      <w:r>
        <w:rPr>
          <w:rFonts w:asciiTheme="minorHAnsi" w:hAnsiTheme="minorHAnsi"/>
          <w:b/>
          <w:sz w:val="30"/>
          <w:szCs w:val="30"/>
        </w:rPr>
        <w:t xml:space="preserve"> of </w:t>
      </w:r>
      <w:proofErr w:type="spellStart"/>
      <w:r>
        <w:rPr>
          <w:rFonts w:asciiTheme="minorHAnsi" w:hAnsiTheme="minorHAnsi"/>
          <w:b/>
          <w:sz w:val="30"/>
          <w:szCs w:val="30"/>
        </w:rPr>
        <w:t>Green</w:t>
      </w:r>
      <w:proofErr w:type="spellEnd"/>
      <w:r>
        <w:rPr>
          <w:rFonts w:asciiTheme="minorHAnsi" w:hAnsiTheme="minorHAnsi"/>
          <w:b/>
          <w:sz w:val="30"/>
          <w:szCs w:val="30"/>
        </w:rPr>
        <w:t xml:space="preserve"> </w:t>
      </w:r>
      <w:proofErr w:type="spellStart"/>
      <w:r>
        <w:rPr>
          <w:rFonts w:asciiTheme="minorHAnsi" w:hAnsiTheme="minorHAnsi"/>
          <w:b/>
          <w:sz w:val="30"/>
          <w:szCs w:val="30"/>
        </w:rPr>
        <w:t>Deal</w:t>
      </w:r>
      <w:proofErr w:type="spellEnd"/>
      <w:r>
        <w:rPr>
          <w:rFonts w:asciiTheme="minorHAnsi" w:hAnsiTheme="minorHAnsi"/>
          <w:b/>
          <w:sz w:val="30"/>
          <w:szCs w:val="30"/>
        </w:rPr>
        <w:t xml:space="preserve"> </w:t>
      </w:r>
      <w:proofErr w:type="spellStart"/>
      <w:r>
        <w:rPr>
          <w:rFonts w:asciiTheme="minorHAnsi" w:hAnsiTheme="minorHAnsi"/>
          <w:b/>
          <w:sz w:val="30"/>
          <w:szCs w:val="30"/>
        </w:rPr>
        <w:t>for</w:t>
      </w:r>
      <w:proofErr w:type="spellEnd"/>
      <w:r>
        <w:rPr>
          <w:rFonts w:asciiTheme="minorHAnsi" w:hAnsiTheme="minorHAnsi"/>
          <w:b/>
          <w:sz w:val="30"/>
          <w:szCs w:val="30"/>
        </w:rPr>
        <w:t xml:space="preserve"> </w:t>
      </w:r>
      <w:proofErr w:type="spellStart"/>
      <w:r>
        <w:rPr>
          <w:rFonts w:asciiTheme="minorHAnsi" w:hAnsiTheme="minorHAnsi"/>
          <w:b/>
          <w:sz w:val="30"/>
          <w:szCs w:val="30"/>
        </w:rPr>
        <w:t>macro-regions</w:t>
      </w:r>
      <w:proofErr w:type="spellEnd"/>
      <w:r>
        <w:rPr>
          <w:rFonts w:asciiTheme="minorHAnsi" w:hAnsiTheme="minorHAnsi"/>
          <w:b/>
          <w:sz w:val="30"/>
          <w:szCs w:val="30"/>
        </w:rPr>
        <w:t>''</w:t>
      </w:r>
      <w:r>
        <w:rPr>
          <w:rFonts w:asciiTheme="minorHAnsi" w:hAnsiTheme="minorHAnsi"/>
          <w:b/>
          <w:i/>
          <w:sz w:val="30"/>
          <w:szCs w:val="30"/>
        </w:rPr>
        <w:t xml:space="preserve"> </w:t>
      </w:r>
    </w:p>
    <w:p w:rsidR="00E14DBC" w:rsidRDefault="00E14DBC" w:rsidP="00E14DBC">
      <w:pPr>
        <w:jc w:val="center"/>
        <w:rPr>
          <w:rFonts w:asciiTheme="minorHAnsi" w:hAnsiTheme="minorHAnsi"/>
          <w:b/>
          <w:i/>
          <w:sz w:val="30"/>
          <w:szCs w:val="30"/>
        </w:rPr>
      </w:pPr>
      <w:r w:rsidRPr="00E14DBC">
        <w:rPr>
          <w:rFonts w:asciiTheme="minorHAnsi" w:hAnsiTheme="minorHAnsi"/>
          <w:b/>
          <w:i/>
          <w:sz w:val="30"/>
          <w:szCs w:val="30"/>
        </w:rPr>
        <w:t xml:space="preserve">EUSAIR </w:t>
      </w:r>
      <w:proofErr w:type="spellStart"/>
      <w:r w:rsidRPr="00E14DBC">
        <w:rPr>
          <w:rFonts w:asciiTheme="minorHAnsi" w:hAnsiTheme="minorHAnsi"/>
          <w:b/>
          <w:i/>
          <w:sz w:val="30"/>
          <w:szCs w:val="30"/>
        </w:rPr>
        <w:t>Pillar</w:t>
      </w:r>
      <w:proofErr w:type="spellEnd"/>
      <w:r w:rsidRPr="00E14DBC">
        <w:rPr>
          <w:rFonts w:asciiTheme="minorHAnsi" w:hAnsiTheme="minorHAnsi"/>
          <w:b/>
          <w:i/>
          <w:sz w:val="30"/>
          <w:szCs w:val="30"/>
        </w:rPr>
        <w:t xml:space="preserve"> 3 (</w:t>
      </w:r>
      <w:proofErr w:type="spellStart"/>
      <w:r w:rsidRPr="00E14DBC">
        <w:rPr>
          <w:rFonts w:asciiTheme="minorHAnsi" w:hAnsiTheme="minorHAnsi"/>
          <w:b/>
          <w:i/>
          <w:sz w:val="30"/>
          <w:szCs w:val="30"/>
        </w:rPr>
        <w:t>Environmental</w:t>
      </w:r>
      <w:proofErr w:type="spellEnd"/>
      <w:r w:rsidRPr="00E14DBC">
        <w:rPr>
          <w:rFonts w:asciiTheme="minorHAnsi" w:hAnsiTheme="minorHAnsi"/>
          <w:b/>
          <w:i/>
          <w:sz w:val="30"/>
          <w:szCs w:val="30"/>
        </w:rPr>
        <w:t xml:space="preserve"> </w:t>
      </w:r>
      <w:proofErr w:type="spellStart"/>
      <w:r w:rsidRPr="00E14DBC">
        <w:rPr>
          <w:rFonts w:asciiTheme="minorHAnsi" w:hAnsiTheme="minorHAnsi"/>
          <w:b/>
          <w:i/>
          <w:sz w:val="30"/>
          <w:szCs w:val="30"/>
        </w:rPr>
        <w:t>Quality</w:t>
      </w:r>
      <w:proofErr w:type="spellEnd"/>
      <w:r w:rsidRPr="00E14DBC">
        <w:rPr>
          <w:rFonts w:asciiTheme="minorHAnsi" w:hAnsiTheme="minorHAnsi"/>
          <w:b/>
          <w:i/>
          <w:sz w:val="30"/>
          <w:szCs w:val="30"/>
        </w:rPr>
        <w:t xml:space="preserve">) </w:t>
      </w:r>
      <w:proofErr w:type="spellStart"/>
      <w:r w:rsidRPr="00E14DBC">
        <w:rPr>
          <w:rFonts w:asciiTheme="minorHAnsi" w:hAnsiTheme="minorHAnsi"/>
          <w:b/>
          <w:i/>
          <w:sz w:val="30"/>
          <w:szCs w:val="30"/>
        </w:rPr>
        <w:t>and</w:t>
      </w:r>
      <w:proofErr w:type="spellEnd"/>
      <w:r w:rsidRPr="00E14DBC">
        <w:rPr>
          <w:rFonts w:asciiTheme="minorHAnsi" w:hAnsiTheme="minorHAnsi"/>
          <w:b/>
          <w:i/>
          <w:sz w:val="30"/>
          <w:szCs w:val="30"/>
        </w:rPr>
        <w:t xml:space="preserve"> INTERACT</w:t>
      </w:r>
    </w:p>
    <w:p w:rsidR="00E14DBC" w:rsidRPr="00E14DBC" w:rsidRDefault="00E14DBC" w:rsidP="00E14DBC">
      <w:pPr>
        <w:jc w:val="center"/>
        <w:rPr>
          <w:b/>
          <w:bCs/>
          <w:sz w:val="26"/>
          <w:szCs w:val="26"/>
        </w:rPr>
      </w:pPr>
      <w:proofErr w:type="spellStart"/>
      <w:r w:rsidRPr="00E14DBC">
        <w:rPr>
          <w:b/>
          <w:bCs/>
          <w:sz w:val="26"/>
          <w:szCs w:val="26"/>
        </w:rPr>
        <w:t>Mediterranean</w:t>
      </w:r>
      <w:proofErr w:type="spellEnd"/>
      <w:r w:rsidRPr="00E14DBC">
        <w:rPr>
          <w:b/>
          <w:bCs/>
          <w:sz w:val="26"/>
          <w:szCs w:val="26"/>
        </w:rPr>
        <w:t xml:space="preserve"> </w:t>
      </w:r>
      <w:proofErr w:type="spellStart"/>
      <w:r w:rsidRPr="00E14DBC">
        <w:rPr>
          <w:b/>
          <w:bCs/>
          <w:sz w:val="26"/>
          <w:szCs w:val="26"/>
        </w:rPr>
        <w:t>coast</w:t>
      </w:r>
      <w:proofErr w:type="spellEnd"/>
      <w:r w:rsidRPr="00E14DBC">
        <w:rPr>
          <w:b/>
          <w:bCs/>
          <w:sz w:val="26"/>
          <w:szCs w:val="26"/>
        </w:rPr>
        <w:t xml:space="preserve"> </w:t>
      </w:r>
      <w:proofErr w:type="spellStart"/>
      <w:r w:rsidRPr="00E14DBC">
        <w:rPr>
          <w:b/>
          <w:bCs/>
          <w:sz w:val="26"/>
          <w:szCs w:val="26"/>
        </w:rPr>
        <w:t>an</w:t>
      </w:r>
      <w:proofErr w:type="spellEnd"/>
      <w:r w:rsidRPr="00E14DBC">
        <w:rPr>
          <w:b/>
          <w:bCs/>
          <w:sz w:val="26"/>
          <w:szCs w:val="26"/>
        </w:rPr>
        <w:t xml:space="preserve"> </w:t>
      </w:r>
      <w:proofErr w:type="spellStart"/>
      <w:r w:rsidRPr="00E14DBC">
        <w:rPr>
          <w:b/>
          <w:bCs/>
          <w:sz w:val="26"/>
          <w:szCs w:val="26"/>
        </w:rPr>
        <w:t>macroregional</w:t>
      </w:r>
      <w:proofErr w:type="spellEnd"/>
      <w:r w:rsidRPr="00E14DBC">
        <w:rPr>
          <w:b/>
          <w:bCs/>
          <w:sz w:val="26"/>
          <w:szCs w:val="26"/>
        </w:rPr>
        <w:t xml:space="preserve"> </w:t>
      </w:r>
      <w:proofErr w:type="spellStart"/>
      <w:r w:rsidRPr="00E14DBC">
        <w:rPr>
          <w:b/>
          <w:bCs/>
          <w:sz w:val="26"/>
          <w:szCs w:val="26"/>
        </w:rPr>
        <w:t>strategies</w:t>
      </w:r>
      <w:proofErr w:type="spellEnd"/>
      <w:r w:rsidRPr="00E14DBC">
        <w:rPr>
          <w:b/>
          <w:bCs/>
          <w:sz w:val="26"/>
          <w:szCs w:val="26"/>
        </w:rPr>
        <w:t xml:space="preserve"> </w:t>
      </w:r>
      <w:proofErr w:type="spellStart"/>
      <w:r w:rsidRPr="00E14DBC">
        <w:rPr>
          <w:b/>
          <w:bCs/>
          <w:sz w:val="26"/>
          <w:szCs w:val="26"/>
        </w:rPr>
        <w:t>week</w:t>
      </w:r>
      <w:proofErr w:type="spellEnd"/>
      <w:r w:rsidRPr="00E14DBC">
        <w:rPr>
          <w:b/>
          <w:bCs/>
          <w:sz w:val="26"/>
          <w:szCs w:val="26"/>
        </w:rPr>
        <w:t xml:space="preserve"> 2020</w:t>
      </w:r>
    </w:p>
    <w:p w:rsidR="00B1669A" w:rsidRDefault="00E14DBC" w:rsidP="00894670">
      <w:pPr>
        <w:jc w:val="center"/>
        <w:rPr>
          <w:b/>
          <w:bCs/>
          <w:sz w:val="26"/>
          <w:szCs w:val="26"/>
        </w:rPr>
      </w:pPr>
      <w:r>
        <w:rPr>
          <w:rFonts w:asciiTheme="minorHAnsi" w:hAnsiTheme="minorHAnsi"/>
          <w:b/>
          <w:i/>
          <w:sz w:val="30"/>
          <w:szCs w:val="30"/>
        </w:rPr>
        <w:t xml:space="preserve"> </w:t>
      </w:r>
    </w:p>
    <w:p w:rsidR="00894670" w:rsidRDefault="00E14DBC" w:rsidP="00894670">
      <w:pPr>
        <w:jc w:val="center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21</w:t>
      </w:r>
      <w:r w:rsidR="00894670" w:rsidRPr="00582280">
        <w:rPr>
          <w:i/>
          <w:iCs/>
          <w:sz w:val="24"/>
          <w:szCs w:val="24"/>
          <w:lang w:val="en-US"/>
        </w:rPr>
        <w:t xml:space="preserve"> </w:t>
      </w:r>
      <w:r w:rsidR="00B1669A">
        <w:rPr>
          <w:i/>
          <w:iCs/>
          <w:sz w:val="24"/>
          <w:szCs w:val="24"/>
          <w:lang w:val="en-US"/>
        </w:rPr>
        <w:t>-2</w:t>
      </w:r>
      <w:r>
        <w:rPr>
          <w:i/>
          <w:iCs/>
          <w:sz w:val="24"/>
          <w:szCs w:val="24"/>
          <w:lang w:val="en-US"/>
        </w:rPr>
        <w:t>2</w:t>
      </w:r>
      <w:r w:rsidR="00894670">
        <w:rPr>
          <w:i/>
          <w:iCs/>
          <w:sz w:val="24"/>
          <w:szCs w:val="24"/>
          <w:lang w:val="en-US"/>
        </w:rPr>
        <w:t xml:space="preserve"> </w:t>
      </w:r>
      <w:r w:rsidR="00B1669A">
        <w:rPr>
          <w:i/>
          <w:iCs/>
          <w:sz w:val="24"/>
          <w:szCs w:val="24"/>
          <w:lang w:val="en-US"/>
        </w:rPr>
        <w:t>September 2020</w:t>
      </w:r>
      <w:r w:rsidR="00894670" w:rsidRPr="00582280">
        <w:rPr>
          <w:i/>
          <w:iCs/>
          <w:sz w:val="24"/>
          <w:szCs w:val="24"/>
          <w:lang w:val="en-US"/>
        </w:rPr>
        <w:t xml:space="preserve">, </w:t>
      </w:r>
      <w:r w:rsidR="00B1297A">
        <w:rPr>
          <w:i/>
          <w:iCs/>
          <w:sz w:val="24"/>
          <w:szCs w:val="24"/>
          <w:lang w:val="en-US"/>
        </w:rPr>
        <w:t xml:space="preserve">Izola, Slovenia – </w:t>
      </w:r>
      <w:r w:rsidR="00B1669A">
        <w:rPr>
          <w:i/>
          <w:iCs/>
          <w:sz w:val="24"/>
          <w:szCs w:val="24"/>
          <w:lang w:val="en-US"/>
        </w:rPr>
        <w:t>On</w:t>
      </w:r>
      <w:r w:rsidR="00B1297A">
        <w:rPr>
          <w:i/>
          <w:iCs/>
          <w:sz w:val="24"/>
          <w:szCs w:val="24"/>
          <w:lang w:val="en-US"/>
        </w:rPr>
        <w:t>-</w:t>
      </w:r>
      <w:r w:rsidR="00B1669A">
        <w:rPr>
          <w:i/>
          <w:iCs/>
          <w:sz w:val="24"/>
          <w:szCs w:val="24"/>
          <w:lang w:val="en-US"/>
        </w:rPr>
        <w:t>line</w:t>
      </w:r>
    </w:p>
    <w:p w:rsidR="00894670" w:rsidRDefault="00894670" w:rsidP="00894670">
      <w:pPr>
        <w:jc w:val="center"/>
        <w:rPr>
          <w:i/>
          <w:iCs/>
          <w:sz w:val="24"/>
          <w:szCs w:val="24"/>
          <w:lang w:val="en-US"/>
        </w:rPr>
      </w:pPr>
    </w:p>
    <w:p w:rsidR="00E14DBC" w:rsidRPr="006652F7" w:rsidRDefault="00E14DBC" w:rsidP="00E14DBC">
      <w:pPr>
        <w:spacing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6652F7">
        <w:rPr>
          <w:rFonts w:ascii="Times New Roman" w:hAnsi="Times New Roman"/>
          <w:b/>
          <w:sz w:val="24"/>
          <w:szCs w:val="24"/>
          <w:lang w:val="en-GB"/>
        </w:rPr>
        <w:t>DATE:</w:t>
      </w:r>
      <w:r w:rsidRPr="006652F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652F7">
        <w:rPr>
          <w:rFonts w:ascii="Times New Roman" w:hAnsi="Times New Roman"/>
          <w:i/>
          <w:iCs/>
          <w:sz w:val="24"/>
          <w:szCs w:val="24"/>
          <w:lang w:val="en-US"/>
        </w:rPr>
        <w:t>21 -22 September 2020</w:t>
      </w:r>
    </w:p>
    <w:p w:rsidR="00E14DBC" w:rsidRPr="006652F7" w:rsidRDefault="00E14DBC" w:rsidP="00E14DBC">
      <w:pPr>
        <w:spacing w:line="360" w:lineRule="auto"/>
        <w:jc w:val="both"/>
        <w:rPr>
          <w:rFonts w:ascii="Times New Roman" w:hAnsi="Times New Roman"/>
          <w:color w:val="2E74B5" w:themeColor="accent1" w:themeShade="BF"/>
          <w:sz w:val="24"/>
          <w:szCs w:val="24"/>
          <w:lang w:val="en-GB"/>
        </w:rPr>
      </w:pPr>
      <w:r w:rsidRPr="006652F7">
        <w:rPr>
          <w:rFonts w:ascii="Times New Roman" w:hAnsi="Times New Roman"/>
          <w:b/>
          <w:sz w:val="24"/>
          <w:szCs w:val="24"/>
          <w:lang w:val="en-GB"/>
        </w:rPr>
        <w:t>PLACE:</w:t>
      </w:r>
      <w:r w:rsidRPr="006652F7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6652F7">
        <w:rPr>
          <w:rFonts w:ascii="Times New Roman" w:hAnsi="Times New Roman"/>
          <w:i/>
          <w:iCs/>
          <w:sz w:val="24"/>
          <w:szCs w:val="24"/>
          <w:lang w:val="en-US"/>
        </w:rPr>
        <w:t>Izola, Slovenia – On-line</w:t>
      </w:r>
    </w:p>
    <w:p w:rsidR="00E14DBC" w:rsidRPr="006652F7" w:rsidRDefault="00E14DBC" w:rsidP="00E14DBC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6652F7">
        <w:rPr>
          <w:rFonts w:ascii="Times New Roman" w:hAnsi="Times New Roman"/>
          <w:b/>
          <w:sz w:val="24"/>
          <w:szCs w:val="24"/>
          <w:lang w:val="it-IT"/>
        </w:rPr>
        <w:t>PROGRAMME:</w:t>
      </w:r>
      <w:r w:rsidRPr="006652F7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6652F7">
        <w:rPr>
          <w:rFonts w:ascii="Times New Roman" w:hAnsi="Times New Roman"/>
          <w:sz w:val="24"/>
          <w:szCs w:val="24"/>
          <w:lang w:val="it-IT"/>
        </w:rPr>
        <w:t>See</w:t>
      </w:r>
      <w:proofErr w:type="spellEnd"/>
      <w:r w:rsidRPr="006652F7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6652F7">
        <w:rPr>
          <w:rFonts w:ascii="Times New Roman" w:hAnsi="Times New Roman"/>
          <w:sz w:val="24"/>
          <w:szCs w:val="24"/>
          <w:lang w:val="it-IT"/>
        </w:rPr>
        <w:t>Annex</w:t>
      </w:r>
      <w:proofErr w:type="spellEnd"/>
      <w:r w:rsidRPr="006652F7">
        <w:rPr>
          <w:rFonts w:ascii="Times New Roman" w:hAnsi="Times New Roman"/>
          <w:sz w:val="24"/>
          <w:szCs w:val="24"/>
          <w:lang w:val="it-IT"/>
        </w:rPr>
        <w:t xml:space="preserve"> 1.</w:t>
      </w:r>
    </w:p>
    <w:p w:rsidR="009C7531" w:rsidRPr="006652F7" w:rsidRDefault="00E14DBC" w:rsidP="0072678B">
      <w:pPr>
        <w:pStyle w:val="Navadensplet"/>
        <w:jc w:val="both"/>
      </w:pPr>
      <w:proofErr w:type="spellStart"/>
      <w:r w:rsidRPr="006652F7">
        <w:t>The</w:t>
      </w:r>
      <w:proofErr w:type="spellEnd"/>
      <w:r w:rsidRPr="006652F7">
        <w:t xml:space="preserve"> </w:t>
      </w:r>
      <w:proofErr w:type="spellStart"/>
      <w:r w:rsidRPr="006652F7">
        <w:t>workshop</w:t>
      </w:r>
      <w:proofErr w:type="spellEnd"/>
      <w:r w:rsidRPr="006652F7">
        <w:t xml:space="preserve"> </w:t>
      </w:r>
      <w:proofErr w:type="spellStart"/>
      <w:r w:rsidRPr="006652F7">
        <w:t>fcused</w:t>
      </w:r>
      <w:proofErr w:type="spellEnd"/>
      <w:r w:rsidRPr="006652F7">
        <w:t xml:space="preserve"> on </w:t>
      </w:r>
      <w:proofErr w:type="spellStart"/>
      <w:r w:rsidRPr="006652F7">
        <w:t>key</w:t>
      </w:r>
      <w:proofErr w:type="spellEnd"/>
      <w:r w:rsidRPr="006652F7">
        <w:t xml:space="preserve"> </w:t>
      </w:r>
      <w:proofErr w:type="spellStart"/>
      <w:r w:rsidRPr="006652F7">
        <w:t>concept</w:t>
      </w:r>
      <w:proofErr w:type="spellEnd"/>
      <w:r w:rsidRPr="006652F7">
        <w:t xml:space="preserve"> </w:t>
      </w:r>
      <w:r w:rsidRPr="006652F7">
        <w:t xml:space="preserve">of </w:t>
      </w:r>
      <w:proofErr w:type="spellStart"/>
      <w:r w:rsidRPr="006652F7">
        <w:t>the</w:t>
      </w:r>
      <w:proofErr w:type="spellEnd"/>
      <w:r w:rsidRPr="006652F7">
        <w:t xml:space="preserve"> </w:t>
      </w:r>
      <w:proofErr w:type="spellStart"/>
      <w:r w:rsidRPr="006652F7">
        <w:t>t</w:t>
      </w:r>
      <w:r w:rsidR="00903787" w:rsidRPr="006652F7">
        <w:t>he</w:t>
      </w:r>
      <w:proofErr w:type="spellEnd"/>
      <w:r w:rsidR="00903787" w:rsidRPr="006652F7">
        <w:t xml:space="preserve"> </w:t>
      </w:r>
      <w:proofErr w:type="spellStart"/>
      <w:r w:rsidR="00903787" w:rsidRPr="006652F7">
        <w:t>Slovenian</w:t>
      </w:r>
      <w:proofErr w:type="spellEnd"/>
      <w:r w:rsidR="00903787" w:rsidRPr="006652F7">
        <w:t xml:space="preserve"> </w:t>
      </w:r>
      <w:proofErr w:type="spellStart"/>
      <w:r w:rsidR="00903787" w:rsidRPr="006652F7">
        <w:t>Presidency</w:t>
      </w:r>
      <w:proofErr w:type="spellEnd"/>
      <w:r w:rsidR="00903787" w:rsidRPr="006652F7">
        <w:t xml:space="preserve"> </w:t>
      </w:r>
      <w:r w:rsidRPr="006652F7">
        <w:t xml:space="preserve">to </w:t>
      </w:r>
      <w:proofErr w:type="spellStart"/>
      <w:r w:rsidRPr="006652F7">
        <w:t>the</w:t>
      </w:r>
      <w:proofErr w:type="spellEnd"/>
      <w:r w:rsidRPr="006652F7">
        <w:t xml:space="preserve"> EUSAIR </w:t>
      </w:r>
      <w:proofErr w:type="spellStart"/>
      <w:r w:rsidR="00903787" w:rsidRPr="006652F7">
        <w:t>the</w:t>
      </w:r>
      <w:proofErr w:type="spellEnd"/>
      <w:r w:rsidR="00903787" w:rsidRPr="006652F7">
        <w:t xml:space="preserve"> </w:t>
      </w:r>
      <w:proofErr w:type="spellStart"/>
      <w:r w:rsidR="00903787" w:rsidRPr="006652F7">
        <w:t>European</w:t>
      </w:r>
      <w:proofErr w:type="spellEnd"/>
      <w:r w:rsidR="00903787" w:rsidRPr="006652F7">
        <w:t xml:space="preserve"> </w:t>
      </w:r>
      <w:proofErr w:type="spellStart"/>
      <w:r w:rsidR="00903787" w:rsidRPr="006652F7">
        <w:t>Green</w:t>
      </w:r>
      <w:proofErr w:type="spellEnd"/>
      <w:r w:rsidR="00903787" w:rsidRPr="006652F7">
        <w:t xml:space="preserve"> </w:t>
      </w:r>
      <w:proofErr w:type="spellStart"/>
      <w:r w:rsidR="00903787" w:rsidRPr="006652F7">
        <w:t>Deal</w:t>
      </w:r>
      <w:proofErr w:type="spellEnd"/>
      <w:r w:rsidRPr="006652F7">
        <w:t xml:space="preserve">. </w:t>
      </w:r>
      <w:r w:rsidR="009C7531" w:rsidRPr="006652F7">
        <w:t xml:space="preserve">It </w:t>
      </w:r>
      <w:proofErr w:type="spellStart"/>
      <w:r w:rsidR="009C7531" w:rsidRPr="006652F7">
        <w:t>was</w:t>
      </w:r>
      <w:proofErr w:type="spellEnd"/>
      <w:r w:rsidR="009C7531" w:rsidRPr="006652F7">
        <w:t xml:space="preserve"> </w:t>
      </w:r>
      <w:proofErr w:type="spellStart"/>
      <w:r w:rsidR="009C7531" w:rsidRPr="006652F7">
        <w:t>the</w:t>
      </w:r>
      <w:proofErr w:type="spellEnd"/>
      <w:r w:rsidR="009C7531" w:rsidRPr="006652F7">
        <w:t xml:space="preserve"> </w:t>
      </w:r>
      <w:proofErr w:type="spellStart"/>
      <w:r w:rsidRPr="006652F7">
        <w:rPr>
          <w:rStyle w:val="Krepko"/>
        </w:rPr>
        <w:t>first</w:t>
      </w:r>
      <w:proofErr w:type="spellEnd"/>
      <w:r w:rsidRPr="006652F7">
        <w:rPr>
          <w:rStyle w:val="Krepko"/>
        </w:rPr>
        <w:t xml:space="preserve"> </w:t>
      </w:r>
      <w:proofErr w:type="spellStart"/>
      <w:r w:rsidRPr="006652F7">
        <w:rPr>
          <w:rStyle w:val="Krepko"/>
        </w:rPr>
        <w:t>workshop</w:t>
      </w:r>
      <w:proofErr w:type="spellEnd"/>
      <w:r w:rsidRPr="006652F7">
        <w:rPr>
          <w:rStyle w:val="Krepko"/>
        </w:rPr>
        <w:t xml:space="preserve"> on </w:t>
      </w:r>
      <w:proofErr w:type="spellStart"/>
      <w:r w:rsidRPr="006652F7">
        <w:rPr>
          <w:rStyle w:val="Krepko"/>
        </w:rPr>
        <w:t>the</w:t>
      </w:r>
      <w:proofErr w:type="spellEnd"/>
      <w:r w:rsidRPr="006652F7">
        <w:rPr>
          <w:rStyle w:val="Krepko"/>
        </w:rPr>
        <w:t xml:space="preserve"> </w:t>
      </w:r>
      <w:proofErr w:type="spellStart"/>
      <w:r w:rsidRPr="006652F7">
        <w:rPr>
          <w:rStyle w:val="Krepko"/>
        </w:rPr>
        <w:t>topic</w:t>
      </w:r>
      <w:proofErr w:type="spellEnd"/>
      <w:r w:rsidRPr="006652F7">
        <w:rPr>
          <w:rStyle w:val="Krepko"/>
        </w:rPr>
        <w:t xml:space="preserve"> of </w:t>
      </w:r>
      <w:proofErr w:type="spellStart"/>
      <w:r w:rsidRPr="006652F7">
        <w:rPr>
          <w:rStyle w:val="Krepko"/>
        </w:rPr>
        <w:t>the</w:t>
      </w:r>
      <w:proofErr w:type="spellEnd"/>
      <w:r w:rsidRPr="006652F7">
        <w:rPr>
          <w:rStyle w:val="Krepko"/>
        </w:rPr>
        <w:t xml:space="preserve"> </w:t>
      </w:r>
      <w:proofErr w:type="spellStart"/>
      <w:r w:rsidRPr="006652F7">
        <w:rPr>
          <w:rStyle w:val="Krepko"/>
        </w:rPr>
        <w:t>European</w:t>
      </w:r>
      <w:proofErr w:type="spellEnd"/>
      <w:r w:rsidRPr="006652F7">
        <w:rPr>
          <w:rStyle w:val="Krepko"/>
        </w:rPr>
        <w:t xml:space="preserve"> </w:t>
      </w:r>
      <w:proofErr w:type="spellStart"/>
      <w:r w:rsidRPr="006652F7">
        <w:rPr>
          <w:rStyle w:val="Krepko"/>
        </w:rPr>
        <w:t>Green</w:t>
      </w:r>
      <w:proofErr w:type="spellEnd"/>
      <w:r w:rsidRPr="006652F7">
        <w:rPr>
          <w:rStyle w:val="Krepko"/>
        </w:rPr>
        <w:t xml:space="preserve"> </w:t>
      </w:r>
      <w:proofErr w:type="spellStart"/>
      <w:r w:rsidRPr="006652F7">
        <w:rPr>
          <w:rStyle w:val="Krepko"/>
        </w:rPr>
        <w:t>Deal</w:t>
      </w:r>
      <w:proofErr w:type="spellEnd"/>
      <w:r w:rsidRPr="006652F7">
        <w:t xml:space="preserve">, </w:t>
      </w:r>
      <w:proofErr w:type="spellStart"/>
      <w:r w:rsidRPr="006652F7">
        <w:t>aimed</w:t>
      </w:r>
      <w:proofErr w:type="spellEnd"/>
      <w:r w:rsidRPr="006652F7">
        <w:t xml:space="preserve"> at </w:t>
      </w:r>
      <w:proofErr w:type="spellStart"/>
      <w:r w:rsidRPr="006652F7">
        <w:t>establishing</w:t>
      </w:r>
      <w:proofErr w:type="spellEnd"/>
      <w:r w:rsidRPr="006652F7">
        <w:t xml:space="preserve"> a </w:t>
      </w:r>
      <w:proofErr w:type="spellStart"/>
      <w:r w:rsidRPr="006652F7">
        <w:t>sustainable</w:t>
      </w:r>
      <w:proofErr w:type="spellEnd"/>
      <w:r w:rsidRPr="006652F7">
        <w:t xml:space="preserve"> EU </w:t>
      </w:r>
      <w:proofErr w:type="spellStart"/>
      <w:r w:rsidRPr="006652F7">
        <w:t>economy</w:t>
      </w:r>
      <w:proofErr w:type="spellEnd"/>
      <w:r w:rsidRPr="006652F7">
        <w:t xml:space="preserve">. </w:t>
      </w:r>
      <w:proofErr w:type="spellStart"/>
      <w:r w:rsidRPr="006652F7">
        <w:t>The</w:t>
      </w:r>
      <w:proofErr w:type="spellEnd"/>
      <w:r w:rsidRPr="006652F7">
        <w:t xml:space="preserve"> </w:t>
      </w:r>
      <w:proofErr w:type="spellStart"/>
      <w:r w:rsidRPr="006652F7">
        <w:t>goal</w:t>
      </w:r>
      <w:proofErr w:type="spellEnd"/>
      <w:r w:rsidRPr="006652F7">
        <w:t xml:space="preserve"> of </w:t>
      </w:r>
      <w:proofErr w:type="spellStart"/>
      <w:r w:rsidRPr="006652F7">
        <w:t>the</w:t>
      </w:r>
      <w:proofErr w:type="spellEnd"/>
      <w:r w:rsidRPr="006652F7">
        <w:t xml:space="preserve"> </w:t>
      </w:r>
      <w:proofErr w:type="spellStart"/>
      <w:r w:rsidRPr="006652F7">
        <w:t>European</w:t>
      </w:r>
      <w:proofErr w:type="spellEnd"/>
      <w:r w:rsidRPr="006652F7">
        <w:t xml:space="preserve"> </w:t>
      </w:r>
      <w:proofErr w:type="spellStart"/>
      <w:r w:rsidRPr="006652F7">
        <w:t>Commission</w:t>
      </w:r>
      <w:proofErr w:type="spellEnd"/>
      <w:r w:rsidRPr="006652F7">
        <w:t xml:space="preserve"> is </w:t>
      </w:r>
      <w:proofErr w:type="spellStart"/>
      <w:r w:rsidRPr="006652F7">
        <w:t>very</w:t>
      </w:r>
      <w:proofErr w:type="spellEnd"/>
      <w:r w:rsidRPr="006652F7">
        <w:t xml:space="preserve"> </w:t>
      </w:r>
      <w:proofErr w:type="spellStart"/>
      <w:r w:rsidRPr="006652F7">
        <w:t>ambitious</w:t>
      </w:r>
      <w:proofErr w:type="spellEnd"/>
      <w:r w:rsidRPr="006652F7">
        <w:t xml:space="preserve">: </w:t>
      </w:r>
      <w:proofErr w:type="spellStart"/>
      <w:r w:rsidRPr="006652F7">
        <w:rPr>
          <w:rStyle w:val="Krepko"/>
        </w:rPr>
        <w:t>environmentally</w:t>
      </w:r>
      <w:proofErr w:type="spellEnd"/>
      <w:r w:rsidRPr="006652F7">
        <w:rPr>
          <w:rStyle w:val="Krepko"/>
        </w:rPr>
        <w:t xml:space="preserve"> </w:t>
      </w:r>
      <w:proofErr w:type="spellStart"/>
      <w:r w:rsidRPr="006652F7">
        <w:rPr>
          <w:rStyle w:val="Krepko"/>
        </w:rPr>
        <w:t>and</w:t>
      </w:r>
      <w:proofErr w:type="spellEnd"/>
      <w:r w:rsidRPr="006652F7">
        <w:rPr>
          <w:rStyle w:val="Krepko"/>
        </w:rPr>
        <w:t xml:space="preserve"> </w:t>
      </w:r>
      <w:proofErr w:type="spellStart"/>
      <w:r w:rsidRPr="006652F7">
        <w:rPr>
          <w:rStyle w:val="Krepko"/>
        </w:rPr>
        <w:t>climate</w:t>
      </w:r>
      <w:proofErr w:type="spellEnd"/>
      <w:r w:rsidRPr="006652F7">
        <w:rPr>
          <w:rStyle w:val="Krepko"/>
        </w:rPr>
        <w:t xml:space="preserve"> </w:t>
      </w:r>
      <w:proofErr w:type="spellStart"/>
      <w:r w:rsidRPr="006652F7">
        <w:rPr>
          <w:rStyle w:val="Krepko"/>
        </w:rPr>
        <w:t>neutral</w:t>
      </w:r>
      <w:proofErr w:type="spellEnd"/>
      <w:r w:rsidRPr="006652F7">
        <w:rPr>
          <w:rStyle w:val="Krepko"/>
        </w:rPr>
        <w:t xml:space="preserve"> </w:t>
      </w:r>
      <w:proofErr w:type="spellStart"/>
      <w:r w:rsidRPr="006652F7">
        <w:rPr>
          <w:rStyle w:val="Krepko"/>
        </w:rPr>
        <w:t>Europe</w:t>
      </w:r>
      <w:proofErr w:type="spellEnd"/>
      <w:r w:rsidRPr="006652F7">
        <w:rPr>
          <w:rStyle w:val="Krepko"/>
        </w:rPr>
        <w:t xml:space="preserve"> </w:t>
      </w:r>
      <w:proofErr w:type="spellStart"/>
      <w:r w:rsidRPr="006652F7">
        <w:rPr>
          <w:rStyle w:val="Krepko"/>
        </w:rPr>
        <w:t>by</w:t>
      </w:r>
      <w:proofErr w:type="spellEnd"/>
      <w:r w:rsidRPr="006652F7">
        <w:rPr>
          <w:rStyle w:val="Krepko"/>
        </w:rPr>
        <w:t xml:space="preserve"> 2050</w:t>
      </w:r>
      <w:r w:rsidRPr="006652F7">
        <w:t xml:space="preserve">. </w:t>
      </w:r>
      <w:proofErr w:type="spellStart"/>
      <w:r w:rsidRPr="006652F7">
        <w:t>The</w:t>
      </w:r>
      <w:proofErr w:type="spellEnd"/>
      <w:r w:rsidRPr="006652F7">
        <w:t xml:space="preserve"> </w:t>
      </w:r>
      <w:proofErr w:type="spellStart"/>
      <w:r w:rsidRPr="006652F7">
        <w:t>workshop</w:t>
      </w:r>
      <w:proofErr w:type="spellEnd"/>
      <w:r w:rsidRPr="006652F7">
        <w:t xml:space="preserve"> </w:t>
      </w:r>
      <w:proofErr w:type="spellStart"/>
      <w:r w:rsidRPr="006652F7">
        <w:t>was</w:t>
      </w:r>
      <w:proofErr w:type="spellEnd"/>
      <w:r w:rsidRPr="006652F7">
        <w:t xml:space="preserve"> </w:t>
      </w:r>
      <w:proofErr w:type="spellStart"/>
      <w:r w:rsidRPr="006652F7">
        <w:t>organized</w:t>
      </w:r>
      <w:proofErr w:type="spellEnd"/>
      <w:r w:rsidRPr="006652F7">
        <w:t xml:space="preserve"> </w:t>
      </w:r>
      <w:proofErr w:type="spellStart"/>
      <w:r w:rsidRPr="006652F7">
        <w:t>by</w:t>
      </w:r>
      <w:proofErr w:type="spellEnd"/>
      <w:r w:rsidRPr="006652F7">
        <w:t xml:space="preserve"> </w:t>
      </w:r>
      <w:proofErr w:type="spellStart"/>
      <w:r w:rsidRPr="006652F7">
        <w:t>members</w:t>
      </w:r>
      <w:proofErr w:type="spellEnd"/>
      <w:r w:rsidRPr="006652F7">
        <w:t xml:space="preserve"> of </w:t>
      </w:r>
      <w:proofErr w:type="spellStart"/>
      <w:r w:rsidRPr="006652F7">
        <w:t>the</w:t>
      </w:r>
      <w:proofErr w:type="spellEnd"/>
      <w:r w:rsidRPr="006652F7">
        <w:t xml:space="preserve"> EUSAIR </w:t>
      </w:r>
      <w:proofErr w:type="spellStart"/>
      <w:r w:rsidRPr="006652F7">
        <w:t>thematic</w:t>
      </w:r>
      <w:proofErr w:type="spellEnd"/>
      <w:r w:rsidRPr="006652F7">
        <w:t xml:space="preserve"> </w:t>
      </w:r>
      <w:proofErr w:type="spellStart"/>
      <w:r w:rsidRPr="006652F7">
        <w:t>steering</w:t>
      </w:r>
      <w:proofErr w:type="spellEnd"/>
      <w:r w:rsidRPr="006652F7">
        <w:t xml:space="preserve"> </w:t>
      </w:r>
      <w:proofErr w:type="spellStart"/>
      <w:r w:rsidRPr="006652F7">
        <w:t>group</w:t>
      </w:r>
      <w:proofErr w:type="spellEnd"/>
      <w:r w:rsidRPr="006652F7">
        <w:t xml:space="preserve"> </w:t>
      </w:r>
      <w:proofErr w:type="spellStart"/>
      <w:r w:rsidRPr="006652F7">
        <w:t>for</w:t>
      </w:r>
      <w:proofErr w:type="spellEnd"/>
      <w:r w:rsidRPr="006652F7">
        <w:t xml:space="preserve"> </w:t>
      </w:r>
      <w:proofErr w:type="spellStart"/>
      <w:r w:rsidRPr="006652F7">
        <w:t>Environmental</w:t>
      </w:r>
      <w:proofErr w:type="spellEnd"/>
      <w:r w:rsidRPr="006652F7">
        <w:t xml:space="preserve"> </w:t>
      </w:r>
      <w:proofErr w:type="spellStart"/>
      <w:r w:rsidRPr="006652F7">
        <w:t>Quality</w:t>
      </w:r>
      <w:proofErr w:type="spellEnd"/>
      <w:r w:rsidRPr="006652F7">
        <w:t xml:space="preserve">, </w:t>
      </w:r>
      <w:proofErr w:type="spellStart"/>
      <w:r w:rsidRPr="006652F7">
        <w:t>implementation</w:t>
      </w:r>
      <w:proofErr w:type="spellEnd"/>
      <w:r w:rsidRPr="006652F7">
        <w:t xml:space="preserve"> </w:t>
      </w:r>
      <w:proofErr w:type="spellStart"/>
      <w:r w:rsidRPr="006652F7">
        <w:t>structure</w:t>
      </w:r>
      <w:proofErr w:type="spellEnd"/>
      <w:r w:rsidRPr="006652F7">
        <w:t xml:space="preserve"> of </w:t>
      </w:r>
      <w:proofErr w:type="spellStart"/>
      <w:r w:rsidRPr="006652F7">
        <w:t>the</w:t>
      </w:r>
      <w:proofErr w:type="spellEnd"/>
      <w:r w:rsidRPr="006652F7">
        <w:t xml:space="preserve"> EUSAIR </w:t>
      </w:r>
      <w:proofErr w:type="spellStart"/>
      <w:r w:rsidRPr="006652F7">
        <w:t>Facility</w:t>
      </w:r>
      <w:proofErr w:type="spellEnd"/>
      <w:r w:rsidRPr="006652F7">
        <w:t xml:space="preserve"> </w:t>
      </w:r>
      <w:proofErr w:type="spellStart"/>
      <w:r w:rsidRPr="006652F7">
        <w:t>Point</w:t>
      </w:r>
      <w:proofErr w:type="spellEnd"/>
      <w:r w:rsidRPr="006652F7">
        <w:t xml:space="preserve"> </w:t>
      </w:r>
      <w:proofErr w:type="spellStart"/>
      <w:r w:rsidRPr="006652F7">
        <w:t>Slovenian</w:t>
      </w:r>
      <w:proofErr w:type="spellEnd"/>
      <w:r w:rsidRPr="006652F7">
        <w:t xml:space="preserve"> </w:t>
      </w:r>
      <w:proofErr w:type="spellStart"/>
      <w:r w:rsidRPr="006652F7">
        <w:t>project</w:t>
      </w:r>
      <w:proofErr w:type="spellEnd"/>
      <w:r w:rsidRPr="006652F7">
        <w:t xml:space="preserve"> partner </w:t>
      </w:r>
      <w:proofErr w:type="spellStart"/>
      <w:r w:rsidRPr="006652F7">
        <w:t>Municipality</w:t>
      </w:r>
      <w:proofErr w:type="spellEnd"/>
      <w:r w:rsidRPr="006652F7">
        <w:t xml:space="preserve"> of Izola, </w:t>
      </w:r>
      <w:proofErr w:type="spellStart"/>
      <w:r w:rsidRPr="006652F7">
        <w:t>with</w:t>
      </w:r>
      <w:proofErr w:type="spellEnd"/>
      <w:r w:rsidRPr="006652F7">
        <w:t xml:space="preserve"> </w:t>
      </w:r>
      <w:proofErr w:type="spellStart"/>
      <w:r w:rsidRPr="006652F7">
        <w:t>the</w:t>
      </w:r>
      <w:proofErr w:type="spellEnd"/>
      <w:r w:rsidRPr="006652F7">
        <w:t xml:space="preserve"> </w:t>
      </w:r>
      <w:proofErr w:type="spellStart"/>
      <w:r w:rsidRPr="006652F7">
        <w:t>support</w:t>
      </w:r>
      <w:proofErr w:type="spellEnd"/>
      <w:r w:rsidRPr="006652F7">
        <w:t xml:space="preserve"> of INTERACT, </w:t>
      </w:r>
      <w:proofErr w:type="spellStart"/>
      <w:r w:rsidRPr="006652F7">
        <w:t>Slovenian</w:t>
      </w:r>
      <w:proofErr w:type="spellEnd"/>
      <w:r w:rsidRPr="006652F7">
        <w:t xml:space="preserve"> </w:t>
      </w:r>
      <w:proofErr w:type="spellStart"/>
      <w:r w:rsidRPr="006652F7">
        <w:t>Ministry</w:t>
      </w:r>
      <w:proofErr w:type="spellEnd"/>
      <w:r w:rsidRPr="006652F7">
        <w:t xml:space="preserve"> of </w:t>
      </w:r>
      <w:proofErr w:type="spellStart"/>
      <w:r w:rsidRPr="006652F7">
        <w:t>Foreign</w:t>
      </w:r>
      <w:proofErr w:type="spellEnd"/>
      <w:r w:rsidRPr="006652F7">
        <w:t xml:space="preserve"> </w:t>
      </w:r>
      <w:proofErr w:type="spellStart"/>
      <w:r w:rsidRPr="006652F7">
        <w:t>Affairs</w:t>
      </w:r>
      <w:proofErr w:type="spellEnd"/>
      <w:r w:rsidRPr="006652F7">
        <w:t xml:space="preserve"> </w:t>
      </w:r>
      <w:proofErr w:type="spellStart"/>
      <w:r w:rsidRPr="006652F7">
        <w:t>and</w:t>
      </w:r>
      <w:proofErr w:type="spellEnd"/>
      <w:r w:rsidRPr="006652F7">
        <w:t xml:space="preserve"> </w:t>
      </w:r>
      <w:proofErr w:type="spellStart"/>
      <w:r w:rsidRPr="006652F7">
        <w:t>Ministry</w:t>
      </w:r>
      <w:proofErr w:type="spellEnd"/>
      <w:r w:rsidRPr="006652F7">
        <w:t xml:space="preserve"> of </w:t>
      </w:r>
      <w:proofErr w:type="spellStart"/>
      <w:r w:rsidRPr="006652F7">
        <w:t>Environment</w:t>
      </w:r>
      <w:proofErr w:type="spellEnd"/>
      <w:r w:rsidRPr="006652F7">
        <w:t xml:space="preserve"> </w:t>
      </w:r>
      <w:proofErr w:type="spellStart"/>
      <w:r w:rsidRPr="006652F7">
        <w:t>and</w:t>
      </w:r>
      <w:proofErr w:type="spellEnd"/>
      <w:r w:rsidRPr="006652F7">
        <w:t xml:space="preserve"> </w:t>
      </w:r>
      <w:proofErr w:type="spellStart"/>
      <w:r w:rsidRPr="006652F7">
        <w:t>Spatial</w:t>
      </w:r>
      <w:proofErr w:type="spellEnd"/>
      <w:r w:rsidRPr="006652F7">
        <w:t xml:space="preserve"> </w:t>
      </w:r>
      <w:proofErr w:type="spellStart"/>
      <w:r w:rsidRPr="006652F7">
        <w:t>Planning</w:t>
      </w:r>
      <w:proofErr w:type="spellEnd"/>
      <w:r w:rsidRPr="006652F7">
        <w:t xml:space="preserve">. </w:t>
      </w:r>
    </w:p>
    <w:p w:rsidR="00267C88" w:rsidRPr="006652F7" w:rsidRDefault="00267C88" w:rsidP="00267C88">
      <w:pPr>
        <w:suppressAutoHyphens w:val="0"/>
        <w:autoSpaceDN/>
        <w:spacing w:line="260" w:lineRule="exac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6652F7">
        <w:rPr>
          <w:rFonts w:ascii="Times New Roman" w:hAnsi="Times New Roman"/>
          <w:sz w:val="24"/>
          <w:szCs w:val="24"/>
        </w:rPr>
        <w:t>Day</w:t>
      </w:r>
      <w:proofErr w:type="spellEnd"/>
      <w:r w:rsidRPr="006652F7">
        <w:rPr>
          <w:rFonts w:ascii="Times New Roman" w:hAnsi="Times New Roman"/>
          <w:sz w:val="24"/>
          <w:szCs w:val="24"/>
        </w:rPr>
        <w:t xml:space="preserve"> 1 </w:t>
      </w:r>
    </w:p>
    <w:p w:rsidR="00267C88" w:rsidRPr="006652F7" w:rsidRDefault="00267C88" w:rsidP="00267C88">
      <w:pPr>
        <w:suppressAutoHyphens w:val="0"/>
        <w:autoSpaceDN/>
        <w:spacing w:line="260" w:lineRule="exac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72678B" w:rsidRPr="006652F7" w:rsidRDefault="0072678B" w:rsidP="00267C88">
      <w:pPr>
        <w:suppressAutoHyphens w:val="0"/>
        <w:autoSpaceDN/>
        <w:spacing w:line="260" w:lineRule="exact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6652F7">
        <w:rPr>
          <w:rFonts w:ascii="Times New Roman" w:hAnsi="Times New Roman"/>
          <w:sz w:val="24"/>
          <w:szCs w:val="24"/>
        </w:rPr>
        <w:t>The</w:t>
      </w:r>
      <w:proofErr w:type="spellEnd"/>
      <w:r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2F7">
        <w:rPr>
          <w:rFonts w:ascii="Times New Roman" w:hAnsi="Times New Roman"/>
          <w:sz w:val="24"/>
          <w:szCs w:val="24"/>
        </w:rPr>
        <w:t>first</w:t>
      </w:r>
      <w:proofErr w:type="spellEnd"/>
      <w:r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2F7">
        <w:rPr>
          <w:rFonts w:ascii="Times New Roman" w:hAnsi="Times New Roman"/>
          <w:sz w:val="24"/>
          <w:szCs w:val="24"/>
        </w:rPr>
        <w:t>day</w:t>
      </w:r>
      <w:proofErr w:type="spellEnd"/>
      <w:r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2F7">
        <w:rPr>
          <w:rFonts w:ascii="Times New Roman" w:hAnsi="Times New Roman"/>
          <w:sz w:val="24"/>
          <w:szCs w:val="24"/>
        </w:rPr>
        <w:t>focused</w:t>
      </w:r>
      <w:proofErr w:type="spellEnd"/>
      <w:r w:rsidRPr="006652F7">
        <w:rPr>
          <w:rFonts w:ascii="Times New Roman" w:hAnsi="Times New Roman"/>
          <w:sz w:val="24"/>
          <w:szCs w:val="24"/>
        </w:rPr>
        <w:t xml:space="preserve"> </w:t>
      </w:r>
      <w:r w:rsidR="009C7531" w:rsidRPr="006652F7">
        <w:rPr>
          <w:rFonts w:ascii="Times New Roman" w:hAnsi="Times New Roman"/>
          <w:sz w:val="24"/>
          <w:szCs w:val="24"/>
        </w:rPr>
        <w:t xml:space="preserve">on </w:t>
      </w:r>
      <w:proofErr w:type="spellStart"/>
      <w:r w:rsidR="009C7531" w:rsidRPr="006652F7">
        <w:rPr>
          <w:rFonts w:ascii="Times New Roman" w:hAnsi="Times New Roman"/>
          <w:sz w:val="24"/>
          <w:szCs w:val="24"/>
        </w:rPr>
        <w:t>the</w:t>
      </w:r>
      <w:proofErr w:type="spellEnd"/>
      <w:r w:rsidR="009C7531"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531" w:rsidRPr="006652F7">
        <w:rPr>
          <w:rFonts w:ascii="Times New Roman" w:hAnsi="Times New Roman"/>
          <w:sz w:val="24"/>
          <w:szCs w:val="24"/>
        </w:rPr>
        <w:t>framework</w:t>
      </w:r>
      <w:proofErr w:type="spellEnd"/>
      <w:r w:rsidR="009C7531"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531" w:rsidRPr="006652F7">
        <w:rPr>
          <w:rFonts w:ascii="Times New Roman" w:hAnsi="Times New Roman"/>
          <w:sz w:val="24"/>
          <w:szCs w:val="24"/>
        </w:rPr>
        <w:t>rovided</w:t>
      </w:r>
      <w:proofErr w:type="spellEnd"/>
      <w:r w:rsidR="009C7531"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531" w:rsidRPr="006652F7">
        <w:rPr>
          <w:rFonts w:ascii="Times New Roman" w:hAnsi="Times New Roman"/>
          <w:sz w:val="24"/>
          <w:szCs w:val="24"/>
        </w:rPr>
        <w:t>by</w:t>
      </w:r>
      <w:proofErr w:type="spellEnd"/>
      <w:r w:rsidR="009C7531" w:rsidRPr="006652F7">
        <w:rPr>
          <w:rFonts w:ascii="Times New Roman" w:hAnsi="Times New Roman"/>
          <w:sz w:val="24"/>
          <w:szCs w:val="24"/>
        </w:rPr>
        <w:t xml:space="preserve"> MRS to </w:t>
      </w:r>
      <w:proofErr w:type="spellStart"/>
      <w:r w:rsidR="009C7531" w:rsidRPr="006652F7">
        <w:rPr>
          <w:rFonts w:ascii="Times New Roman" w:hAnsi="Times New Roman"/>
          <w:sz w:val="24"/>
          <w:szCs w:val="24"/>
        </w:rPr>
        <w:t>achieve</w:t>
      </w:r>
      <w:proofErr w:type="spellEnd"/>
      <w:r w:rsidR="009C7531"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531" w:rsidRPr="006652F7">
        <w:rPr>
          <w:rFonts w:ascii="Times New Roman" w:hAnsi="Times New Roman"/>
          <w:sz w:val="24"/>
          <w:szCs w:val="24"/>
        </w:rPr>
        <w:t>objectives</w:t>
      </w:r>
      <w:proofErr w:type="spellEnd"/>
      <w:r w:rsidR="009C7531"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531" w:rsidRPr="006652F7">
        <w:rPr>
          <w:rFonts w:ascii="Times New Roman" w:hAnsi="Times New Roman"/>
          <w:sz w:val="24"/>
          <w:szCs w:val="24"/>
        </w:rPr>
        <w:t>and</w:t>
      </w:r>
      <w:proofErr w:type="spellEnd"/>
      <w:r w:rsidR="009C7531"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531" w:rsidRPr="006652F7">
        <w:rPr>
          <w:rFonts w:ascii="Times New Roman" w:hAnsi="Times New Roman"/>
          <w:sz w:val="24"/>
          <w:szCs w:val="24"/>
        </w:rPr>
        <w:t>ambitions</w:t>
      </w:r>
      <w:proofErr w:type="spellEnd"/>
      <w:r w:rsidR="009C7531" w:rsidRPr="006652F7">
        <w:rPr>
          <w:rFonts w:ascii="Times New Roman" w:hAnsi="Times New Roman"/>
          <w:sz w:val="24"/>
          <w:szCs w:val="24"/>
        </w:rPr>
        <w:t xml:space="preserve"> set </w:t>
      </w:r>
      <w:proofErr w:type="spellStart"/>
      <w:r w:rsidR="009C7531" w:rsidRPr="006652F7">
        <w:rPr>
          <w:rFonts w:ascii="Times New Roman" w:hAnsi="Times New Roman"/>
          <w:sz w:val="24"/>
          <w:szCs w:val="24"/>
        </w:rPr>
        <w:t>by</w:t>
      </w:r>
      <w:proofErr w:type="spellEnd"/>
      <w:r w:rsidR="009C7531"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531" w:rsidRPr="006652F7">
        <w:rPr>
          <w:rFonts w:ascii="Times New Roman" w:hAnsi="Times New Roman"/>
          <w:sz w:val="24"/>
          <w:szCs w:val="24"/>
        </w:rPr>
        <w:t>the</w:t>
      </w:r>
      <w:proofErr w:type="spellEnd"/>
      <w:r w:rsidR="009C7531"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531" w:rsidRPr="006652F7">
        <w:rPr>
          <w:rFonts w:ascii="Times New Roman" w:hAnsi="Times New Roman"/>
          <w:sz w:val="24"/>
          <w:szCs w:val="24"/>
        </w:rPr>
        <w:t>European</w:t>
      </w:r>
      <w:proofErr w:type="spellEnd"/>
      <w:r w:rsidR="009C7531"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531" w:rsidRPr="006652F7">
        <w:rPr>
          <w:rFonts w:ascii="Times New Roman" w:hAnsi="Times New Roman"/>
          <w:sz w:val="24"/>
          <w:szCs w:val="24"/>
        </w:rPr>
        <w:t>Green</w:t>
      </w:r>
      <w:proofErr w:type="spellEnd"/>
      <w:r w:rsidR="009C7531"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531" w:rsidRPr="006652F7">
        <w:rPr>
          <w:rFonts w:ascii="Times New Roman" w:hAnsi="Times New Roman"/>
          <w:sz w:val="24"/>
          <w:szCs w:val="24"/>
        </w:rPr>
        <w:t>Dea</w:t>
      </w:r>
      <w:proofErr w:type="spellEnd"/>
      <w:r w:rsidR="009C7531"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531" w:rsidRPr="006652F7">
        <w:rPr>
          <w:rFonts w:ascii="Times New Roman" w:hAnsi="Times New Roman"/>
          <w:sz w:val="24"/>
          <w:szCs w:val="24"/>
        </w:rPr>
        <w:t>and</w:t>
      </w:r>
      <w:proofErr w:type="spellEnd"/>
      <w:r w:rsidR="009C7531"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531" w:rsidRPr="006652F7">
        <w:rPr>
          <w:rFonts w:ascii="Times New Roman" w:hAnsi="Times New Roman"/>
          <w:sz w:val="24"/>
          <w:szCs w:val="24"/>
        </w:rPr>
        <w:t>briefly</w:t>
      </w:r>
      <w:proofErr w:type="spellEnd"/>
      <w:r w:rsidR="009C7531"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531" w:rsidRPr="006652F7">
        <w:rPr>
          <w:rFonts w:ascii="Times New Roman" w:hAnsi="Times New Roman"/>
          <w:sz w:val="24"/>
          <w:szCs w:val="24"/>
        </w:rPr>
        <w:t>touched</w:t>
      </w:r>
      <w:proofErr w:type="spellEnd"/>
      <w:r w:rsidR="009C7531"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531" w:rsidRPr="006652F7">
        <w:rPr>
          <w:rFonts w:ascii="Times New Roman" w:hAnsi="Times New Roman"/>
          <w:sz w:val="24"/>
          <w:szCs w:val="24"/>
        </w:rPr>
        <w:t>upon</w:t>
      </w:r>
      <w:proofErr w:type="spellEnd"/>
      <w:r w:rsidR="009C7531"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531" w:rsidRPr="006652F7">
        <w:rPr>
          <w:rFonts w:ascii="Times New Roman" w:hAnsi="Times New Roman"/>
          <w:sz w:val="24"/>
          <w:szCs w:val="24"/>
        </w:rPr>
        <w:t>practical</w:t>
      </w:r>
      <w:proofErr w:type="spellEnd"/>
      <w:r w:rsidR="009C7531"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531" w:rsidRPr="006652F7">
        <w:rPr>
          <w:rFonts w:ascii="Times New Roman" w:hAnsi="Times New Roman"/>
          <w:sz w:val="24"/>
          <w:szCs w:val="24"/>
        </w:rPr>
        <w:t>cases</w:t>
      </w:r>
      <w:proofErr w:type="spellEnd"/>
      <w:r w:rsidR="009C7531"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531" w:rsidRPr="006652F7">
        <w:rPr>
          <w:rFonts w:ascii="Times New Roman" w:hAnsi="Times New Roman"/>
          <w:sz w:val="24"/>
          <w:szCs w:val="24"/>
        </w:rPr>
        <w:t>showing</w:t>
      </w:r>
      <w:proofErr w:type="spellEnd"/>
      <w:r w:rsidR="009C7531" w:rsidRPr="006652F7">
        <w:rPr>
          <w:rFonts w:ascii="Times New Roman" w:hAnsi="Times New Roman"/>
          <w:sz w:val="24"/>
          <w:szCs w:val="24"/>
        </w:rPr>
        <w:t xml:space="preserve"> how MRS </w:t>
      </w:r>
      <w:proofErr w:type="spellStart"/>
      <w:r w:rsidR="009C7531" w:rsidRPr="006652F7">
        <w:rPr>
          <w:rFonts w:ascii="Times New Roman" w:hAnsi="Times New Roman"/>
          <w:sz w:val="24"/>
          <w:szCs w:val="24"/>
        </w:rPr>
        <w:t>can</w:t>
      </w:r>
      <w:proofErr w:type="spellEnd"/>
      <w:r w:rsidR="009C7531"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531" w:rsidRPr="006652F7">
        <w:rPr>
          <w:rFonts w:ascii="Times New Roman" w:hAnsi="Times New Roman"/>
          <w:sz w:val="24"/>
          <w:szCs w:val="24"/>
        </w:rPr>
        <w:t>deliver</w:t>
      </w:r>
      <w:proofErr w:type="spellEnd"/>
      <w:r w:rsidR="009C7531"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531" w:rsidRPr="006652F7">
        <w:rPr>
          <w:rFonts w:ascii="Times New Roman" w:hAnsi="Times New Roman"/>
          <w:sz w:val="24"/>
          <w:szCs w:val="24"/>
        </w:rPr>
        <w:t>Green</w:t>
      </w:r>
      <w:proofErr w:type="spellEnd"/>
      <w:r w:rsidR="009C7531"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531" w:rsidRPr="006652F7">
        <w:rPr>
          <w:rFonts w:ascii="Times New Roman" w:hAnsi="Times New Roman"/>
          <w:sz w:val="24"/>
          <w:szCs w:val="24"/>
        </w:rPr>
        <w:t>Deal</w:t>
      </w:r>
      <w:proofErr w:type="spellEnd"/>
      <w:r w:rsidR="009C7531" w:rsidRPr="006652F7">
        <w:rPr>
          <w:rFonts w:ascii="Times New Roman" w:hAnsi="Times New Roman"/>
          <w:sz w:val="24"/>
          <w:szCs w:val="24"/>
        </w:rPr>
        <w:t xml:space="preserve"> on a more </w:t>
      </w:r>
      <w:proofErr w:type="spellStart"/>
      <w:r w:rsidR="009C7531" w:rsidRPr="006652F7">
        <w:rPr>
          <w:rFonts w:ascii="Times New Roman" w:hAnsi="Times New Roman"/>
          <w:sz w:val="24"/>
          <w:szCs w:val="24"/>
        </w:rPr>
        <w:t>regional</w:t>
      </w:r>
      <w:proofErr w:type="spellEnd"/>
      <w:r w:rsidR="009C7531" w:rsidRPr="006652F7">
        <w:rPr>
          <w:rFonts w:ascii="Times New Roman" w:hAnsi="Times New Roman"/>
          <w:sz w:val="24"/>
          <w:szCs w:val="24"/>
        </w:rPr>
        <w:t xml:space="preserve"> scale – </w:t>
      </w:r>
      <w:proofErr w:type="spellStart"/>
      <w:r w:rsidR="009C7531" w:rsidRPr="006652F7">
        <w:rPr>
          <w:rFonts w:ascii="Times New Roman" w:hAnsi="Times New Roman"/>
          <w:sz w:val="24"/>
          <w:szCs w:val="24"/>
        </w:rPr>
        <w:t>macro</w:t>
      </w:r>
      <w:proofErr w:type="spellEnd"/>
      <w:r w:rsidR="009C7531"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531" w:rsidRPr="006652F7">
        <w:rPr>
          <w:rFonts w:ascii="Times New Roman" w:hAnsi="Times New Roman"/>
          <w:sz w:val="24"/>
          <w:szCs w:val="24"/>
        </w:rPr>
        <w:t>region</w:t>
      </w:r>
      <w:proofErr w:type="spellEnd"/>
      <w:r w:rsidR="009C7531"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531" w:rsidRPr="006652F7">
        <w:rPr>
          <w:rFonts w:ascii="Times New Roman" w:hAnsi="Times New Roman"/>
          <w:sz w:val="24"/>
          <w:szCs w:val="24"/>
        </w:rPr>
        <w:t>that</w:t>
      </w:r>
      <w:proofErr w:type="spellEnd"/>
      <w:r w:rsidR="009C7531" w:rsidRPr="006652F7">
        <w:rPr>
          <w:rFonts w:ascii="Times New Roman" w:hAnsi="Times New Roman"/>
          <w:sz w:val="24"/>
          <w:szCs w:val="24"/>
        </w:rPr>
        <w:t xml:space="preserve"> is </w:t>
      </w:r>
      <w:proofErr w:type="spellStart"/>
      <w:r w:rsidR="009C7531" w:rsidRPr="006652F7">
        <w:rPr>
          <w:rFonts w:ascii="Times New Roman" w:hAnsi="Times New Roman"/>
          <w:sz w:val="24"/>
          <w:szCs w:val="24"/>
        </w:rPr>
        <w:t>closer</w:t>
      </w:r>
      <w:proofErr w:type="spellEnd"/>
      <w:r w:rsidR="009C7531" w:rsidRPr="006652F7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="009C7531" w:rsidRPr="006652F7">
        <w:rPr>
          <w:rFonts w:ascii="Times New Roman" w:hAnsi="Times New Roman"/>
          <w:sz w:val="24"/>
          <w:szCs w:val="24"/>
        </w:rPr>
        <w:t>citizens</w:t>
      </w:r>
      <w:proofErr w:type="spellEnd"/>
      <w:r w:rsidR="009C7531" w:rsidRPr="006652F7">
        <w:rPr>
          <w:rFonts w:ascii="Times New Roman" w:hAnsi="Times New Roman"/>
          <w:sz w:val="24"/>
          <w:szCs w:val="24"/>
        </w:rPr>
        <w:t>.</w:t>
      </w:r>
      <w:r w:rsidRPr="006652F7">
        <w:rPr>
          <w:rFonts w:ascii="Times New Roman" w:hAnsi="Times New Roman"/>
          <w:sz w:val="24"/>
          <w:szCs w:val="24"/>
        </w:rPr>
        <w:t xml:space="preserve"> </w:t>
      </w:r>
      <w:r w:rsidRPr="006652F7">
        <w:rPr>
          <w:rFonts w:ascii="Times New Roman" w:hAnsi="Times New Roman"/>
          <w:bCs/>
          <w:iCs/>
          <w:sz w:val="24"/>
          <w:szCs w:val="24"/>
        </w:rPr>
        <w:t>Andreja Jerina</w:t>
      </w:r>
      <w:r w:rsidRPr="006652F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6652F7">
        <w:rPr>
          <w:rFonts w:ascii="Times New Roman" w:hAnsi="Times New Roman"/>
          <w:iCs/>
          <w:sz w:val="24"/>
          <w:szCs w:val="24"/>
        </w:rPr>
        <w:t>National</w:t>
      </w:r>
      <w:proofErr w:type="spellEnd"/>
      <w:r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2F7">
        <w:rPr>
          <w:rFonts w:ascii="Times New Roman" w:hAnsi="Times New Roman"/>
          <w:sz w:val="24"/>
          <w:szCs w:val="24"/>
        </w:rPr>
        <w:t>Coordinator</w:t>
      </w:r>
      <w:proofErr w:type="spellEnd"/>
      <w:r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2F7">
        <w:rPr>
          <w:rFonts w:ascii="Times New Roman" w:hAnsi="Times New Roman"/>
          <w:sz w:val="24"/>
          <w:szCs w:val="24"/>
        </w:rPr>
        <w:t>for</w:t>
      </w:r>
      <w:proofErr w:type="spellEnd"/>
      <w:r w:rsidRPr="006652F7">
        <w:rPr>
          <w:rFonts w:ascii="Times New Roman" w:hAnsi="Times New Roman"/>
          <w:sz w:val="24"/>
          <w:szCs w:val="24"/>
        </w:rPr>
        <w:t xml:space="preserve"> EUSAIR, EUSALP </w:t>
      </w:r>
      <w:proofErr w:type="spellStart"/>
      <w:r w:rsidRPr="006652F7">
        <w:rPr>
          <w:rFonts w:ascii="Times New Roman" w:hAnsi="Times New Roman"/>
          <w:sz w:val="24"/>
          <w:szCs w:val="24"/>
        </w:rPr>
        <w:t>and</w:t>
      </w:r>
      <w:proofErr w:type="spellEnd"/>
      <w:r w:rsidRPr="006652F7">
        <w:rPr>
          <w:rFonts w:ascii="Times New Roman" w:hAnsi="Times New Roman"/>
          <w:sz w:val="24"/>
          <w:szCs w:val="24"/>
        </w:rPr>
        <w:t xml:space="preserve"> EUSDR in Sloveni</w:t>
      </w:r>
      <w:r w:rsidRPr="006652F7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6652F7">
        <w:rPr>
          <w:rFonts w:ascii="Times New Roman" w:hAnsi="Times New Roman"/>
          <w:sz w:val="24"/>
          <w:szCs w:val="24"/>
        </w:rPr>
        <w:t>provided</w:t>
      </w:r>
      <w:proofErr w:type="spellEnd"/>
      <w:r w:rsidRPr="006652F7">
        <w:rPr>
          <w:rFonts w:ascii="Times New Roman" w:hAnsi="Times New Roman"/>
          <w:sz w:val="24"/>
          <w:szCs w:val="24"/>
        </w:rPr>
        <w:t xml:space="preserve"> some </w:t>
      </w:r>
      <w:proofErr w:type="spellStart"/>
      <w:r w:rsidRPr="006652F7">
        <w:rPr>
          <w:rFonts w:ascii="Times New Roman" w:hAnsi="Times New Roman"/>
          <w:sz w:val="24"/>
          <w:szCs w:val="24"/>
        </w:rPr>
        <w:t>wellcoming</w:t>
      </w:r>
      <w:proofErr w:type="spellEnd"/>
      <w:r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2F7">
        <w:rPr>
          <w:rFonts w:ascii="Times New Roman" w:hAnsi="Times New Roman"/>
          <w:sz w:val="24"/>
          <w:szCs w:val="24"/>
        </w:rPr>
        <w:t>words</w:t>
      </w:r>
      <w:proofErr w:type="spellEnd"/>
      <w:r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2F7">
        <w:rPr>
          <w:rFonts w:ascii="Times New Roman" w:hAnsi="Times New Roman"/>
          <w:sz w:val="24"/>
          <w:szCs w:val="24"/>
        </w:rPr>
        <w:t>about</w:t>
      </w:r>
      <w:proofErr w:type="spellEnd"/>
      <w:r w:rsidRPr="006652F7">
        <w:rPr>
          <w:rFonts w:ascii="Times New Roman" w:hAnsi="Times New Roman"/>
          <w:sz w:val="24"/>
          <w:szCs w:val="24"/>
        </w:rPr>
        <w:t xml:space="preserve"> EU </w:t>
      </w:r>
      <w:proofErr w:type="spellStart"/>
      <w:r w:rsidRPr="006652F7">
        <w:rPr>
          <w:rFonts w:ascii="Times New Roman" w:hAnsi="Times New Roman"/>
          <w:sz w:val="24"/>
          <w:szCs w:val="24"/>
        </w:rPr>
        <w:t>Green</w:t>
      </w:r>
      <w:proofErr w:type="spellEnd"/>
      <w:r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2F7">
        <w:rPr>
          <w:rFonts w:ascii="Times New Roman" w:hAnsi="Times New Roman"/>
          <w:sz w:val="24"/>
          <w:szCs w:val="24"/>
        </w:rPr>
        <w:t>Deal</w:t>
      </w:r>
      <w:proofErr w:type="spellEnd"/>
      <w:r w:rsidR="00267C88"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7C88" w:rsidRPr="006652F7">
        <w:rPr>
          <w:rFonts w:ascii="Times New Roman" w:hAnsi="Times New Roman"/>
          <w:sz w:val="24"/>
          <w:szCs w:val="24"/>
        </w:rPr>
        <w:t>vision</w:t>
      </w:r>
      <w:proofErr w:type="spellEnd"/>
      <w:r w:rsidR="00267C88"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7C88" w:rsidRPr="006652F7">
        <w:rPr>
          <w:rFonts w:ascii="Times New Roman" w:hAnsi="Times New Roman"/>
          <w:sz w:val="24"/>
          <w:szCs w:val="24"/>
        </w:rPr>
        <w:t>and</w:t>
      </w:r>
      <w:proofErr w:type="spellEnd"/>
      <w:r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2F7">
        <w:rPr>
          <w:rFonts w:ascii="Times New Roman" w:hAnsi="Times New Roman"/>
          <w:sz w:val="24"/>
          <w:szCs w:val="24"/>
        </w:rPr>
        <w:t>needed</w:t>
      </w:r>
      <w:proofErr w:type="spellEnd"/>
      <w:r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2F7">
        <w:rPr>
          <w:rFonts w:ascii="Times New Roman" w:hAnsi="Times New Roman"/>
          <w:sz w:val="24"/>
          <w:szCs w:val="24"/>
        </w:rPr>
        <w:t>actions</w:t>
      </w:r>
      <w:proofErr w:type="spellEnd"/>
      <w:r w:rsidRPr="006652F7">
        <w:rPr>
          <w:rFonts w:ascii="Times New Roman" w:hAnsi="Times New Roman"/>
          <w:sz w:val="24"/>
          <w:szCs w:val="24"/>
        </w:rPr>
        <w:t> </w:t>
      </w:r>
      <w:proofErr w:type="spellStart"/>
      <w:r w:rsidR="00267C88" w:rsidRPr="006652F7">
        <w:rPr>
          <w:rFonts w:ascii="Times New Roman" w:hAnsi="Times New Roman"/>
          <w:sz w:val="24"/>
          <w:szCs w:val="24"/>
        </w:rPr>
        <w:t>and</w:t>
      </w:r>
      <w:proofErr w:type="spellEnd"/>
      <w:r w:rsidR="00267C88"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7C88" w:rsidRPr="006652F7">
        <w:rPr>
          <w:rFonts w:ascii="Times New Roman" w:hAnsi="Times New Roman"/>
          <w:sz w:val="24"/>
          <w:szCs w:val="24"/>
        </w:rPr>
        <w:t>commitments</w:t>
      </w:r>
      <w:proofErr w:type="spellEnd"/>
      <w:r w:rsidR="00267C88" w:rsidRPr="006652F7">
        <w:rPr>
          <w:rFonts w:ascii="Times New Roman" w:hAnsi="Times New Roman"/>
          <w:sz w:val="24"/>
          <w:szCs w:val="24"/>
        </w:rPr>
        <w:t xml:space="preserve"> </w:t>
      </w:r>
      <w:r w:rsidR="00267C88" w:rsidRPr="006652F7">
        <w:rPr>
          <w:rFonts w:ascii="Times New Roman" w:hAnsi="Times New Roman"/>
          <w:sz w:val="24"/>
          <w:szCs w:val="24"/>
        </w:rPr>
        <w:t>at (</w:t>
      </w:r>
      <w:proofErr w:type="spellStart"/>
      <w:r w:rsidR="00267C88" w:rsidRPr="006652F7">
        <w:rPr>
          <w:rFonts w:ascii="Times New Roman" w:hAnsi="Times New Roman"/>
          <w:sz w:val="24"/>
          <w:szCs w:val="24"/>
        </w:rPr>
        <w:t>macro</w:t>
      </w:r>
      <w:proofErr w:type="spellEnd"/>
      <w:r w:rsidR="00267C88" w:rsidRPr="006652F7">
        <w:rPr>
          <w:rFonts w:ascii="Times New Roman" w:hAnsi="Times New Roman"/>
          <w:sz w:val="24"/>
          <w:szCs w:val="24"/>
        </w:rPr>
        <w:t>)</w:t>
      </w:r>
      <w:proofErr w:type="spellStart"/>
      <w:r w:rsidR="00267C88" w:rsidRPr="006652F7">
        <w:rPr>
          <w:rFonts w:ascii="Times New Roman" w:hAnsi="Times New Roman"/>
          <w:sz w:val="24"/>
          <w:szCs w:val="24"/>
        </w:rPr>
        <w:t>regional</w:t>
      </w:r>
      <w:proofErr w:type="spellEnd"/>
      <w:r w:rsidR="00267C88"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7C88" w:rsidRPr="006652F7">
        <w:rPr>
          <w:rFonts w:ascii="Times New Roman" w:hAnsi="Times New Roman"/>
          <w:sz w:val="24"/>
          <w:szCs w:val="24"/>
        </w:rPr>
        <w:t>level</w:t>
      </w:r>
      <w:proofErr w:type="spellEnd"/>
      <w:r w:rsidR="00267C88" w:rsidRPr="006652F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67C88" w:rsidRPr="006652F7">
        <w:rPr>
          <w:rFonts w:ascii="Times New Roman" w:hAnsi="Times New Roman"/>
          <w:sz w:val="24"/>
          <w:szCs w:val="24"/>
        </w:rPr>
        <w:t>She</w:t>
      </w:r>
      <w:proofErr w:type="spellEnd"/>
      <w:r w:rsidR="00267C88"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7C88" w:rsidRPr="006652F7">
        <w:rPr>
          <w:rFonts w:ascii="Times New Roman" w:hAnsi="Times New Roman"/>
          <w:sz w:val="24"/>
          <w:szCs w:val="24"/>
        </w:rPr>
        <w:t>was</w:t>
      </w:r>
      <w:proofErr w:type="spellEnd"/>
      <w:r w:rsidR="00267C88"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2F7">
        <w:rPr>
          <w:rFonts w:ascii="Times New Roman" w:hAnsi="Times New Roman"/>
          <w:sz w:val="24"/>
          <w:szCs w:val="24"/>
        </w:rPr>
        <w:t>was</w:t>
      </w:r>
      <w:proofErr w:type="spellEnd"/>
      <w:r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2F7">
        <w:rPr>
          <w:rFonts w:ascii="Times New Roman" w:hAnsi="Times New Roman"/>
          <w:sz w:val="24"/>
          <w:szCs w:val="24"/>
        </w:rPr>
        <w:t>followed</w:t>
      </w:r>
      <w:proofErr w:type="spellEnd"/>
      <w:r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2F7">
        <w:rPr>
          <w:rFonts w:ascii="Times New Roman" w:hAnsi="Times New Roman"/>
          <w:sz w:val="24"/>
          <w:szCs w:val="24"/>
        </w:rPr>
        <w:t>by</w:t>
      </w:r>
      <w:proofErr w:type="spellEnd"/>
      <w:r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2F7">
        <w:rPr>
          <w:rFonts w:ascii="Times New Roman" w:hAnsi="Times New Roman"/>
          <w:sz w:val="24"/>
          <w:szCs w:val="24"/>
        </w:rPr>
        <w:t>the</w:t>
      </w:r>
      <w:proofErr w:type="spellEnd"/>
      <w:r w:rsidRPr="006652F7">
        <w:rPr>
          <w:rFonts w:ascii="Times New Roman" w:hAnsi="Times New Roman"/>
          <w:sz w:val="24"/>
          <w:szCs w:val="24"/>
        </w:rPr>
        <w:t xml:space="preserve"> </w:t>
      </w:r>
      <w:r w:rsidR="00267C88" w:rsidRPr="006652F7">
        <w:rPr>
          <w:rFonts w:ascii="Times New Roman" w:hAnsi="Times New Roman"/>
          <w:iCs/>
          <w:sz w:val="24"/>
          <w:szCs w:val="24"/>
        </w:rPr>
        <w:t xml:space="preserve">EUSAIR </w:t>
      </w:r>
      <w:proofErr w:type="spellStart"/>
      <w:r w:rsidR="00267C88" w:rsidRPr="006652F7">
        <w:rPr>
          <w:rFonts w:ascii="Times New Roman" w:hAnsi="Times New Roman"/>
          <w:iCs/>
          <w:sz w:val="24"/>
          <w:szCs w:val="24"/>
        </w:rPr>
        <w:t>Pillar</w:t>
      </w:r>
      <w:proofErr w:type="spellEnd"/>
      <w:r w:rsidR="00267C88" w:rsidRPr="006652F7">
        <w:rPr>
          <w:rFonts w:ascii="Times New Roman" w:hAnsi="Times New Roman"/>
          <w:iCs/>
          <w:sz w:val="24"/>
          <w:szCs w:val="24"/>
        </w:rPr>
        <w:t xml:space="preserve"> 3 ‘</w:t>
      </w:r>
      <w:proofErr w:type="spellStart"/>
      <w:r w:rsidR="00267C88" w:rsidRPr="006652F7">
        <w:rPr>
          <w:rFonts w:ascii="Times New Roman" w:hAnsi="Times New Roman"/>
          <w:iCs/>
          <w:sz w:val="24"/>
          <w:szCs w:val="24"/>
        </w:rPr>
        <w:t>Environmental</w:t>
      </w:r>
      <w:proofErr w:type="spellEnd"/>
      <w:r w:rsidR="00267C88" w:rsidRPr="006652F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267C88" w:rsidRPr="006652F7">
        <w:rPr>
          <w:rFonts w:ascii="Times New Roman" w:hAnsi="Times New Roman"/>
          <w:iCs/>
          <w:sz w:val="24"/>
          <w:szCs w:val="24"/>
        </w:rPr>
        <w:t>Quality</w:t>
      </w:r>
      <w:proofErr w:type="spellEnd"/>
      <w:r w:rsidR="00267C88" w:rsidRPr="006652F7">
        <w:rPr>
          <w:rFonts w:ascii="Times New Roman" w:hAnsi="Times New Roman"/>
          <w:iCs/>
          <w:sz w:val="24"/>
          <w:szCs w:val="24"/>
        </w:rPr>
        <w:t xml:space="preserve">’ </w:t>
      </w:r>
      <w:proofErr w:type="spellStart"/>
      <w:r w:rsidR="00267C88" w:rsidRPr="006652F7">
        <w:rPr>
          <w:rFonts w:ascii="Times New Roman" w:hAnsi="Times New Roman"/>
          <w:iCs/>
          <w:sz w:val="24"/>
          <w:szCs w:val="24"/>
        </w:rPr>
        <w:t>Coordinator</w:t>
      </w:r>
      <w:r w:rsidR="00267C88" w:rsidRPr="006652F7">
        <w:rPr>
          <w:rFonts w:ascii="Times New Roman" w:hAnsi="Times New Roman"/>
          <w:iCs/>
          <w:sz w:val="24"/>
          <w:szCs w:val="24"/>
        </w:rPr>
        <w:t>s</w:t>
      </w:r>
      <w:proofErr w:type="spellEnd"/>
      <w:r w:rsidR="00267C88" w:rsidRPr="006652F7">
        <w:rPr>
          <w:rFonts w:ascii="Times New Roman" w:hAnsi="Times New Roman"/>
          <w:iCs/>
          <w:sz w:val="24"/>
          <w:szCs w:val="24"/>
        </w:rPr>
        <w:t xml:space="preserve"> </w:t>
      </w:r>
      <w:r w:rsidR="00267C88" w:rsidRPr="006652F7">
        <w:rPr>
          <w:rFonts w:ascii="Times New Roman" w:hAnsi="Times New Roman"/>
          <w:bCs/>
          <w:sz w:val="24"/>
          <w:szCs w:val="24"/>
        </w:rPr>
        <w:t>Mitja Bricelj</w:t>
      </w:r>
      <w:r w:rsidR="00267C88" w:rsidRPr="006652F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67C88" w:rsidRPr="006652F7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267C88" w:rsidRPr="006652F7">
        <w:rPr>
          <w:rFonts w:ascii="Times New Roman" w:hAnsi="Times New Roman"/>
          <w:bCs/>
          <w:sz w:val="24"/>
          <w:szCs w:val="24"/>
        </w:rPr>
        <w:t xml:space="preserve"> </w:t>
      </w:r>
      <w:r w:rsidR="00267C88" w:rsidRPr="006652F7">
        <w:rPr>
          <w:rFonts w:ascii="Times New Roman" w:hAnsi="Times New Roman"/>
          <w:bCs/>
          <w:sz w:val="24"/>
          <w:szCs w:val="24"/>
        </w:rPr>
        <w:t>Senad Oprašić</w:t>
      </w:r>
      <w:r w:rsidR="00267C88" w:rsidRPr="006652F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67C88" w:rsidRPr="006652F7">
        <w:rPr>
          <w:rFonts w:ascii="Times New Roman" w:hAnsi="Times New Roman"/>
          <w:bCs/>
          <w:sz w:val="24"/>
          <w:szCs w:val="24"/>
        </w:rPr>
        <w:t>who</w:t>
      </w:r>
      <w:proofErr w:type="spellEnd"/>
      <w:r w:rsidR="00267C88" w:rsidRPr="006652F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67C88" w:rsidRPr="006652F7">
        <w:rPr>
          <w:rFonts w:ascii="Times New Roman" w:hAnsi="Times New Roman"/>
          <w:bCs/>
          <w:sz w:val="24"/>
          <w:szCs w:val="24"/>
        </w:rPr>
        <w:t>provided</w:t>
      </w:r>
      <w:proofErr w:type="spellEnd"/>
      <w:r w:rsidR="00267C88" w:rsidRPr="006652F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67C88" w:rsidRPr="006652F7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267C88" w:rsidRPr="006652F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67C88" w:rsidRPr="006652F7">
        <w:rPr>
          <w:rFonts w:ascii="Times New Roman" w:hAnsi="Times New Roman"/>
          <w:bCs/>
          <w:sz w:val="24"/>
          <w:szCs w:val="24"/>
        </w:rPr>
        <w:t>participants</w:t>
      </w:r>
      <w:proofErr w:type="spellEnd"/>
      <w:r w:rsidR="00267C88" w:rsidRPr="006652F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67C88" w:rsidRPr="006652F7">
        <w:rPr>
          <w:rFonts w:ascii="Times New Roman" w:hAnsi="Times New Roman"/>
          <w:bCs/>
          <w:sz w:val="24"/>
          <w:szCs w:val="24"/>
        </w:rPr>
        <w:t>with</w:t>
      </w:r>
      <w:proofErr w:type="spellEnd"/>
      <w:r w:rsidR="00267C88" w:rsidRPr="006652F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67C88" w:rsidRPr="006652F7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267C88" w:rsidRPr="006652F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67C88" w:rsidRPr="006652F7">
        <w:rPr>
          <w:rFonts w:ascii="Times New Roman" w:hAnsi="Times New Roman"/>
          <w:bCs/>
          <w:sz w:val="24"/>
          <w:szCs w:val="24"/>
        </w:rPr>
        <w:t>information</w:t>
      </w:r>
      <w:proofErr w:type="spellEnd"/>
      <w:r w:rsidR="00267C88" w:rsidRPr="006652F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67C88" w:rsidRPr="006652F7">
        <w:rPr>
          <w:rFonts w:ascii="Times New Roman" w:hAnsi="Times New Roman"/>
          <w:bCs/>
          <w:sz w:val="24"/>
          <w:szCs w:val="24"/>
        </w:rPr>
        <w:t>about</w:t>
      </w:r>
      <w:proofErr w:type="spellEnd"/>
      <w:r w:rsidR="00267C88" w:rsidRPr="006652F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67C88" w:rsidRPr="006652F7">
        <w:rPr>
          <w:rFonts w:ascii="Times New Roman" w:hAnsi="Times New Roman"/>
          <w:sz w:val="24"/>
          <w:szCs w:val="24"/>
        </w:rPr>
        <w:t>Achievements</w:t>
      </w:r>
      <w:proofErr w:type="spellEnd"/>
      <w:r w:rsidR="00267C88" w:rsidRPr="006652F7">
        <w:rPr>
          <w:rFonts w:ascii="Times New Roman" w:hAnsi="Times New Roman"/>
          <w:sz w:val="24"/>
          <w:szCs w:val="24"/>
        </w:rPr>
        <w:t xml:space="preserve"> of TSG3 </w:t>
      </w:r>
      <w:proofErr w:type="spellStart"/>
      <w:r w:rsidR="00267C88" w:rsidRPr="006652F7">
        <w:rPr>
          <w:rFonts w:ascii="Times New Roman" w:hAnsi="Times New Roman"/>
          <w:sz w:val="24"/>
          <w:szCs w:val="24"/>
        </w:rPr>
        <w:t>since</w:t>
      </w:r>
      <w:proofErr w:type="spellEnd"/>
      <w:r w:rsidR="00267C88" w:rsidRPr="006652F7">
        <w:rPr>
          <w:rFonts w:ascii="Times New Roman" w:hAnsi="Times New Roman"/>
          <w:sz w:val="24"/>
          <w:szCs w:val="24"/>
        </w:rPr>
        <w:t xml:space="preserve"> last September 2019</w:t>
      </w:r>
      <w:r w:rsidR="00267C88" w:rsidRPr="006652F7">
        <w:rPr>
          <w:rFonts w:ascii="Times New Roman" w:hAnsi="Times New Roman"/>
          <w:sz w:val="24"/>
          <w:szCs w:val="24"/>
        </w:rPr>
        <w:t xml:space="preserve">, </w:t>
      </w:r>
      <w:r w:rsidR="00267C88" w:rsidRPr="006652F7">
        <w:rPr>
          <w:rFonts w:ascii="Times New Roman" w:hAnsi="Times New Roman"/>
          <w:sz w:val="24"/>
          <w:szCs w:val="24"/>
        </w:rPr>
        <w:t xml:space="preserve">EU </w:t>
      </w:r>
      <w:proofErr w:type="spellStart"/>
      <w:r w:rsidR="00267C88" w:rsidRPr="006652F7">
        <w:rPr>
          <w:rFonts w:ascii="Times New Roman" w:hAnsi="Times New Roman"/>
          <w:sz w:val="24"/>
          <w:szCs w:val="24"/>
        </w:rPr>
        <w:t>Green</w:t>
      </w:r>
      <w:proofErr w:type="spellEnd"/>
      <w:r w:rsidR="00267C88"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7C88" w:rsidRPr="006652F7">
        <w:rPr>
          <w:rFonts w:ascii="Times New Roman" w:hAnsi="Times New Roman"/>
          <w:sz w:val="24"/>
          <w:szCs w:val="24"/>
        </w:rPr>
        <w:t>deal</w:t>
      </w:r>
      <w:proofErr w:type="spellEnd"/>
      <w:r w:rsidR="00267C88"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7C88" w:rsidRPr="006652F7">
        <w:rPr>
          <w:rFonts w:ascii="Times New Roman" w:hAnsi="Times New Roman"/>
          <w:sz w:val="24"/>
          <w:szCs w:val="24"/>
        </w:rPr>
        <w:t>challenge</w:t>
      </w:r>
      <w:proofErr w:type="spellEnd"/>
      <w:r w:rsidR="00267C88"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7C88" w:rsidRPr="006652F7">
        <w:rPr>
          <w:rFonts w:ascii="Times New Roman" w:hAnsi="Times New Roman"/>
          <w:sz w:val="24"/>
          <w:szCs w:val="24"/>
        </w:rPr>
        <w:t>and</w:t>
      </w:r>
      <w:proofErr w:type="spellEnd"/>
      <w:r w:rsidR="00267C88" w:rsidRPr="006652F7">
        <w:rPr>
          <w:rFonts w:ascii="Times New Roman" w:hAnsi="Times New Roman"/>
          <w:sz w:val="24"/>
          <w:szCs w:val="24"/>
        </w:rPr>
        <w:t xml:space="preserve"> post COVID-19 </w:t>
      </w:r>
      <w:proofErr w:type="spellStart"/>
      <w:r w:rsidR="00267C88" w:rsidRPr="006652F7">
        <w:rPr>
          <w:rFonts w:ascii="Times New Roman" w:hAnsi="Times New Roman"/>
          <w:sz w:val="24"/>
          <w:szCs w:val="24"/>
        </w:rPr>
        <w:t>situation</w:t>
      </w:r>
      <w:proofErr w:type="spellEnd"/>
      <w:r w:rsidR="00267C88" w:rsidRPr="006652F7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267C88" w:rsidRPr="006652F7">
        <w:rPr>
          <w:rFonts w:ascii="Times New Roman" w:hAnsi="Times New Roman"/>
          <w:sz w:val="24"/>
          <w:szCs w:val="24"/>
        </w:rPr>
        <w:t>Western</w:t>
      </w:r>
      <w:proofErr w:type="spellEnd"/>
      <w:r w:rsidR="00267C88"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7C88" w:rsidRPr="006652F7">
        <w:rPr>
          <w:rFonts w:ascii="Times New Roman" w:hAnsi="Times New Roman"/>
          <w:sz w:val="24"/>
          <w:szCs w:val="24"/>
        </w:rPr>
        <w:t>Bal</w:t>
      </w:r>
      <w:r w:rsidR="00267C88" w:rsidRPr="006652F7">
        <w:rPr>
          <w:rFonts w:ascii="Times New Roman" w:hAnsi="Times New Roman"/>
          <w:sz w:val="24"/>
          <w:szCs w:val="24"/>
        </w:rPr>
        <w:t>kans</w:t>
      </w:r>
      <w:proofErr w:type="spellEnd"/>
      <w:r w:rsidR="00267C88"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7C88" w:rsidRPr="006652F7">
        <w:rPr>
          <w:rFonts w:ascii="Times New Roman" w:hAnsi="Times New Roman"/>
          <w:sz w:val="24"/>
          <w:szCs w:val="24"/>
        </w:rPr>
        <w:t>and</w:t>
      </w:r>
      <w:proofErr w:type="spellEnd"/>
      <w:r w:rsidR="00267C88"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7C88" w:rsidRPr="006652F7">
        <w:rPr>
          <w:rFonts w:ascii="Times New Roman" w:hAnsi="Times New Roman"/>
          <w:sz w:val="24"/>
          <w:szCs w:val="24"/>
        </w:rPr>
        <w:t>Synergies</w:t>
      </w:r>
      <w:proofErr w:type="spellEnd"/>
      <w:r w:rsidR="00267C88"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7C88" w:rsidRPr="006652F7">
        <w:rPr>
          <w:rFonts w:ascii="Times New Roman" w:hAnsi="Times New Roman"/>
          <w:sz w:val="24"/>
          <w:szCs w:val="24"/>
        </w:rPr>
        <w:t>among</w:t>
      </w:r>
      <w:proofErr w:type="spellEnd"/>
      <w:r w:rsidR="00267C88" w:rsidRPr="006652F7">
        <w:rPr>
          <w:rFonts w:ascii="Times New Roman" w:hAnsi="Times New Roman"/>
          <w:sz w:val="24"/>
          <w:szCs w:val="24"/>
        </w:rPr>
        <w:t xml:space="preserve"> EU </w:t>
      </w:r>
      <w:proofErr w:type="spellStart"/>
      <w:r w:rsidR="00267C88" w:rsidRPr="006652F7">
        <w:rPr>
          <w:rFonts w:ascii="Times New Roman" w:hAnsi="Times New Roman"/>
          <w:sz w:val="24"/>
          <w:szCs w:val="24"/>
        </w:rPr>
        <w:t>Macroregional</w:t>
      </w:r>
      <w:proofErr w:type="spellEnd"/>
      <w:r w:rsidR="00267C88"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7C88" w:rsidRPr="006652F7">
        <w:rPr>
          <w:rFonts w:ascii="Times New Roman" w:hAnsi="Times New Roman"/>
          <w:sz w:val="24"/>
          <w:szCs w:val="24"/>
        </w:rPr>
        <w:t>strategies</w:t>
      </w:r>
      <w:proofErr w:type="spellEnd"/>
      <w:r w:rsidR="00267C88" w:rsidRPr="006652F7">
        <w:rPr>
          <w:rFonts w:ascii="Times New Roman" w:hAnsi="Times New Roman"/>
          <w:sz w:val="24"/>
          <w:szCs w:val="24"/>
        </w:rPr>
        <w:t xml:space="preserve"> – Modern </w:t>
      </w:r>
      <w:proofErr w:type="spellStart"/>
      <w:r w:rsidR="00267C88" w:rsidRPr="006652F7">
        <w:rPr>
          <w:rFonts w:ascii="Times New Roman" w:hAnsi="Times New Roman"/>
          <w:sz w:val="24"/>
          <w:szCs w:val="24"/>
        </w:rPr>
        <w:t>planning</w:t>
      </w:r>
      <w:proofErr w:type="spellEnd"/>
      <w:r w:rsidR="00267C88"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7C88" w:rsidRPr="006652F7">
        <w:rPr>
          <w:rFonts w:ascii="Times New Roman" w:hAnsi="Times New Roman"/>
          <w:sz w:val="24"/>
          <w:szCs w:val="24"/>
        </w:rPr>
        <w:t>for</w:t>
      </w:r>
      <w:proofErr w:type="spellEnd"/>
      <w:r w:rsidR="00267C88"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7C88" w:rsidRPr="006652F7">
        <w:rPr>
          <w:rFonts w:ascii="Times New Roman" w:hAnsi="Times New Roman"/>
          <w:sz w:val="24"/>
          <w:szCs w:val="24"/>
        </w:rPr>
        <w:t>river</w:t>
      </w:r>
      <w:proofErr w:type="spellEnd"/>
      <w:r w:rsidR="00267C88"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7C88" w:rsidRPr="006652F7">
        <w:rPr>
          <w:rFonts w:ascii="Times New Roman" w:hAnsi="Times New Roman"/>
          <w:sz w:val="24"/>
          <w:szCs w:val="24"/>
        </w:rPr>
        <w:t>basin</w:t>
      </w:r>
      <w:proofErr w:type="spellEnd"/>
      <w:r w:rsidR="00267C88" w:rsidRPr="006652F7">
        <w:rPr>
          <w:rFonts w:ascii="Times New Roman" w:hAnsi="Times New Roman"/>
          <w:sz w:val="24"/>
          <w:szCs w:val="24"/>
        </w:rPr>
        <w:t xml:space="preserve"> management </w:t>
      </w:r>
      <w:proofErr w:type="spellStart"/>
      <w:r w:rsidR="00267C88" w:rsidRPr="006652F7">
        <w:rPr>
          <w:rFonts w:ascii="Times New Roman" w:hAnsi="Times New Roman"/>
          <w:sz w:val="24"/>
          <w:szCs w:val="24"/>
        </w:rPr>
        <w:t>and</w:t>
      </w:r>
      <w:proofErr w:type="spellEnd"/>
      <w:r w:rsidR="00267C88"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7C88" w:rsidRPr="006652F7">
        <w:rPr>
          <w:rFonts w:ascii="Times New Roman" w:hAnsi="Times New Roman"/>
          <w:sz w:val="24"/>
          <w:szCs w:val="24"/>
        </w:rPr>
        <w:t>coastal</w:t>
      </w:r>
      <w:proofErr w:type="spellEnd"/>
      <w:r w:rsidR="00267C88"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7C88" w:rsidRPr="006652F7">
        <w:rPr>
          <w:rFonts w:ascii="Times New Roman" w:hAnsi="Times New Roman"/>
          <w:sz w:val="24"/>
          <w:szCs w:val="24"/>
        </w:rPr>
        <w:t>and</w:t>
      </w:r>
      <w:proofErr w:type="spellEnd"/>
      <w:r w:rsidR="00267C88"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7C88" w:rsidRPr="006652F7">
        <w:rPr>
          <w:rFonts w:ascii="Times New Roman" w:hAnsi="Times New Roman"/>
          <w:sz w:val="24"/>
          <w:szCs w:val="24"/>
        </w:rPr>
        <w:t>maritime</w:t>
      </w:r>
      <w:proofErr w:type="spellEnd"/>
      <w:r w:rsidR="00267C88" w:rsidRPr="006652F7">
        <w:rPr>
          <w:rFonts w:ascii="Times New Roman" w:hAnsi="Times New Roman"/>
          <w:sz w:val="24"/>
          <w:szCs w:val="24"/>
        </w:rPr>
        <w:t xml:space="preserve"> zone management </w:t>
      </w:r>
      <w:proofErr w:type="spellStart"/>
      <w:r w:rsidR="00267C88" w:rsidRPr="006652F7">
        <w:rPr>
          <w:rFonts w:ascii="Times New Roman" w:hAnsi="Times New Roman"/>
          <w:sz w:val="24"/>
          <w:szCs w:val="24"/>
        </w:rPr>
        <w:t>by</w:t>
      </w:r>
      <w:proofErr w:type="spellEnd"/>
      <w:r w:rsidR="00267C88"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7C88" w:rsidRPr="006652F7">
        <w:rPr>
          <w:rFonts w:ascii="Times New Roman" w:hAnsi="Times New Roman"/>
          <w:sz w:val="24"/>
          <w:szCs w:val="24"/>
        </w:rPr>
        <w:t>introducing</w:t>
      </w:r>
      <w:proofErr w:type="spellEnd"/>
      <w:r w:rsidR="00267C88"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7C88" w:rsidRPr="006652F7">
        <w:rPr>
          <w:rFonts w:ascii="Times New Roman" w:hAnsi="Times New Roman"/>
          <w:sz w:val="24"/>
          <w:szCs w:val="24"/>
        </w:rPr>
        <w:t>green</w:t>
      </w:r>
      <w:proofErr w:type="spellEnd"/>
      <w:r w:rsidR="00267C88"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7C88" w:rsidRPr="006652F7">
        <w:rPr>
          <w:rFonts w:ascii="Times New Roman" w:hAnsi="Times New Roman"/>
          <w:sz w:val="24"/>
          <w:szCs w:val="24"/>
        </w:rPr>
        <w:t>and</w:t>
      </w:r>
      <w:proofErr w:type="spellEnd"/>
      <w:r w:rsidR="00267C88"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7C88" w:rsidRPr="006652F7">
        <w:rPr>
          <w:rFonts w:ascii="Times New Roman" w:hAnsi="Times New Roman"/>
          <w:sz w:val="24"/>
          <w:szCs w:val="24"/>
        </w:rPr>
        <w:t>blue</w:t>
      </w:r>
      <w:proofErr w:type="spellEnd"/>
      <w:r w:rsidR="00267C88"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7C88" w:rsidRPr="006652F7">
        <w:rPr>
          <w:rFonts w:ascii="Times New Roman" w:hAnsi="Times New Roman"/>
          <w:sz w:val="24"/>
          <w:szCs w:val="24"/>
        </w:rPr>
        <w:t>corridors</w:t>
      </w:r>
      <w:proofErr w:type="spellEnd"/>
      <w:r w:rsidR="00267C88" w:rsidRPr="006652F7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="00267C88" w:rsidRPr="006652F7">
        <w:rPr>
          <w:rFonts w:ascii="Times New Roman" w:hAnsi="Times New Roman"/>
          <w:sz w:val="24"/>
          <w:szCs w:val="24"/>
        </w:rPr>
        <w:t>include</w:t>
      </w:r>
      <w:proofErr w:type="spellEnd"/>
      <w:r w:rsidR="00267C88"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7C88" w:rsidRPr="006652F7">
        <w:rPr>
          <w:rFonts w:ascii="Times New Roman" w:hAnsi="Times New Roman"/>
          <w:sz w:val="24"/>
          <w:szCs w:val="24"/>
        </w:rPr>
        <w:t>biodiversity</w:t>
      </w:r>
      <w:proofErr w:type="spellEnd"/>
      <w:r w:rsidR="00267C88"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7C88" w:rsidRPr="006652F7">
        <w:rPr>
          <w:rFonts w:ascii="Times New Roman" w:hAnsi="Times New Roman"/>
          <w:sz w:val="24"/>
          <w:szCs w:val="24"/>
        </w:rPr>
        <w:t>and</w:t>
      </w:r>
      <w:proofErr w:type="spellEnd"/>
      <w:r w:rsidR="00267C88"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7C88" w:rsidRPr="006652F7">
        <w:rPr>
          <w:rFonts w:ascii="Times New Roman" w:hAnsi="Times New Roman"/>
          <w:sz w:val="24"/>
          <w:szCs w:val="24"/>
        </w:rPr>
        <w:t>sustainable</w:t>
      </w:r>
      <w:proofErr w:type="spellEnd"/>
      <w:r w:rsidR="00267C88"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7C88" w:rsidRPr="006652F7">
        <w:rPr>
          <w:rFonts w:ascii="Times New Roman" w:hAnsi="Times New Roman"/>
          <w:sz w:val="24"/>
          <w:szCs w:val="24"/>
        </w:rPr>
        <w:t>solutions</w:t>
      </w:r>
      <w:proofErr w:type="spellEnd"/>
      <w:r w:rsidR="00267C88" w:rsidRPr="006652F7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="00267C88" w:rsidRPr="006652F7">
        <w:rPr>
          <w:rFonts w:ascii="Times New Roman" w:hAnsi="Times New Roman"/>
          <w:sz w:val="24"/>
          <w:szCs w:val="24"/>
        </w:rPr>
        <w:t>development</w:t>
      </w:r>
      <w:proofErr w:type="spellEnd"/>
      <w:r w:rsidR="00267C88" w:rsidRPr="006652F7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267C88" w:rsidRPr="006652F7">
        <w:rPr>
          <w:rFonts w:ascii="Times New Roman" w:hAnsi="Times New Roman"/>
          <w:sz w:val="24"/>
          <w:szCs w:val="24"/>
        </w:rPr>
        <w:t>green</w:t>
      </w:r>
      <w:proofErr w:type="spellEnd"/>
      <w:r w:rsidR="00267C88"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7C88" w:rsidRPr="006652F7">
        <w:rPr>
          <w:rFonts w:ascii="Times New Roman" w:hAnsi="Times New Roman"/>
          <w:sz w:val="24"/>
          <w:szCs w:val="24"/>
        </w:rPr>
        <w:t>infrastructure</w:t>
      </w:r>
      <w:proofErr w:type="spellEnd"/>
      <w:r w:rsidR="00267C88" w:rsidRPr="006652F7">
        <w:rPr>
          <w:rFonts w:ascii="Times New Roman" w:hAnsi="Times New Roman"/>
          <w:sz w:val="24"/>
          <w:szCs w:val="24"/>
        </w:rPr>
        <w:t>.</w:t>
      </w:r>
    </w:p>
    <w:p w:rsidR="00267C88" w:rsidRPr="006652F7" w:rsidRDefault="00267C88" w:rsidP="00267C88">
      <w:pPr>
        <w:autoSpaceDE w:val="0"/>
        <w:adjustRightInd w:val="0"/>
        <w:jc w:val="both"/>
        <w:rPr>
          <w:rFonts w:ascii="Times New Roman" w:hAnsi="Times New Roman"/>
          <w:color w:val="000000"/>
          <w:kern w:val="0"/>
          <w:sz w:val="24"/>
          <w:szCs w:val="24"/>
        </w:rPr>
      </w:pPr>
      <w:proofErr w:type="spellStart"/>
      <w:r w:rsidRPr="006652F7">
        <w:rPr>
          <w:rFonts w:ascii="Times New Roman" w:hAnsi="Times New Roman"/>
          <w:sz w:val="24"/>
          <w:szCs w:val="24"/>
        </w:rPr>
        <w:t>The</w:t>
      </w:r>
      <w:proofErr w:type="spellEnd"/>
      <w:r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2F7">
        <w:rPr>
          <w:rFonts w:ascii="Times New Roman" w:hAnsi="Times New Roman"/>
          <w:sz w:val="24"/>
          <w:szCs w:val="24"/>
        </w:rPr>
        <w:t>main</w:t>
      </w:r>
      <w:proofErr w:type="spellEnd"/>
      <w:r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2F7">
        <w:rPr>
          <w:rFonts w:ascii="Times New Roman" w:hAnsi="Times New Roman"/>
          <w:sz w:val="24"/>
          <w:szCs w:val="24"/>
        </w:rPr>
        <w:t>objective</w:t>
      </w:r>
      <w:proofErr w:type="spellEnd"/>
      <w:r w:rsidRPr="006652F7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6652F7">
        <w:rPr>
          <w:rFonts w:ascii="Times New Roman" w:hAnsi="Times New Roman"/>
          <w:sz w:val="24"/>
          <w:szCs w:val="24"/>
        </w:rPr>
        <w:t>the</w:t>
      </w:r>
      <w:proofErr w:type="spellEnd"/>
      <w:r w:rsidRPr="006652F7">
        <w:rPr>
          <w:rFonts w:ascii="Times New Roman" w:hAnsi="Times New Roman"/>
          <w:sz w:val="24"/>
          <w:szCs w:val="24"/>
        </w:rPr>
        <w:t xml:space="preserve"> panel </w:t>
      </w:r>
      <w:proofErr w:type="spellStart"/>
      <w:r w:rsidRPr="006652F7">
        <w:rPr>
          <w:rFonts w:ascii="Times New Roman" w:hAnsi="Times New Roman"/>
          <w:sz w:val="24"/>
          <w:szCs w:val="24"/>
        </w:rPr>
        <w:t>p</w:t>
      </w:r>
      <w:r w:rsidRPr="006652F7">
        <w:rPr>
          <w:rFonts w:ascii="Times New Roman" w:hAnsi="Times New Roman"/>
          <w:sz w:val="24"/>
          <w:szCs w:val="24"/>
        </w:rPr>
        <w:t>anel</w:t>
      </w:r>
      <w:proofErr w:type="spellEnd"/>
      <w:r w:rsidRPr="006652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2F7">
        <w:rPr>
          <w:rFonts w:ascii="Times New Roman" w:hAnsi="Times New Roman"/>
          <w:sz w:val="24"/>
          <w:szCs w:val="24"/>
        </w:rPr>
        <w:t>discussion</w:t>
      </w:r>
      <w:proofErr w:type="spellEnd"/>
      <w:r w:rsidRPr="006652F7">
        <w:rPr>
          <w:rFonts w:ascii="Times New Roman" w:hAnsi="Times New Roman"/>
          <w:sz w:val="24"/>
          <w:szCs w:val="24"/>
        </w:rPr>
        <w:t xml:space="preserve"> on</w:t>
      </w:r>
      <w:r w:rsidRPr="006652F7">
        <w:rPr>
          <w:rFonts w:ascii="Times New Roman" w:hAnsi="Times New Roman"/>
          <w:sz w:val="24"/>
          <w:szCs w:val="24"/>
        </w:rPr>
        <w:t xml:space="preserve"> </w:t>
      </w:r>
      <w:r w:rsidRPr="006652F7">
        <w:rPr>
          <w:rFonts w:ascii="Times New Roman" w:hAnsi="Times New Roman"/>
          <w:bCs/>
          <w:sz w:val="24"/>
          <w:szCs w:val="24"/>
        </w:rPr>
        <w:t xml:space="preserve">EU </w:t>
      </w:r>
      <w:proofErr w:type="spellStart"/>
      <w:r w:rsidRPr="006652F7">
        <w:rPr>
          <w:rFonts w:ascii="Times New Roman" w:hAnsi="Times New Roman"/>
          <w:bCs/>
          <w:sz w:val="24"/>
          <w:szCs w:val="24"/>
        </w:rPr>
        <w:t>macro-regional</w:t>
      </w:r>
      <w:proofErr w:type="spellEnd"/>
      <w:r w:rsidRPr="006652F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652F7">
        <w:rPr>
          <w:rFonts w:ascii="Times New Roman" w:hAnsi="Times New Roman"/>
          <w:bCs/>
          <w:sz w:val="24"/>
          <w:szCs w:val="24"/>
        </w:rPr>
        <w:t>strategies</w:t>
      </w:r>
      <w:proofErr w:type="spellEnd"/>
      <w:r w:rsidRPr="006652F7">
        <w:rPr>
          <w:rFonts w:ascii="Times New Roman" w:hAnsi="Times New Roman"/>
          <w:bCs/>
          <w:sz w:val="24"/>
          <w:szCs w:val="24"/>
        </w:rPr>
        <w:t xml:space="preserve"> as a framework to advance the implementation of </w:t>
      </w:r>
      <w:proofErr w:type="spellStart"/>
      <w:r w:rsidRPr="006652F7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6652F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652F7">
        <w:rPr>
          <w:rFonts w:ascii="Times New Roman" w:hAnsi="Times New Roman"/>
          <w:bCs/>
          <w:sz w:val="24"/>
          <w:szCs w:val="24"/>
        </w:rPr>
        <w:t>European</w:t>
      </w:r>
      <w:proofErr w:type="spellEnd"/>
      <w:r w:rsidRPr="006652F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652F7">
        <w:rPr>
          <w:rFonts w:ascii="Times New Roman" w:hAnsi="Times New Roman"/>
          <w:bCs/>
          <w:sz w:val="24"/>
          <w:szCs w:val="24"/>
        </w:rPr>
        <w:t>Green</w:t>
      </w:r>
      <w:proofErr w:type="spellEnd"/>
      <w:r w:rsidRPr="006652F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652F7">
        <w:rPr>
          <w:rFonts w:ascii="Times New Roman" w:hAnsi="Times New Roman"/>
          <w:bCs/>
          <w:sz w:val="24"/>
          <w:szCs w:val="24"/>
        </w:rPr>
        <w:t>Deal</w:t>
      </w:r>
      <w:proofErr w:type="spellEnd"/>
      <w:r w:rsidRPr="006652F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652F7">
        <w:rPr>
          <w:rFonts w:ascii="Times New Roman" w:hAnsi="Times New Roman"/>
          <w:bCs/>
          <w:sz w:val="24"/>
          <w:szCs w:val="24"/>
        </w:rPr>
        <w:t>was</w:t>
      </w:r>
      <w:proofErr w:type="spellEnd"/>
      <w:r w:rsidRPr="006652F7">
        <w:rPr>
          <w:rFonts w:ascii="Times New Roman" w:hAnsi="Times New Roman"/>
          <w:bCs/>
          <w:sz w:val="24"/>
          <w:szCs w:val="24"/>
        </w:rPr>
        <w:t xml:space="preserve"> </w:t>
      </w:r>
      <w:r w:rsidRPr="006652F7">
        <w:rPr>
          <w:rFonts w:ascii="Times New Roman" w:hAnsi="Times New Roman"/>
          <w:color w:val="000000"/>
          <w:sz w:val="24"/>
          <w:szCs w:val="24"/>
        </w:rPr>
        <w:t xml:space="preserve">to </w:t>
      </w:r>
      <w:proofErr w:type="spellStart"/>
      <w:r w:rsidRPr="006652F7">
        <w:rPr>
          <w:rFonts w:ascii="Times New Roman" w:hAnsi="Times New Roman"/>
          <w:color w:val="000000"/>
          <w:sz w:val="24"/>
          <w:szCs w:val="24"/>
        </w:rPr>
        <w:t>discuss</w:t>
      </w:r>
      <w:proofErr w:type="spellEnd"/>
      <w:r w:rsidRPr="006652F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652F7">
        <w:rPr>
          <w:rFonts w:ascii="Times New Roman" w:hAnsi="Times New Roman"/>
          <w:color w:val="000000"/>
          <w:sz w:val="24"/>
          <w:szCs w:val="24"/>
        </w:rPr>
        <w:t>the</w:t>
      </w:r>
      <w:proofErr w:type="spellEnd"/>
      <w:r w:rsidRPr="006652F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52F7">
        <w:rPr>
          <w:rFonts w:ascii="Times New Roman" w:hAnsi="Times New Roman"/>
          <w:bCs/>
          <w:color w:val="000000"/>
          <w:sz w:val="24"/>
          <w:szCs w:val="24"/>
        </w:rPr>
        <w:t xml:space="preserve">role of </w:t>
      </w:r>
      <w:proofErr w:type="spellStart"/>
      <w:r w:rsidRPr="006652F7">
        <w:rPr>
          <w:rFonts w:ascii="Times New Roman" w:hAnsi="Times New Roman"/>
          <w:bCs/>
          <w:color w:val="000000"/>
          <w:sz w:val="24"/>
          <w:szCs w:val="24"/>
        </w:rPr>
        <w:t>the</w:t>
      </w:r>
      <w:proofErr w:type="spellEnd"/>
      <w:r w:rsidRPr="006652F7">
        <w:rPr>
          <w:rFonts w:ascii="Times New Roman" w:hAnsi="Times New Roman"/>
          <w:bCs/>
          <w:color w:val="000000"/>
          <w:sz w:val="24"/>
          <w:szCs w:val="24"/>
        </w:rPr>
        <w:t xml:space="preserve"> EU </w:t>
      </w:r>
      <w:proofErr w:type="spellStart"/>
      <w:r w:rsidRPr="006652F7">
        <w:rPr>
          <w:rFonts w:ascii="Times New Roman" w:hAnsi="Times New Roman"/>
          <w:bCs/>
          <w:color w:val="000000"/>
          <w:sz w:val="24"/>
          <w:szCs w:val="24"/>
        </w:rPr>
        <w:t>macro-regional</w:t>
      </w:r>
      <w:proofErr w:type="spellEnd"/>
      <w:r w:rsidRPr="006652F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652F7">
        <w:rPr>
          <w:rFonts w:ascii="Times New Roman" w:hAnsi="Times New Roman"/>
          <w:bCs/>
          <w:color w:val="000000"/>
          <w:sz w:val="24"/>
          <w:szCs w:val="24"/>
        </w:rPr>
        <w:t>strategies</w:t>
      </w:r>
      <w:proofErr w:type="spellEnd"/>
      <w:r w:rsidRPr="006652F7">
        <w:rPr>
          <w:rFonts w:ascii="Times New Roman" w:hAnsi="Times New Roman"/>
          <w:bCs/>
          <w:color w:val="000000"/>
          <w:sz w:val="24"/>
          <w:szCs w:val="24"/>
        </w:rPr>
        <w:t xml:space="preserve"> as a </w:t>
      </w:r>
      <w:proofErr w:type="spellStart"/>
      <w:r w:rsidRPr="006652F7">
        <w:rPr>
          <w:rFonts w:ascii="Times New Roman" w:hAnsi="Times New Roman"/>
          <w:bCs/>
          <w:color w:val="000000"/>
          <w:sz w:val="24"/>
          <w:szCs w:val="24"/>
        </w:rPr>
        <w:t>policy</w:t>
      </w:r>
      <w:proofErr w:type="spellEnd"/>
      <w:r w:rsidRPr="006652F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652F7">
        <w:rPr>
          <w:rFonts w:ascii="Times New Roman" w:hAnsi="Times New Roman"/>
          <w:bCs/>
          <w:color w:val="000000"/>
          <w:sz w:val="24"/>
          <w:szCs w:val="24"/>
        </w:rPr>
        <w:t>framework</w:t>
      </w:r>
      <w:proofErr w:type="spellEnd"/>
      <w:r w:rsidRPr="006652F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652F7">
        <w:rPr>
          <w:rFonts w:ascii="Times New Roman" w:hAnsi="Times New Roman"/>
          <w:bCs/>
          <w:color w:val="000000"/>
          <w:sz w:val="24"/>
          <w:szCs w:val="24"/>
        </w:rPr>
        <w:t>leading</w:t>
      </w:r>
      <w:proofErr w:type="spellEnd"/>
      <w:r w:rsidRPr="006652F7">
        <w:rPr>
          <w:rFonts w:ascii="Times New Roman" w:hAnsi="Times New Roman"/>
          <w:bCs/>
          <w:color w:val="000000"/>
          <w:sz w:val="24"/>
          <w:szCs w:val="24"/>
        </w:rPr>
        <w:t xml:space="preserve"> to </w:t>
      </w:r>
      <w:proofErr w:type="spellStart"/>
      <w:r w:rsidRPr="006652F7">
        <w:rPr>
          <w:rFonts w:ascii="Times New Roman" w:hAnsi="Times New Roman"/>
          <w:bCs/>
          <w:color w:val="000000"/>
          <w:sz w:val="24"/>
          <w:szCs w:val="24"/>
        </w:rPr>
        <w:t>coordinated</w:t>
      </w:r>
      <w:proofErr w:type="spellEnd"/>
      <w:r w:rsidRPr="006652F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652F7">
        <w:rPr>
          <w:rFonts w:ascii="Times New Roman" w:hAnsi="Times New Roman"/>
          <w:bCs/>
          <w:color w:val="000000"/>
          <w:sz w:val="24"/>
          <w:szCs w:val="24"/>
        </w:rPr>
        <w:t>actions</w:t>
      </w:r>
      <w:proofErr w:type="spellEnd"/>
      <w:r w:rsidRPr="006652F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652F7">
        <w:rPr>
          <w:rFonts w:ascii="Times New Roman" w:hAnsi="Times New Roman"/>
          <w:bCs/>
          <w:color w:val="000000"/>
          <w:sz w:val="24"/>
          <w:szCs w:val="24"/>
        </w:rPr>
        <w:t>and</w:t>
      </w:r>
      <w:proofErr w:type="spellEnd"/>
      <w:r w:rsidRPr="006652F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652F7">
        <w:rPr>
          <w:rFonts w:ascii="Times New Roman" w:hAnsi="Times New Roman"/>
          <w:bCs/>
          <w:color w:val="000000"/>
          <w:sz w:val="24"/>
          <w:szCs w:val="24"/>
        </w:rPr>
        <w:t>synergies</w:t>
      </w:r>
      <w:proofErr w:type="spellEnd"/>
      <w:r w:rsidRPr="006652F7">
        <w:rPr>
          <w:rFonts w:ascii="Times New Roman" w:hAnsi="Times New Roman"/>
          <w:bCs/>
          <w:color w:val="000000"/>
          <w:sz w:val="24"/>
          <w:szCs w:val="24"/>
        </w:rPr>
        <w:t xml:space="preserve"> to </w:t>
      </w:r>
      <w:proofErr w:type="spellStart"/>
      <w:r w:rsidRPr="006652F7">
        <w:rPr>
          <w:rFonts w:ascii="Times New Roman" w:hAnsi="Times New Roman"/>
          <w:bCs/>
          <w:color w:val="000000"/>
          <w:sz w:val="24"/>
          <w:szCs w:val="24"/>
        </w:rPr>
        <w:t>implement</w:t>
      </w:r>
      <w:proofErr w:type="spellEnd"/>
      <w:r w:rsidRPr="006652F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652F7">
        <w:rPr>
          <w:rFonts w:ascii="Times New Roman" w:hAnsi="Times New Roman"/>
          <w:bCs/>
          <w:color w:val="000000"/>
          <w:sz w:val="24"/>
          <w:szCs w:val="24"/>
        </w:rPr>
        <w:t>the</w:t>
      </w:r>
      <w:proofErr w:type="spellEnd"/>
      <w:r w:rsidRPr="006652F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652F7">
        <w:rPr>
          <w:rFonts w:ascii="Times New Roman" w:hAnsi="Times New Roman"/>
          <w:bCs/>
          <w:color w:val="000000"/>
          <w:sz w:val="24"/>
          <w:szCs w:val="24"/>
        </w:rPr>
        <w:t>European</w:t>
      </w:r>
      <w:proofErr w:type="spellEnd"/>
      <w:r w:rsidRPr="006652F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652F7">
        <w:rPr>
          <w:rFonts w:ascii="Times New Roman" w:hAnsi="Times New Roman"/>
          <w:bCs/>
          <w:color w:val="000000"/>
          <w:sz w:val="24"/>
          <w:szCs w:val="24"/>
        </w:rPr>
        <w:t>Green</w:t>
      </w:r>
      <w:proofErr w:type="spellEnd"/>
      <w:r w:rsidRPr="006652F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652F7">
        <w:rPr>
          <w:rFonts w:ascii="Times New Roman" w:hAnsi="Times New Roman"/>
          <w:bCs/>
          <w:color w:val="000000"/>
          <w:sz w:val="24"/>
          <w:szCs w:val="24"/>
        </w:rPr>
        <w:t>D</w:t>
      </w:r>
      <w:r w:rsidRPr="006652F7">
        <w:rPr>
          <w:rFonts w:ascii="Times New Roman" w:hAnsi="Times New Roman"/>
          <w:bCs/>
          <w:color w:val="000000"/>
          <w:sz w:val="24"/>
          <w:szCs w:val="24"/>
        </w:rPr>
        <w:t>eal</w:t>
      </w:r>
      <w:proofErr w:type="spellEnd"/>
      <w:r w:rsidRPr="006652F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652F7">
        <w:rPr>
          <w:rFonts w:ascii="Times New Roman" w:hAnsi="Times New Roman"/>
          <w:bCs/>
          <w:color w:val="000000"/>
          <w:sz w:val="24"/>
          <w:szCs w:val="24"/>
        </w:rPr>
        <w:t>also</w:t>
      </w:r>
      <w:proofErr w:type="spellEnd"/>
      <w:r w:rsidRPr="006652F7">
        <w:rPr>
          <w:rFonts w:ascii="Times New Roman" w:hAnsi="Times New Roman"/>
          <w:bCs/>
          <w:color w:val="000000"/>
          <w:sz w:val="24"/>
          <w:szCs w:val="24"/>
        </w:rPr>
        <w:t xml:space="preserve"> in </w:t>
      </w:r>
      <w:proofErr w:type="spellStart"/>
      <w:r w:rsidRPr="006652F7">
        <w:rPr>
          <w:rFonts w:ascii="Times New Roman" w:hAnsi="Times New Roman"/>
          <w:bCs/>
          <w:color w:val="000000"/>
          <w:sz w:val="24"/>
          <w:szCs w:val="24"/>
        </w:rPr>
        <w:t>the</w:t>
      </w:r>
      <w:proofErr w:type="spellEnd"/>
      <w:r w:rsidRPr="006652F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652F7">
        <w:rPr>
          <w:rFonts w:ascii="Times New Roman" w:hAnsi="Times New Roman"/>
          <w:bCs/>
          <w:color w:val="000000"/>
          <w:sz w:val="24"/>
          <w:szCs w:val="24"/>
        </w:rPr>
        <w:t>Western</w:t>
      </w:r>
      <w:proofErr w:type="spellEnd"/>
      <w:r w:rsidRPr="006652F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652F7">
        <w:rPr>
          <w:rFonts w:ascii="Times New Roman" w:hAnsi="Times New Roman"/>
          <w:bCs/>
          <w:color w:val="000000"/>
          <w:sz w:val="24"/>
          <w:szCs w:val="24"/>
        </w:rPr>
        <w:t>Balkans</w:t>
      </w:r>
      <w:proofErr w:type="spellEnd"/>
      <w:r w:rsidRPr="006652F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652F7">
        <w:rPr>
          <w:rFonts w:ascii="Times New Roman" w:hAnsi="Times New Roman"/>
          <w:bCs/>
          <w:color w:val="000000"/>
          <w:sz w:val="24"/>
          <w:szCs w:val="24"/>
        </w:rPr>
        <w:t>and</w:t>
      </w:r>
      <w:proofErr w:type="spellEnd"/>
      <w:r w:rsidRPr="006652F7">
        <w:rPr>
          <w:rFonts w:ascii="Times New Roman" w:hAnsi="Times New Roman"/>
          <w:bCs/>
          <w:color w:val="000000"/>
          <w:sz w:val="24"/>
          <w:szCs w:val="24"/>
        </w:rPr>
        <w:t xml:space="preserve"> to </w:t>
      </w:r>
      <w:proofErr w:type="spellStart"/>
      <w:r w:rsidRPr="006652F7">
        <w:rPr>
          <w:rFonts w:ascii="Times New Roman" w:hAnsi="Times New Roman"/>
          <w:color w:val="000000"/>
          <w:sz w:val="24"/>
          <w:szCs w:val="24"/>
        </w:rPr>
        <w:t>investigate</w:t>
      </w:r>
      <w:proofErr w:type="spellEnd"/>
      <w:r w:rsidRPr="006652F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652F7">
        <w:rPr>
          <w:rFonts w:ascii="Times New Roman" w:hAnsi="Times New Roman"/>
          <w:bCs/>
          <w:color w:val="000000"/>
          <w:sz w:val="24"/>
          <w:szCs w:val="24"/>
        </w:rPr>
        <w:t>opportunities</w:t>
      </w:r>
      <w:proofErr w:type="spellEnd"/>
      <w:r w:rsidRPr="006652F7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6652F7">
        <w:rPr>
          <w:rFonts w:ascii="Times New Roman" w:hAnsi="Times New Roman"/>
          <w:bCs/>
          <w:color w:val="000000"/>
          <w:sz w:val="24"/>
          <w:szCs w:val="24"/>
        </w:rPr>
        <w:t>potentials</w:t>
      </w:r>
      <w:proofErr w:type="spellEnd"/>
      <w:r w:rsidRPr="006652F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652F7">
        <w:rPr>
          <w:rFonts w:ascii="Times New Roman" w:hAnsi="Times New Roman"/>
          <w:bCs/>
          <w:color w:val="000000"/>
          <w:sz w:val="24"/>
          <w:szCs w:val="24"/>
        </w:rPr>
        <w:t>and</w:t>
      </w:r>
      <w:proofErr w:type="spellEnd"/>
      <w:r w:rsidRPr="006652F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652F7">
        <w:rPr>
          <w:rFonts w:ascii="Times New Roman" w:hAnsi="Times New Roman"/>
          <w:bCs/>
          <w:color w:val="000000"/>
          <w:sz w:val="24"/>
          <w:szCs w:val="24"/>
        </w:rPr>
        <w:lastRenderedPageBreak/>
        <w:t>mutual</w:t>
      </w:r>
      <w:proofErr w:type="spellEnd"/>
      <w:r w:rsidRPr="006652F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652F7">
        <w:rPr>
          <w:rFonts w:ascii="Times New Roman" w:hAnsi="Times New Roman"/>
          <w:bCs/>
          <w:color w:val="000000"/>
          <w:sz w:val="24"/>
          <w:szCs w:val="24"/>
        </w:rPr>
        <w:t>benefits</w:t>
      </w:r>
      <w:proofErr w:type="spellEnd"/>
      <w:r w:rsidRPr="006652F7">
        <w:rPr>
          <w:rFonts w:ascii="Times New Roman" w:hAnsi="Times New Roman"/>
          <w:bCs/>
          <w:color w:val="000000"/>
          <w:sz w:val="24"/>
          <w:szCs w:val="24"/>
        </w:rPr>
        <w:t xml:space="preserve"> of </w:t>
      </w:r>
      <w:proofErr w:type="spellStart"/>
      <w:r w:rsidRPr="006652F7">
        <w:rPr>
          <w:rFonts w:ascii="Times New Roman" w:hAnsi="Times New Roman"/>
          <w:bCs/>
          <w:color w:val="000000"/>
          <w:sz w:val="24"/>
          <w:szCs w:val="24"/>
        </w:rPr>
        <w:t>macro-regional</w:t>
      </w:r>
      <w:proofErr w:type="spellEnd"/>
      <w:r w:rsidRPr="006652F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652F7">
        <w:rPr>
          <w:rFonts w:ascii="Times New Roman" w:hAnsi="Times New Roman"/>
          <w:bCs/>
          <w:color w:val="000000"/>
          <w:sz w:val="24"/>
          <w:szCs w:val="24"/>
        </w:rPr>
        <w:t>cooperation</w:t>
      </w:r>
      <w:proofErr w:type="spellEnd"/>
      <w:r w:rsidRPr="006652F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652F7">
        <w:rPr>
          <w:rFonts w:ascii="Times New Roman" w:hAnsi="Times New Roman"/>
          <w:bCs/>
          <w:color w:val="000000"/>
          <w:sz w:val="24"/>
          <w:szCs w:val="24"/>
        </w:rPr>
        <w:t>for</w:t>
      </w:r>
      <w:proofErr w:type="spellEnd"/>
      <w:r w:rsidRPr="006652F7">
        <w:rPr>
          <w:rFonts w:ascii="Times New Roman" w:hAnsi="Times New Roman"/>
          <w:bCs/>
          <w:color w:val="000000"/>
          <w:sz w:val="24"/>
          <w:szCs w:val="24"/>
        </w:rPr>
        <w:t xml:space="preserve"> more </w:t>
      </w:r>
      <w:proofErr w:type="spellStart"/>
      <w:r w:rsidRPr="006652F7">
        <w:rPr>
          <w:rFonts w:ascii="Times New Roman" w:hAnsi="Times New Roman"/>
          <w:bCs/>
          <w:color w:val="000000"/>
          <w:sz w:val="24"/>
          <w:szCs w:val="24"/>
        </w:rPr>
        <w:t>sustainable</w:t>
      </w:r>
      <w:proofErr w:type="spellEnd"/>
      <w:r w:rsidRPr="006652F7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6652F7">
        <w:rPr>
          <w:rFonts w:ascii="Times New Roman" w:hAnsi="Times New Roman"/>
          <w:bCs/>
          <w:color w:val="000000"/>
          <w:sz w:val="24"/>
          <w:szCs w:val="24"/>
        </w:rPr>
        <w:t>green</w:t>
      </w:r>
      <w:proofErr w:type="spellEnd"/>
      <w:r w:rsidRPr="006652F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652F7">
        <w:rPr>
          <w:rFonts w:ascii="Times New Roman" w:hAnsi="Times New Roman"/>
          <w:bCs/>
          <w:color w:val="000000"/>
          <w:sz w:val="24"/>
          <w:szCs w:val="24"/>
        </w:rPr>
        <w:t>and</w:t>
      </w:r>
      <w:proofErr w:type="spellEnd"/>
      <w:r w:rsidRPr="006652F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652F7">
        <w:rPr>
          <w:rFonts w:ascii="Times New Roman" w:hAnsi="Times New Roman"/>
          <w:bCs/>
          <w:color w:val="000000"/>
          <w:sz w:val="24"/>
          <w:szCs w:val="24"/>
        </w:rPr>
        <w:t>inclusive</w:t>
      </w:r>
      <w:proofErr w:type="spellEnd"/>
      <w:r w:rsidRPr="006652F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652F7">
        <w:rPr>
          <w:rFonts w:ascii="Times New Roman" w:hAnsi="Times New Roman"/>
          <w:bCs/>
          <w:color w:val="000000"/>
          <w:sz w:val="24"/>
          <w:szCs w:val="24"/>
        </w:rPr>
        <w:t>Europe</w:t>
      </w:r>
      <w:proofErr w:type="spellEnd"/>
      <w:r w:rsidRPr="006652F7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6652F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652F7">
        <w:rPr>
          <w:rFonts w:ascii="Times New Roman" w:hAnsi="Times New Roman"/>
          <w:color w:val="000000"/>
          <w:sz w:val="24"/>
          <w:szCs w:val="24"/>
        </w:rPr>
        <w:t>The</w:t>
      </w:r>
      <w:proofErr w:type="spellEnd"/>
      <w:r w:rsidRPr="006652F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652F7">
        <w:rPr>
          <w:rFonts w:ascii="Times New Roman" w:hAnsi="Times New Roman"/>
          <w:color w:val="000000"/>
          <w:sz w:val="24"/>
          <w:szCs w:val="24"/>
        </w:rPr>
        <w:t>speakers</w:t>
      </w:r>
      <w:proofErr w:type="spellEnd"/>
      <w:r w:rsidRPr="006652F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652F7">
        <w:rPr>
          <w:rFonts w:ascii="Times New Roman" w:hAnsi="Times New Roman"/>
          <w:color w:val="000000"/>
          <w:sz w:val="24"/>
          <w:szCs w:val="24"/>
        </w:rPr>
        <w:t>who</w:t>
      </w:r>
      <w:proofErr w:type="spellEnd"/>
      <w:r w:rsidRPr="006652F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652F7">
        <w:rPr>
          <w:rFonts w:ascii="Times New Roman" w:hAnsi="Times New Roman"/>
          <w:color w:val="000000"/>
          <w:sz w:val="24"/>
          <w:szCs w:val="24"/>
        </w:rPr>
        <w:t>provided</w:t>
      </w:r>
      <w:proofErr w:type="spellEnd"/>
      <w:r w:rsidRPr="006652F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652F7">
        <w:rPr>
          <w:rFonts w:ascii="Times New Roman" w:hAnsi="Times New Roman"/>
          <w:color w:val="000000"/>
          <w:sz w:val="24"/>
          <w:szCs w:val="24"/>
        </w:rPr>
        <w:t>their</w:t>
      </w:r>
      <w:proofErr w:type="spellEnd"/>
      <w:r w:rsidRPr="006652F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652F7">
        <w:rPr>
          <w:rFonts w:ascii="Times New Roman" w:hAnsi="Times New Roman"/>
          <w:color w:val="000000"/>
          <w:sz w:val="24"/>
          <w:szCs w:val="24"/>
        </w:rPr>
        <w:t>input</w:t>
      </w:r>
      <w:proofErr w:type="spellEnd"/>
      <w:r w:rsidRPr="006652F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652F7">
        <w:rPr>
          <w:rFonts w:ascii="Times New Roman" w:hAnsi="Times New Roman"/>
          <w:color w:val="000000"/>
          <w:sz w:val="24"/>
          <w:szCs w:val="24"/>
        </w:rPr>
        <w:t>were</w:t>
      </w:r>
      <w:proofErr w:type="spellEnd"/>
    </w:p>
    <w:p w:rsidR="00267C88" w:rsidRPr="006652F7" w:rsidRDefault="00267C88" w:rsidP="00267C88">
      <w:pPr>
        <w:suppressAutoHyphens w:val="0"/>
        <w:autoSpaceDN/>
        <w:spacing w:line="260" w:lineRule="exact"/>
        <w:contextualSpacing/>
        <w:textAlignment w:val="auto"/>
        <w:rPr>
          <w:rFonts w:ascii="Times New Roman" w:hAnsi="Times New Roman"/>
          <w:bCs/>
          <w:sz w:val="24"/>
          <w:szCs w:val="24"/>
        </w:rPr>
      </w:pPr>
    </w:p>
    <w:p w:rsidR="00267C88" w:rsidRPr="006652F7" w:rsidRDefault="00267C88" w:rsidP="00267C88">
      <w:pPr>
        <w:pStyle w:val="TimetableItalic"/>
        <w:numPr>
          <w:ilvl w:val="0"/>
          <w:numId w:val="27"/>
        </w:numPr>
        <w:ind w:left="1276"/>
        <w:rPr>
          <w:rFonts w:ascii="Times New Roman" w:hAnsi="Times New Roman" w:cs="Times New Roman"/>
          <w:i w:val="0"/>
          <w:sz w:val="24"/>
        </w:rPr>
      </w:pPr>
      <w:r w:rsidRPr="006652F7">
        <w:rPr>
          <w:rFonts w:ascii="Times New Roman" w:hAnsi="Times New Roman" w:cs="Times New Roman"/>
          <w:b/>
          <w:bCs/>
          <w:i w:val="0"/>
          <w:sz w:val="24"/>
        </w:rPr>
        <w:t>Andreja Jerina</w:t>
      </w:r>
      <w:r w:rsidRPr="006652F7">
        <w:rPr>
          <w:rFonts w:ascii="Times New Roman" w:hAnsi="Times New Roman" w:cs="Times New Roman"/>
          <w:i w:val="0"/>
          <w:sz w:val="24"/>
        </w:rPr>
        <w:t>, National Coordinator for EUSAIR, EUSALP and EUSDR in Slovenia</w:t>
      </w:r>
    </w:p>
    <w:p w:rsidR="00267C88" w:rsidRPr="006652F7" w:rsidRDefault="00267C88" w:rsidP="00267C88">
      <w:pPr>
        <w:pStyle w:val="TimetableItalic"/>
        <w:numPr>
          <w:ilvl w:val="0"/>
          <w:numId w:val="27"/>
        </w:numPr>
        <w:ind w:left="1276"/>
        <w:rPr>
          <w:rFonts w:ascii="Times New Roman" w:hAnsi="Times New Roman" w:cs="Times New Roman"/>
          <w:i w:val="0"/>
          <w:sz w:val="24"/>
        </w:rPr>
      </w:pPr>
      <w:r w:rsidRPr="006652F7">
        <w:rPr>
          <w:rFonts w:ascii="Times New Roman" w:hAnsi="Times New Roman" w:cs="Times New Roman"/>
          <w:b/>
          <w:bCs/>
          <w:i w:val="0"/>
          <w:sz w:val="24"/>
        </w:rPr>
        <w:t xml:space="preserve">Sander </w:t>
      </w:r>
      <w:proofErr w:type="spellStart"/>
      <w:r w:rsidRPr="006652F7">
        <w:rPr>
          <w:rFonts w:ascii="Times New Roman" w:hAnsi="Times New Roman" w:cs="Times New Roman"/>
          <w:b/>
          <w:bCs/>
          <w:i w:val="0"/>
          <w:sz w:val="24"/>
        </w:rPr>
        <w:t>Happaerts</w:t>
      </w:r>
      <w:proofErr w:type="spellEnd"/>
      <w:r w:rsidRPr="006652F7">
        <w:rPr>
          <w:rFonts w:ascii="Times New Roman" w:hAnsi="Times New Roman" w:cs="Times New Roman"/>
          <w:i w:val="0"/>
          <w:sz w:val="24"/>
        </w:rPr>
        <w:t xml:space="preserve">, DG REGIO (Unit G1, Competence Centre Smart and Sustainable Growth), European Commission  </w:t>
      </w:r>
    </w:p>
    <w:p w:rsidR="00267C88" w:rsidRPr="006652F7" w:rsidRDefault="00267C88" w:rsidP="00267C88">
      <w:pPr>
        <w:pStyle w:val="TimetableItalic"/>
        <w:numPr>
          <w:ilvl w:val="0"/>
          <w:numId w:val="27"/>
        </w:numPr>
        <w:ind w:left="1276"/>
        <w:rPr>
          <w:rFonts w:ascii="Times New Roman" w:hAnsi="Times New Roman" w:cs="Times New Roman"/>
          <w:i w:val="0"/>
          <w:sz w:val="24"/>
        </w:rPr>
      </w:pPr>
      <w:r w:rsidRPr="006652F7">
        <w:rPr>
          <w:rFonts w:ascii="Times New Roman" w:hAnsi="Times New Roman" w:cs="Times New Roman"/>
          <w:b/>
          <w:bCs/>
          <w:i w:val="0"/>
          <w:sz w:val="24"/>
        </w:rPr>
        <w:t xml:space="preserve">Giacomo </w:t>
      </w:r>
      <w:proofErr w:type="spellStart"/>
      <w:r w:rsidRPr="006652F7">
        <w:rPr>
          <w:rFonts w:ascii="Times New Roman" w:hAnsi="Times New Roman" w:cs="Times New Roman"/>
          <w:b/>
          <w:bCs/>
          <w:i w:val="0"/>
          <w:sz w:val="24"/>
        </w:rPr>
        <w:t>Luciani</w:t>
      </w:r>
      <w:proofErr w:type="spellEnd"/>
      <w:r w:rsidRPr="006652F7">
        <w:rPr>
          <w:rFonts w:ascii="Times New Roman" w:hAnsi="Times New Roman" w:cs="Times New Roman"/>
          <w:i w:val="0"/>
          <w:sz w:val="24"/>
        </w:rPr>
        <w:t xml:space="preserve">, DG REGIO (Unit D1, Macro-regions, Transnational/Interregional/External Cooperation, Enlargement), European Commission  </w:t>
      </w:r>
    </w:p>
    <w:p w:rsidR="00267C88" w:rsidRPr="006652F7" w:rsidRDefault="00267C88" w:rsidP="00267C88">
      <w:pPr>
        <w:pStyle w:val="TimetableItalic"/>
        <w:numPr>
          <w:ilvl w:val="0"/>
          <w:numId w:val="27"/>
        </w:numPr>
        <w:ind w:left="1276"/>
        <w:rPr>
          <w:rFonts w:ascii="Times New Roman" w:hAnsi="Times New Roman" w:cs="Times New Roman"/>
          <w:i w:val="0"/>
          <w:sz w:val="24"/>
        </w:rPr>
      </w:pPr>
      <w:r w:rsidRPr="006652F7">
        <w:rPr>
          <w:rFonts w:ascii="Times New Roman" w:hAnsi="Times New Roman" w:cs="Times New Roman"/>
          <w:b/>
          <w:bCs/>
          <w:i w:val="0"/>
          <w:sz w:val="24"/>
        </w:rPr>
        <w:t xml:space="preserve">Carlo </w:t>
      </w:r>
      <w:proofErr w:type="spellStart"/>
      <w:r w:rsidRPr="006652F7">
        <w:rPr>
          <w:rFonts w:ascii="Times New Roman" w:hAnsi="Times New Roman" w:cs="Times New Roman"/>
          <w:b/>
          <w:bCs/>
          <w:i w:val="0"/>
          <w:sz w:val="24"/>
        </w:rPr>
        <w:t>Franzosini</w:t>
      </w:r>
      <w:proofErr w:type="spellEnd"/>
      <w:r w:rsidRPr="006652F7">
        <w:rPr>
          <w:rFonts w:ascii="Times New Roman" w:hAnsi="Times New Roman" w:cs="Times New Roman"/>
          <w:i w:val="0"/>
          <w:sz w:val="24"/>
        </w:rPr>
        <w:t xml:space="preserve">, </w:t>
      </w:r>
      <w:proofErr w:type="spellStart"/>
      <w:r w:rsidRPr="006652F7">
        <w:rPr>
          <w:rFonts w:ascii="Times New Roman" w:hAnsi="Times New Roman" w:cs="Times New Roman"/>
          <w:i w:val="0"/>
          <w:sz w:val="24"/>
        </w:rPr>
        <w:t>AdriaPAN</w:t>
      </w:r>
      <w:proofErr w:type="spellEnd"/>
      <w:r w:rsidRPr="006652F7">
        <w:rPr>
          <w:rFonts w:ascii="Times New Roman" w:hAnsi="Times New Roman" w:cs="Times New Roman"/>
          <w:i w:val="0"/>
          <w:sz w:val="24"/>
        </w:rPr>
        <w:t xml:space="preserve"> - Adriatic Protected Areas Network</w:t>
      </w:r>
    </w:p>
    <w:p w:rsidR="00267C88" w:rsidRPr="006652F7" w:rsidRDefault="00267C88" w:rsidP="00267C88">
      <w:pPr>
        <w:pStyle w:val="TimetableItalic"/>
        <w:numPr>
          <w:ilvl w:val="0"/>
          <w:numId w:val="27"/>
        </w:numPr>
        <w:ind w:left="1276"/>
        <w:rPr>
          <w:rFonts w:ascii="Times New Roman" w:hAnsi="Times New Roman" w:cs="Times New Roman"/>
          <w:i w:val="0"/>
          <w:sz w:val="24"/>
        </w:rPr>
      </w:pPr>
      <w:r w:rsidRPr="006652F7">
        <w:rPr>
          <w:rFonts w:ascii="Times New Roman" w:hAnsi="Times New Roman" w:cs="Times New Roman"/>
          <w:i w:val="0"/>
          <w:color w:val="auto"/>
          <w:sz w:val="24"/>
        </w:rPr>
        <w:t xml:space="preserve">and </w:t>
      </w:r>
      <w:r w:rsidRPr="006652F7">
        <w:rPr>
          <w:rFonts w:ascii="Times New Roman" w:hAnsi="Times New Roman" w:cs="Times New Roman"/>
          <w:b/>
          <w:bCs/>
          <w:i w:val="0"/>
          <w:color w:val="auto"/>
          <w:sz w:val="24"/>
        </w:rPr>
        <w:t>Marko Starman</w:t>
      </w:r>
      <w:r w:rsidRPr="006652F7">
        <w:rPr>
          <w:rFonts w:ascii="Times New Roman" w:hAnsi="Times New Roman" w:cs="Times New Roman"/>
          <w:i w:val="0"/>
          <w:color w:val="auto"/>
          <w:sz w:val="24"/>
        </w:rPr>
        <w:t>, Municipality of Izola on behalf of the EUSAIR Pillar 3 ‘Environmental Quality’</w:t>
      </w:r>
      <w:r w:rsidRPr="006652F7">
        <w:rPr>
          <w:rFonts w:ascii="Times New Roman" w:hAnsi="Times New Roman" w:cs="Times New Roman"/>
          <w:i w:val="0"/>
          <w:color w:val="auto"/>
          <w:sz w:val="24"/>
        </w:rPr>
        <w:t xml:space="preserve"> who also provided the </w:t>
      </w:r>
      <w:r w:rsidRPr="006652F7">
        <w:rPr>
          <w:rFonts w:ascii="Times New Roman" w:hAnsi="Times New Roman" w:cs="Times New Roman"/>
          <w:i w:val="0"/>
          <w:color w:val="auto"/>
          <w:sz w:val="24"/>
        </w:rPr>
        <w:t>Concluding statement</w:t>
      </w:r>
      <w:r w:rsidRPr="006652F7">
        <w:rPr>
          <w:rFonts w:ascii="Times New Roman" w:hAnsi="Times New Roman" w:cs="Times New Roman"/>
          <w:i w:val="0"/>
          <w:iCs/>
          <w:color w:val="auto"/>
          <w:sz w:val="24"/>
        </w:rPr>
        <w:t>.</w:t>
      </w:r>
    </w:p>
    <w:p w:rsidR="00267C88" w:rsidRPr="006652F7" w:rsidRDefault="00267C88" w:rsidP="00267C88">
      <w:pPr>
        <w:suppressAutoHyphens w:val="0"/>
        <w:autoSpaceDN/>
        <w:spacing w:line="260" w:lineRule="exact"/>
        <w:contextualSpacing/>
        <w:textAlignment w:val="auto"/>
        <w:rPr>
          <w:rFonts w:ascii="Times New Roman" w:hAnsi="Times New Roman"/>
          <w:kern w:val="0"/>
          <w:sz w:val="24"/>
          <w:szCs w:val="24"/>
          <w:lang w:val="en-GB"/>
        </w:rPr>
      </w:pPr>
    </w:p>
    <w:p w:rsidR="0072678B" w:rsidRPr="006652F7" w:rsidRDefault="00267C88" w:rsidP="009C7531">
      <w:pPr>
        <w:pStyle w:val="Navadensplet"/>
        <w:jc w:val="both"/>
      </w:pPr>
      <w:proofErr w:type="spellStart"/>
      <w:r w:rsidRPr="006652F7">
        <w:t>Day</w:t>
      </w:r>
      <w:proofErr w:type="spellEnd"/>
      <w:r w:rsidRPr="006652F7">
        <w:t xml:space="preserve"> 2</w:t>
      </w:r>
    </w:p>
    <w:p w:rsidR="009C7531" w:rsidRPr="006652F7" w:rsidRDefault="009C7531" w:rsidP="009C7531">
      <w:pPr>
        <w:pStyle w:val="Navadensplet"/>
        <w:jc w:val="both"/>
        <w:rPr>
          <w:lang w:val="en-GB"/>
        </w:rPr>
      </w:pPr>
      <w:proofErr w:type="spellStart"/>
      <w:r w:rsidRPr="006652F7">
        <w:t>The</w:t>
      </w:r>
      <w:proofErr w:type="spellEnd"/>
      <w:r w:rsidRPr="006652F7">
        <w:t xml:space="preserve"> </w:t>
      </w:r>
      <w:proofErr w:type="spellStart"/>
      <w:r w:rsidRPr="006652F7">
        <w:t>second</w:t>
      </w:r>
      <w:proofErr w:type="spellEnd"/>
      <w:r w:rsidRPr="006652F7">
        <w:t xml:space="preserve"> </w:t>
      </w:r>
      <w:proofErr w:type="spellStart"/>
      <w:r w:rsidRPr="006652F7">
        <w:t>day</w:t>
      </w:r>
      <w:proofErr w:type="spellEnd"/>
      <w:r w:rsidRPr="006652F7">
        <w:t xml:space="preserve"> </w:t>
      </w:r>
      <w:proofErr w:type="spellStart"/>
      <w:r w:rsidRPr="006652F7">
        <w:t>the</w:t>
      </w:r>
      <w:proofErr w:type="spellEnd"/>
      <w:r w:rsidRPr="006652F7">
        <w:t xml:space="preserve"> </w:t>
      </w:r>
      <w:proofErr w:type="spellStart"/>
      <w:r w:rsidRPr="006652F7">
        <w:t>discussion</w:t>
      </w:r>
      <w:proofErr w:type="spellEnd"/>
      <w:r w:rsidRPr="006652F7">
        <w:t xml:space="preserve"> </w:t>
      </w:r>
      <w:proofErr w:type="spellStart"/>
      <w:r w:rsidRPr="006652F7">
        <w:t>was</w:t>
      </w:r>
      <w:proofErr w:type="spellEnd"/>
      <w:r w:rsidRPr="006652F7">
        <w:t xml:space="preserve"> more </w:t>
      </w:r>
      <w:proofErr w:type="spellStart"/>
      <w:r w:rsidRPr="006652F7">
        <w:t>practical</w:t>
      </w:r>
      <w:proofErr w:type="spellEnd"/>
      <w:r w:rsidRPr="006652F7">
        <w:t xml:space="preserve"> </w:t>
      </w:r>
      <w:proofErr w:type="spellStart"/>
      <w:r w:rsidRPr="006652F7">
        <w:t>and</w:t>
      </w:r>
      <w:proofErr w:type="spellEnd"/>
      <w:r w:rsidRPr="006652F7">
        <w:t xml:space="preserve"> put in </w:t>
      </w:r>
      <w:proofErr w:type="spellStart"/>
      <w:r w:rsidRPr="006652F7">
        <w:t>the</w:t>
      </w:r>
      <w:proofErr w:type="spellEnd"/>
      <w:r w:rsidRPr="006652F7">
        <w:t xml:space="preserve"> </w:t>
      </w:r>
      <w:proofErr w:type="spellStart"/>
      <w:r w:rsidRPr="006652F7">
        <w:t>focus</w:t>
      </w:r>
      <w:proofErr w:type="spellEnd"/>
      <w:r w:rsidRPr="006652F7">
        <w:t xml:space="preserve"> one element of </w:t>
      </w:r>
      <w:proofErr w:type="spellStart"/>
      <w:r w:rsidRPr="006652F7">
        <w:t>Green</w:t>
      </w:r>
      <w:proofErr w:type="spellEnd"/>
      <w:r w:rsidRPr="006652F7">
        <w:t xml:space="preserve"> </w:t>
      </w:r>
      <w:proofErr w:type="spellStart"/>
      <w:r w:rsidRPr="006652F7">
        <w:t>Deal</w:t>
      </w:r>
      <w:proofErr w:type="spellEnd"/>
      <w:r w:rsidRPr="006652F7">
        <w:t xml:space="preserve"> – EU </w:t>
      </w:r>
      <w:proofErr w:type="spellStart"/>
      <w:r w:rsidRPr="006652F7">
        <w:t>Biodiversity</w:t>
      </w:r>
      <w:proofErr w:type="spellEnd"/>
      <w:r w:rsidRPr="006652F7">
        <w:t xml:space="preserve"> </w:t>
      </w:r>
      <w:proofErr w:type="spellStart"/>
      <w:r w:rsidRPr="006652F7">
        <w:t>Strategy</w:t>
      </w:r>
      <w:proofErr w:type="spellEnd"/>
      <w:r w:rsidRPr="006652F7">
        <w:t xml:space="preserve"> 2030 </w:t>
      </w:r>
      <w:proofErr w:type="spellStart"/>
      <w:r w:rsidRPr="006652F7">
        <w:t>and</w:t>
      </w:r>
      <w:proofErr w:type="spellEnd"/>
      <w:r w:rsidRPr="006652F7">
        <w:t xml:space="preserve"> </w:t>
      </w:r>
      <w:proofErr w:type="spellStart"/>
      <w:r w:rsidRPr="006652F7">
        <w:t>green</w:t>
      </w:r>
      <w:proofErr w:type="spellEnd"/>
      <w:r w:rsidRPr="006652F7">
        <w:t xml:space="preserve"> </w:t>
      </w:r>
      <w:proofErr w:type="spellStart"/>
      <w:r w:rsidRPr="006652F7">
        <w:t>and</w:t>
      </w:r>
      <w:proofErr w:type="spellEnd"/>
      <w:r w:rsidRPr="006652F7">
        <w:t xml:space="preserve"> </w:t>
      </w:r>
      <w:proofErr w:type="spellStart"/>
      <w:r w:rsidRPr="006652F7">
        <w:t>blue</w:t>
      </w:r>
      <w:proofErr w:type="spellEnd"/>
      <w:r w:rsidRPr="006652F7">
        <w:t xml:space="preserve"> </w:t>
      </w:r>
      <w:proofErr w:type="spellStart"/>
      <w:r w:rsidRPr="006652F7">
        <w:t>connectivity</w:t>
      </w:r>
      <w:proofErr w:type="spellEnd"/>
      <w:r w:rsidRPr="006652F7">
        <w:t xml:space="preserve"> in </w:t>
      </w:r>
      <w:proofErr w:type="spellStart"/>
      <w:r w:rsidRPr="006652F7">
        <w:t>particular</w:t>
      </w:r>
      <w:proofErr w:type="spellEnd"/>
      <w:r w:rsidRPr="006652F7">
        <w:t xml:space="preserve">. EU </w:t>
      </w:r>
      <w:proofErr w:type="spellStart"/>
      <w:r w:rsidRPr="006652F7">
        <w:t>Biodiversity</w:t>
      </w:r>
      <w:proofErr w:type="spellEnd"/>
      <w:r w:rsidRPr="006652F7">
        <w:t xml:space="preserve"> </w:t>
      </w:r>
      <w:proofErr w:type="spellStart"/>
      <w:r w:rsidRPr="006652F7">
        <w:t>strategy</w:t>
      </w:r>
      <w:proofErr w:type="spellEnd"/>
      <w:r w:rsidRPr="006652F7">
        <w:t xml:space="preserve"> </w:t>
      </w:r>
      <w:proofErr w:type="spellStart"/>
      <w:r w:rsidRPr="006652F7">
        <w:t>beeing</w:t>
      </w:r>
      <w:proofErr w:type="spellEnd"/>
      <w:r w:rsidRPr="006652F7">
        <w:t xml:space="preserve"> </w:t>
      </w:r>
      <w:proofErr w:type="spellStart"/>
      <w:r w:rsidRPr="006652F7">
        <w:t>the</w:t>
      </w:r>
      <w:proofErr w:type="spellEnd"/>
      <w:r w:rsidRPr="006652F7">
        <w:t xml:space="preserve"> central element of EU </w:t>
      </w:r>
      <w:proofErr w:type="spellStart"/>
      <w:r w:rsidRPr="006652F7">
        <w:t>Recovery</w:t>
      </w:r>
      <w:proofErr w:type="spellEnd"/>
      <w:r w:rsidRPr="006652F7">
        <w:t xml:space="preserve"> Plan, </w:t>
      </w:r>
      <w:proofErr w:type="spellStart"/>
      <w:r w:rsidRPr="006652F7">
        <w:t>and</w:t>
      </w:r>
      <w:proofErr w:type="spellEnd"/>
      <w:r w:rsidRPr="006652F7">
        <w:t xml:space="preserve"> </w:t>
      </w:r>
      <w:proofErr w:type="spellStart"/>
      <w:r w:rsidRPr="006652F7">
        <w:t>crucial</w:t>
      </w:r>
      <w:proofErr w:type="spellEnd"/>
      <w:r w:rsidRPr="006652F7">
        <w:t xml:space="preserve"> to </w:t>
      </w:r>
      <w:proofErr w:type="spellStart"/>
      <w:r w:rsidRPr="006652F7">
        <w:t>build</w:t>
      </w:r>
      <w:proofErr w:type="spellEnd"/>
      <w:r w:rsidRPr="006652F7">
        <w:t xml:space="preserve"> </w:t>
      </w:r>
      <w:proofErr w:type="spellStart"/>
      <w:r w:rsidRPr="006652F7">
        <w:t>resilience</w:t>
      </w:r>
      <w:proofErr w:type="spellEnd"/>
      <w:r w:rsidRPr="006652F7">
        <w:t xml:space="preserve"> of future </w:t>
      </w:r>
      <w:proofErr w:type="spellStart"/>
      <w:r w:rsidRPr="006652F7">
        <w:t>policies</w:t>
      </w:r>
      <w:proofErr w:type="spellEnd"/>
      <w:r w:rsidRPr="006652F7">
        <w:t xml:space="preserve"> </w:t>
      </w:r>
      <w:proofErr w:type="spellStart"/>
      <w:r w:rsidRPr="006652F7">
        <w:t>and</w:t>
      </w:r>
      <w:proofErr w:type="spellEnd"/>
      <w:r w:rsidRPr="006652F7">
        <w:t xml:space="preserve"> </w:t>
      </w:r>
      <w:proofErr w:type="spellStart"/>
      <w:r w:rsidRPr="006652F7">
        <w:t>provide</w:t>
      </w:r>
      <w:proofErr w:type="spellEnd"/>
      <w:r w:rsidRPr="006652F7">
        <w:t xml:space="preserve"> </w:t>
      </w:r>
      <w:proofErr w:type="spellStart"/>
      <w:r w:rsidRPr="006652F7">
        <w:t>investment</w:t>
      </w:r>
      <w:proofErr w:type="spellEnd"/>
      <w:r w:rsidRPr="006652F7">
        <w:t xml:space="preserve"> </w:t>
      </w:r>
      <w:proofErr w:type="spellStart"/>
      <w:r w:rsidRPr="006652F7">
        <w:t>and</w:t>
      </w:r>
      <w:proofErr w:type="spellEnd"/>
      <w:r w:rsidRPr="006652F7">
        <w:t xml:space="preserve"> business </w:t>
      </w:r>
      <w:proofErr w:type="spellStart"/>
      <w:r w:rsidRPr="006652F7">
        <w:t>opportunities</w:t>
      </w:r>
      <w:proofErr w:type="spellEnd"/>
      <w:r w:rsidRPr="006652F7">
        <w:t xml:space="preserve"> to </w:t>
      </w:r>
      <w:proofErr w:type="spellStart"/>
      <w:r w:rsidRPr="006652F7">
        <w:t>recover</w:t>
      </w:r>
      <w:proofErr w:type="spellEnd"/>
      <w:r w:rsidRPr="006652F7">
        <w:t xml:space="preserve"> </w:t>
      </w:r>
      <w:proofErr w:type="spellStart"/>
      <w:r w:rsidRPr="006652F7">
        <w:t>from</w:t>
      </w:r>
      <w:proofErr w:type="spellEnd"/>
      <w:r w:rsidRPr="006652F7">
        <w:t xml:space="preserve"> </w:t>
      </w:r>
      <w:proofErr w:type="spellStart"/>
      <w:r w:rsidRPr="006652F7">
        <w:t>economic</w:t>
      </w:r>
      <w:proofErr w:type="spellEnd"/>
      <w:r w:rsidRPr="006652F7">
        <w:t xml:space="preserve"> </w:t>
      </w:r>
      <w:proofErr w:type="spellStart"/>
      <w:r w:rsidRPr="006652F7">
        <w:t>crisis</w:t>
      </w:r>
      <w:proofErr w:type="spellEnd"/>
      <w:r w:rsidRPr="006652F7">
        <w:t xml:space="preserve">. </w:t>
      </w:r>
      <w:proofErr w:type="spellStart"/>
      <w:r w:rsidRPr="006652F7">
        <w:t>Restoring</w:t>
      </w:r>
      <w:proofErr w:type="spellEnd"/>
      <w:r w:rsidRPr="006652F7">
        <w:t xml:space="preserve"> </w:t>
      </w:r>
      <w:proofErr w:type="spellStart"/>
      <w:r w:rsidRPr="006652F7">
        <w:t>biodiversity</w:t>
      </w:r>
      <w:proofErr w:type="spellEnd"/>
      <w:r w:rsidRPr="006652F7">
        <w:t xml:space="preserve"> is </w:t>
      </w:r>
      <w:proofErr w:type="spellStart"/>
      <w:r w:rsidRPr="006652F7">
        <w:t>seen</w:t>
      </w:r>
      <w:proofErr w:type="spellEnd"/>
      <w:r w:rsidRPr="006652F7">
        <w:t xml:space="preserve"> as a </w:t>
      </w:r>
      <w:proofErr w:type="spellStart"/>
      <w:r w:rsidRPr="006652F7">
        <w:t>cor</w:t>
      </w:r>
      <w:r w:rsidRPr="006652F7">
        <w:t>e</w:t>
      </w:r>
      <w:proofErr w:type="spellEnd"/>
      <w:r w:rsidRPr="006652F7">
        <w:t xml:space="preserve"> part of </w:t>
      </w:r>
      <w:proofErr w:type="spellStart"/>
      <w:r w:rsidRPr="006652F7">
        <w:t>recovery</w:t>
      </w:r>
      <w:proofErr w:type="spellEnd"/>
      <w:r w:rsidRPr="006652F7">
        <w:t xml:space="preserve">. </w:t>
      </w:r>
      <w:proofErr w:type="spellStart"/>
      <w:r w:rsidRPr="006652F7">
        <w:t>The</w:t>
      </w:r>
      <w:proofErr w:type="spellEnd"/>
      <w:r w:rsidRPr="006652F7">
        <w:t xml:space="preserve"> </w:t>
      </w:r>
      <w:proofErr w:type="spellStart"/>
      <w:r w:rsidRPr="006652F7">
        <w:t>aim</w:t>
      </w:r>
      <w:proofErr w:type="spellEnd"/>
      <w:r w:rsidRPr="006652F7">
        <w:t xml:space="preserve"> of </w:t>
      </w:r>
      <w:proofErr w:type="spellStart"/>
      <w:r w:rsidRPr="006652F7">
        <w:t>discussion</w:t>
      </w:r>
      <w:proofErr w:type="spellEnd"/>
      <w:r w:rsidRPr="006652F7">
        <w:t xml:space="preserve"> </w:t>
      </w:r>
      <w:proofErr w:type="spellStart"/>
      <w:r w:rsidRPr="006652F7">
        <w:t>was</w:t>
      </w:r>
      <w:proofErr w:type="spellEnd"/>
      <w:r w:rsidRPr="006652F7">
        <w:t xml:space="preserve"> to </w:t>
      </w:r>
      <w:proofErr w:type="spellStart"/>
      <w:r w:rsidRPr="006652F7">
        <w:t>showcase</w:t>
      </w:r>
      <w:proofErr w:type="spellEnd"/>
      <w:r w:rsidRPr="006652F7">
        <w:t xml:space="preserve"> EU </w:t>
      </w:r>
      <w:proofErr w:type="spellStart"/>
      <w:r w:rsidRPr="006652F7">
        <w:t>macro-regional</w:t>
      </w:r>
      <w:proofErr w:type="spellEnd"/>
      <w:r w:rsidRPr="006652F7">
        <w:t xml:space="preserve"> </w:t>
      </w:r>
      <w:proofErr w:type="spellStart"/>
      <w:r w:rsidRPr="006652F7">
        <w:t>strategies</w:t>
      </w:r>
      <w:proofErr w:type="spellEnd"/>
      <w:r w:rsidRPr="006652F7">
        <w:t xml:space="preserve"> </w:t>
      </w:r>
      <w:proofErr w:type="spellStart"/>
      <w:r w:rsidRPr="006652F7">
        <w:t>contribution</w:t>
      </w:r>
      <w:proofErr w:type="spellEnd"/>
      <w:r w:rsidRPr="006652F7">
        <w:t xml:space="preserve"> to </w:t>
      </w:r>
      <w:proofErr w:type="spellStart"/>
      <w:r w:rsidRPr="006652F7">
        <w:t>the</w:t>
      </w:r>
      <w:proofErr w:type="spellEnd"/>
      <w:r w:rsidRPr="006652F7">
        <w:t xml:space="preserve"> </w:t>
      </w:r>
      <w:proofErr w:type="spellStart"/>
      <w:r w:rsidRPr="006652F7">
        <w:t>implementation</w:t>
      </w:r>
      <w:proofErr w:type="spellEnd"/>
      <w:r w:rsidRPr="006652F7">
        <w:t xml:space="preserve"> of </w:t>
      </w:r>
      <w:proofErr w:type="spellStart"/>
      <w:r w:rsidRPr="006652F7">
        <w:t>the</w:t>
      </w:r>
      <w:proofErr w:type="spellEnd"/>
      <w:r w:rsidRPr="006652F7">
        <w:t xml:space="preserve"> </w:t>
      </w:r>
      <w:proofErr w:type="spellStart"/>
      <w:r w:rsidRPr="006652F7">
        <w:t>European</w:t>
      </w:r>
      <w:proofErr w:type="spellEnd"/>
      <w:r w:rsidRPr="006652F7">
        <w:t xml:space="preserve"> </w:t>
      </w:r>
      <w:proofErr w:type="spellStart"/>
      <w:r w:rsidRPr="006652F7">
        <w:t>Green</w:t>
      </w:r>
      <w:proofErr w:type="spellEnd"/>
      <w:r w:rsidRPr="006652F7">
        <w:t xml:space="preserve"> </w:t>
      </w:r>
      <w:proofErr w:type="spellStart"/>
      <w:r w:rsidRPr="006652F7">
        <w:t>Deal</w:t>
      </w:r>
      <w:proofErr w:type="spellEnd"/>
      <w:r w:rsidRPr="006652F7">
        <w:t xml:space="preserve"> </w:t>
      </w:r>
      <w:proofErr w:type="spellStart"/>
      <w:r w:rsidRPr="006652F7">
        <w:t>and</w:t>
      </w:r>
      <w:proofErr w:type="spellEnd"/>
      <w:r w:rsidRPr="006652F7">
        <w:t xml:space="preserve"> to </w:t>
      </w:r>
      <w:proofErr w:type="spellStart"/>
      <w:r w:rsidRPr="006652F7">
        <w:t>the</w:t>
      </w:r>
      <w:proofErr w:type="spellEnd"/>
      <w:r w:rsidRPr="006652F7">
        <w:t xml:space="preserve"> </w:t>
      </w:r>
      <w:proofErr w:type="spellStart"/>
      <w:r w:rsidRPr="006652F7">
        <w:t>economic</w:t>
      </w:r>
      <w:proofErr w:type="spellEnd"/>
      <w:r w:rsidRPr="006652F7">
        <w:t xml:space="preserve"> </w:t>
      </w:r>
      <w:proofErr w:type="spellStart"/>
      <w:r w:rsidRPr="006652F7">
        <w:t>recovery</w:t>
      </w:r>
      <w:proofErr w:type="spellEnd"/>
      <w:r w:rsidRPr="006652F7">
        <w:t xml:space="preserve"> </w:t>
      </w:r>
      <w:proofErr w:type="spellStart"/>
      <w:r w:rsidRPr="006652F7">
        <w:t>through</w:t>
      </w:r>
      <w:proofErr w:type="spellEnd"/>
      <w:r w:rsidRPr="006652F7">
        <w:t xml:space="preserve"> </w:t>
      </w:r>
      <w:proofErr w:type="spellStart"/>
      <w:r w:rsidRPr="006652F7">
        <w:t>concrete</w:t>
      </w:r>
      <w:proofErr w:type="spellEnd"/>
      <w:r w:rsidRPr="006652F7">
        <w:t xml:space="preserve"> </w:t>
      </w:r>
      <w:proofErr w:type="spellStart"/>
      <w:r w:rsidRPr="006652F7">
        <w:t>macro-regional</w:t>
      </w:r>
      <w:proofErr w:type="spellEnd"/>
      <w:r w:rsidRPr="006652F7">
        <w:t xml:space="preserve"> </w:t>
      </w:r>
      <w:proofErr w:type="spellStart"/>
      <w:r w:rsidRPr="006652F7">
        <w:t>actions</w:t>
      </w:r>
      <w:proofErr w:type="spellEnd"/>
      <w:r w:rsidRPr="006652F7">
        <w:t xml:space="preserve">, </w:t>
      </w:r>
      <w:proofErr w:type="spellStart"/>
      <w:r w:rsidRPr="006652F7">
        <w:t>underlining</w:t>
      </w:r>
      <w:proofErr w:type="spellEnd"/>
      <w:r w:rsidRPr="006652F7">
        <w:t xml:space="preserve"> </w:t>
      </w:r>
      <w:proofErr w:type="spellStart"/>
      <w:r w:rsidRPr="006652F7">
        <w:t>the</w:t>
      </w:r>
      <w:proofErr w:type="spellEnd"/>
      <w:r w:rsidRPr="006652F7">
        <w:t xml:space="preserve"> </w:t>
      </w:r>
      <w:r w:rsidRPr="006652F7">
        <w:rPr>
          <w:b/>
          <w:bCs/>
        </w:rPr>
        <w:t>business</w:t>
      </w:r>
      <w:r w:rsidRPr="006652F7">
        <w:t xml:space="preserve">, </w:t>
      </w:r>
      <w:proofErr w:type="spellStart"/>
      <w:r w:rsidRPr="006652F7">
        <w:rPr>
          <w:b/>
          <w:bCs/>
        </w:rPr>
        <w:t>investments</w:t>
      </w:r>
      <w:proofErr w:type="spellEnd"/>
      <w:r w:rsidRPr="006652F7">
        <w:t xml:space="preserve"> </w:t>
      </w:r>
      <w:proofErr w:type="spellStart"/>
      <w:r w:rsidRPr="006652F7">
        <w:t>and</w:t>
      </w:r>
      <w:proofErr w:type="spellEnd"/>
      <w:r w:rsidRPr="006652F7">
        <w:t xml:space="preserve"> </w:t>
      </w:r>
      <w:proofErr w:type="spellStart"/>
      <w:r w:rsidRPr="006652F7">
        <w:rPr>
          <w:b/>
          <w:bCs/>
        </w:rPr>
        <w:t>employment</w:t>
      </w:r>
      <w:proofErr w:type="spellEnd"/>
      <w:r w:rsidRPr="006652F7">
        <w:t xml:space="preserve"> </w:t>
      </w:r>
      <w:proofErr w:type="spellStart"/>
      <w:r w:rsidRPr="006652F7">
        <w:t>opportunities</w:t>
      </w:r>
      <w:proofErr w:type="spellEnd"/>
      <w:r w:rsidRPr="006652F7">
        <w:t xml:space="preserve"> </w:t>
      </w:r>
      <w:r w:rsidRPr="006652F7">
        <w:rPr>
          <w:b/>
          <w:bCs/>
        </w:rPr>
        <w:t xml:space="preserve">led </w:t>
      </w:r>
      <w:proofErr w:type="spellStart"/>
      <w:r w:rsidRPr="006652F7">
        <w:rPr>
          <w:b/>
          <w:bCs/>
        </w:rPr>
        <w:t>by</w:t>
      </w:r>
      <w:proofErr w:type="spellEnd"/>
      <w:r w:rsidRPr="006652F7">
        <w:rPr>
          <w:b/>
          <w:bCs/>
        </w:rPr>
        <w:t xml:space="preserve"> nature </w:t>
      </w:r>
      <w:proofErr w:type="spellStart"/>
      <w:r w:rsidRPr="006652F7">
        <w:rPr>
          <w:b/>
          <w:bCs/>
        </w:rPr>
        <w:t>restoration</w:t>
      </w:r>
      <w:proofErr w:type="spellEnd"/>
      <w:r w:rsidRPr="006652F7">
        <w:t xml:space="preserve">. </w:t>
      </w:r>
      <w:proofErr w:type="spellStart"/>
      <w:r w:rsidRPr="006652F7">
        <w:t>The</w:t>
      </w:r>
      <w:proofErr w:type="spellEnd"/>
      <w:r w:rsidRPr="006652F7">
        <w:t xml:space="preserve"> </w:t>
      </w:r>
      <w:proofErr w:type="spellStart"/>
      <w:r w:rsidRPr="006652F7">
        <w:t>discussion</w:t>
      </w:r>
      <w:proofErr w:type="spellEnd"/>
      <w:r w:rsidRPr="006652F7">
        <w:t xml:space="preserve"> </w:t>
      </w:r>
      <w:proofErr w:type="spellStart"/>
      <w:r w:rsidRPr="006652F7">
        <w:t>was</w:t>
      </w:r>
      <w:proofErr w:type="spellEnd"/>
      <w:r w:rsidRPr="006652F7">
        <w:t xml:space="preserve"> set on </w:t>
      </w:r>
      <w:proofErr w:type="spellStart"/>
      <w:r w:rsidRPr="006652F7">
        <w:t>initiatives</w:t>
      </w:r>
      <w:proofErr w:type="spellEnd"/>
      <w:r w:rsidRPr="006652F7">
        <w:t xml:space="preserve"> of </w:t>
      </w:r>
      <w:r w:rsidRPr="006652F7">
        <w:t xml:space="preserve"> </w:t>
      </w:r>
      <w:proofErr w:type="spellStart"/>
      <w:r w:rsidRPr="006652F7">
        <w:t>the</w:t>
      </w:r>
      <w:proofErr w:type="spellEnd"/>
      <w:r w:rsidRPr="006652F7">
        <w:t xml:space="preserve"> </w:t>
      </w:r>
      <w:proofErr w:type="spellStart"/>
      <w:r w:rsidRPr="006652F7">
        <w:t>speakers</w:t>
      </w:r>
      <w:proofErr w:type="spellEnd"/>
      <w:r w:rsidRPr="006652F7">
        <w:t xml:space="preserve"> </w:t>
      </w:r>
      <w:proofErr w:type="spellStart"/>
      <w:r w:rsidRPr="006652F7">
        <w:t>from</w:t>
      </w:r>
      <w:proofErr w:type="spellEnd"/>
      <w:r w:rsidRPr="006652F7">
        <w:t xml:space="preserve"> </w:t>
      </w:r>
      <w:r w:rsidRPr="006652F7">
        <w:t>3</w:t>
      </w:r>
      <w:r w:rsidRPr="006652F7">
        <w:t xml:space="preserve"> MRS </w:t>
      </w:r>
      <w:proofErr w:type="spellStart"/>
      <w:r w:rsidRPr="006652F7">
        <w:t>strategies</w:t>
      </w:r>
      <w:proofErr w:type="spellEnd"/>
      <w:r w:rsidRPr="006652F7">
        <w:t xml:space="preserve"> – EUSAIR, EUSALP </w:t>
      </w:r>
      <w:proofErr w:type="spellStart"/>
      <w:r w:rsidRPr="006652F7">
        <w:t>and</w:t>
      </w:r>
      <w:proofErr w:type="spellEnd"/>
      <w:r w:rsidR="0072678B" w:rsidRPr="006652F7">
        <w:t xml:space="preserve"> EUSDR </w:t>
      </w:r>
      <w:proofErr w:type="spellStart"/>
      <w:r w:rsidR="0072678B" w:rsidRPr="006652F7">
        <w:t>and</w:t>
      </w:r>
      <w:proofErr w:type="spellEnd"/>
      <w:r w:rsidR="0072678B" w:rsidRPr="006652F7">
        <w:t xml:space="preserve"> </w:t>
      </w:r>
      <w:proofErr w:type="spellStart"/>
      <w:r w:rsidR="0072678B" w:rsidRPr="006652F7">
        <w:t>from</w:t>
      </w:r>
      <w:proofErr w:type="spellEnd"/>
      <w:r w:rsidR="0072678B" w:rsidRPr="006652F7">
        <w:t xml:space="preserve"> speaker </w:t>
      </w:r>
      <w:proofErr w:type="spellStart"/>
      <w:r w:rsidR="0072678B" w:rsidRPr="006652F7">
        <w:t>from</w:t>
      </w:r>
      <w:proofErr w:type="spellEnd"/>
      <w:r w:rsidR="0072678B" w:rsidRPr="006652F7">
        <w:t xml:space="preserve"> DG </w:t>
      </w:r>
      <w:proofErr w:type="spellStart"/>
      <w:r w:rsidR="0072678B" w:rsidRPr="006652F7">
        <w:t>Environment</w:t>
      </w:r>
      <w:proofErr w:type="spellEnd"/>
      <w:r w:rsidR="0072678B" w:rsidRPr="006652F7">
        <w:t>.</w:t>
      </w:r>
    </w:p>
    <w:p w:rsidR="009C7531" w:rsidRPr="006652F7" w:rsidRDefault="009C7531" w:rsidP="009C7531">
      <w:pPr>
        <w:pStyle w:val="TimetableItalic"/>
        <w:numPr>
          <w:ilvl w:val="0"/>
          <w:numId w:val="24"/>
        </w:numPr>
        <w:rPr>
          <w:rFonts w:ascii="Times New Roman" w:hAnsi="Times New Roman" w:cs="Times New Roman"/>
          <w:i w:val="0"/>
          <w:sz w:val="24"/>
        </w:rPr>
      </w:pPr>
      <w:r w:rsidRPr="006652F7">
        <w:rPr>
          <w:rFonts w:ascii="Times New Roman" w:hAnsi="Times New Roman" w:cs="Times New Roman"/>
          <w:b/>
          <w:bCs/>
          <w:i w:val="0"/>
          <w:sz w:val="24"/>
        </w:rPr>
        <w:t xml:space="preserve">Michaela </w:t>
      </w:r>
      <w:proofErr w:type="spellStart"/>
      <w:r w:rsidRPr="006652F7">
        <w:rPr>
          <w:rFonts w:ascii="Times New Roman" w:hAnsi="Times New Roman" w:cs="Times New Roman"/>
          <w:b/>
          <w:bCs/>
          <w:i w:val="0"/>
          <w:sz w:val="24"/>
        </w:rPr>
        <w:t>Künzl</w:t>
      </w:r>
      <w:proofErr w:type="spellEnd"/>
      <w:r w:rsidRPr="006652F7">
        <w:rPr>
          <w:rFonts w:ascii="Times New Roman" w:hAnsi="Times New Roman" w:cs="Times New Roman"/>
          <w:i w:val="0"/>
          <w:sz w:val="24"/>
        </w:rPr>
        <w:t>, EUSALP Action Group 7’ Green Infrastructure’ Leader, Bavaria, Germany</w:t>
      </w:r>
    </w:p>
    <w:p w:rsidR="009C7531" w:rsidRPr="006652F7" w:rsidRDefault="009C7531" w:rsidP="009C7531">
      <w:pPr>
        <w:pStyle w:val="TimetableItalic"/>
        <w:numPr>
          <w:ilvl w:val="0"/>
          <w:numId w:val="24"/>
        </w:numPr>
        <w:rPr>
          <w:rFonts w:ascii="Times New Roman" w:hAnsi="Times New Roman" w:cs="Times New Roman"/>
          <w:i w:val="0"/>
          <w:sz w:val="24"/>
        </w:rPr>
      </w:pPr>
      <w:r w:rsidRPr="006652F7">
        <w:rPr>
          <w:rFonts w:ascii="Times New Roman" w:hAnsi="Times New Roman" w:cs="Times New Roman"/>
          <w:b/>
          <w:bCs/>
          <w:i w:val="0"/>
          <w:sz w:val="24"/>
        </w:rPr>
        <w:t xml:space="preserve">Ana Kobašlić, </w:t>
      </w:r>
      <w:r w:rsidRPr="006652F7">
        <w:rPr>
          <w:rFonts w:ascii="Times New Roman" w:hAnsi="Times New Roman" w:cs="Times New Roman"/>
          <w:i w:val="0"/>
          <w:sz w:val="24"/>
        </w:rPr>
        <w:t xml:space="preserve">EUSDR Priority Area 6 ‘Biodiversity, Landscapes and Air &amp; Soil Quality’, Croatia </w:t>
      </w:r>
    </w:p>
    <w:p w:rsidR="0072678B" w:rsidRPr="006652F7" w:rsidRDefault="009C7531" w:rsidP="00783610">
      <w:pPr>
        <w:pStyle w:val="TimetableItalic"/>
        <w:numPr>
          <w:ilvl w:val="0"/>
          <w:numId w:val="24"/>
        </w:numPr>
        <w:jc w:val="both"/>
        <w:rPr>
          <w:rFonts w:ascii="Times New Roman" w:hAnsi="Times New Roman" w:cs="Times New Roman"/>
          <w:i w:val="0"/>
          <w:sz w:val="24"/>
        </w:rPr>
      </w:pPr>
      <w:r w:rsidRPr="006652F7">
        <w:rPr>
          <w:rFonts w:ascii="Times New Roman" w:hAnsi="Times New Roman" w:cs="Times New Roman"/>
          <w:b/>
          <w:bCs/>
          <w:i w:val="0"/>
          <w:color w:val="auto"/>
          <w:sz w:val="24"/>
        </w:rPr>
        <w:t>Mitja Bricelj</w:t>
      </w:r>
      <w:r w:rsidR="0072678B" w:rsidRPr="006652F7">
        <w:rPr>
          <w:rFonts w:ascii="Times New Roman" w:hAnsi="Times New Roman" w:cs="Times New Roman"/>
          <w:i w:val="0"/>
          <w:color w:val="auto"/>
          <w:sz w:val="24"/>
        </w:rPr>
        <w:t xml:space="preserve">, </w:t>
      </w:r>
      <w:r w:rsidRPr="006652F7">
        <w:rPr>
          <w:rFonts w:ascii="Times New Roman" w:hAnsi="Times New Roman" w:cs="Times New Roman"/>
          <w:i w:val="0"/>
          <w:color w:val="auto"/>
          <w:sz w:val="24"/>
        </w:rPr>
        <w:t>EUSAIR Pillar 3 ‘Environmental Quality’ Coordinator</w:t>
      </w:r>
      <w:r w:rsidR="0072678B" w:rsidRPr="006652F7">
        <w:rPr>
          <w:rFonts w:ascii="Times New Roman" w:hAnsi="Times New Roman" w:cs="Times New Roman"/>
          <w:i w:val="0"/>
          <w:color w:val="auto"/>
          <w:sz w:val="24"/>
        </w:rPr>
        <w:t>s</w:t>
      </w:r>
      <w:r w:rsidRPr="006652F7">
        <w:rPr>
          <w:rFonts w:ascii="Times New Roman" w:hAnsi="Times New Roman" w:cs="Times New Roman"/>
          <w:i w:val="0"/>
          <w:color w:val="auto"/>
          <w:sz w:val="24"/>
        </w:rPr>
        <w:t>,</w:t>
      </w:r>
      <w:r w:rsidR="0072678B" w:rsidRPr="006652F7">
        <w:rPr>
          <w:rFonts w:ascii="Times New Roman" w:hAnsi="Times New Roman" w:cs="Times New Roman"/>
          <w:i w:val="0"/>
          <w:color w:val="auto"/>
          <w:sz w:val="24"/>
        </w:rPr>
        <w:t xml:space="preserve"> Slovenia</w:t>
      </w:r>
    </w:p>
    <w:p w:rsidR="009C7531" w:rsidRPr="006652F7" w:rsidRDefault="0072678B" w:rsidP="00783610">
      <w:pPr>
        <w:pStyle w:val="TimetableItalic"/>
        <w:numPr>
          <w:ilvl w:val="0"/>
          <w:numId w:val="24"/>
        </w:numPr>
        <w:jc w:val="both"/>
        <w:rPr>
          <w:rFonts w:ascii="Times New Roman" w:hAnsi="Times New Roman" w:cs="Times New Roman"/>
          <w:i w:val="0"/>
          <w:sz w:val="24"/>
        </w:rPr>
      </w:pPr>
      <w:r w:rsidRPr="006652F7">
        <w:rPr>
          <w:rFonts w:ascii="Times New Roman" w:hAnsi="Times New Roman" w:cs="Times New Roman"/>
          <w:b/>
          <w:i w:val="0"/>
          <w:color w:val="auto"/>
          <w:sz w:val="24"/>
        </w:rPr>
        <w:t xml:space="preserve">Senad </w:t>
      </w:r>
      <w:r w:rsidR="00267C88" w:rsidRPr="006652F7">
        <w:rPr>
          <w:rFonts w:ascii="Times New Roman" w:hAnsi="Times New Roman" w:cs="Times New Roman"/>
          <w:b/>
          <w:bCs/>
          <w:i w:val="0"/>
          <w:sz w:val="24"/>
        </w:rPr>
        <w:t>Oprašić</w:t>
      </w:r>
      <w:r w:rsidRPr="006652F7">
        <w:rPr>
          <w:rFonts w:ascii="Times New Roman" w:hAnsi="Times New Roman" w:cs="Times New Roman"/>
          <w:i w:val="0"/>
          <w:color w:val="auto"/>
          <w:sz w:val="24"/>
        </w:rPr>
        <w:t>,</w:t>
      </w:r>
      <w:r w:rsidR="009C7531" w:rsidRPr="006652F7">
        <w:rPr>
          <w:rFonts w:ascii="Times New Roman" w:hAnsi="Times New Roman" w:cs="Times New Roman"/>
          <w:i w:val="0"/>
          <w:color w:val="auto"/>
          <w:sz w:val="24"/>
        </w:rPr>
        <w:t xml:space="preserve"> </w:t>
      </w:r>
      <w:r w:rsidRPr="006652F7">
        <w:rPr>
          <w:rFonts w:ascii="Times New Roman" w:hAnsi="Times New Roman" w:cs="Times New Roman"/>
          <w:i w:val="0"/>
          <w:color w:val="auto"/>
          <w:sz w:val="24"/>
        </w:rPr>
        <w:t>EUSAIR Pillar 3 ‘Environmental Quality’ Coordinator</w:t>
      </w:r>
      <w:r w:rsidRPr="006652F7">
        <w:rPr>
          <w:rFonts w:ascii="Times New Roman" w:hAnsi="Times New Roman" w:cs="Times New Roman"/>
          <w:i w:val="0"/>
          <w:color w:val="auto"/>
          <w:sz w:val="24"/>
        </w:rPr>
        <w:t xml:space="preserve">, </w:t>
      </w:r>
      <w:proofErr w:type="spellStart"/>
      <w:r w:rsidRPr="006652F7">
        <w:rPr>
          <w:rFonts w:ascii="Times New Roman" w:hAnsi="Times New Roman" w:cs="Times New Roman"/>
          <w:i w:val="0"/>
          <w:color w:val="auto"/>
          <w:sz w:val="24"/>
        </w:rPr>
        <w:t>Bosina</w:t>
      </w:r>
      <w:proofErr w:type="spellEnd"/>
      <w:r w:rsidRPr="006652F7">
        <w:rPr>
          <w:rFonts w:ascii="Times New Roman" w:hAnsi="Times New Roman" w:cs="Times New Roman"/>
          <w:i w:val="0"/>
          <w:color w:val="auto"/>
          <w:sz w:val="24"/>
        </w:rPr>
        <w:t xml:space="preserve"> and Herzegovina</w:t>
      </w:r>
    </w:p>
    <w:p w:rsidR="0072678B" w:rsidRPr="006652F7" w:rsidRDefault="0072678B" w:rsidP="0072678B">
      <w:pPr>
        <w:pStyle w:val="TimetableItalic"/>
        <w:numPr>
          <w:ilvl w:val="0"/>
          <w:numId w:val="24"/>
        </w:numPr>
        <w:rPr>
          <w:rFonts w:ascii="Times New Roman" w:hAnsi="Times New Roman" w:cs="Times New Roman"/>
          <w:i w:val="0"/>
          <w:sz w:val="24"/>
        </w:rPr>
      </w:pPr>
      <w:r w:rsidRPr="006652F7">
        <w:rPr>
          <w:rFonts w:ascii="Times New Roman" w:hAnsi="Times New Roman" w:cs="Times New Roman"/>
          <w:b/>
          <w:bCs/>
          <w:i w:val="0"/>
          <w:sz w:val="24"/>
        </w:rPr>
        <w:t xml:space="preserve">Karin </w:t>
      </w:r>
      <w:proofErr w:type="spellStart"/>
      <w:r w:rsidRPr="006652F7">
        <w:rPr>
          <w:rFonts w:ascii="Times New Roman" w:hAnsi="Times New Roman" w:cs="Times New Roman"/>
          <w:b/>
          <w:bCs/>
          <w:i w:val="0"/>
          <w:sz w:val="24"/>
        </w:rPr>
        <w:t>Zaunberger</w:t>
      </w:r>
      <w:proofErr w:type="spellEnd"/>
      <w:r w:rsidRPr="006652F7">
        <w:rPr>
          <w:rFonts w:ascii="Times New Roman" w:hAnsi="Times New Roman" w:cs="Times New Roman"/>
          <w:i w:val="0"/>
          <w:sz w:val="24"/>
        </w:rPr>
        <w:t>, DG ENVIRONMENT (Unit D2, Biodiversity), European Commission</w:t>
      </w:r>
    </w:p>
    <w:p w:rsidR="0072678B" w:rsidRPr="006652F7" w:rsidRDefault="00267C88" w:rsidP="00267C88">
      <w:pPr>
        <w:pStyle w:val="Navadensplet"/>
        <w:jc w:val="both"/>
      </w:pPr>
      <w:proofErr w:type="spellStart"/>
      <w:r w:rsidRPr="006652F7">
        <w:t>Following</w:t>
      </w:r>
      <w:proofErr w:type="spellEnd"/>
      <w:r w:rsidRPr="006652F7">
        <w:t xml:space="preserve"> </w:t>
      </w:r>
      <w:proofErr w:type="spellStart"/>
      <w:r w:rsidRPr="006652F7">
        <w:t>the</w:t>
      </w:r>
      <w:proofErr w:type="spellEnd"/>
      <w:r w:rsidRPr="006652F7">
        <w:t xml:space="preserve"> </w:t>
      </w:r>
      <w:proofErr w:type="spellStart"/>
      <w:r w:rsidRPr="006652F7">
        <w:t>discussions</w:t>
      </w:r>
      <w:proofErr w:type="spellEnd"/>
      <w:r w:rsidRPr="006652F7">
        <w:t xml:space="preserve"> of both days the concluding messages on the workshop were posted on the </w:t>
      </w:r>
      <w:proofErr w:type="spellStart"/>
      <w:r w:rsidRPr="006652F7">
        <w:t>weppage</w:t>
      </w:r>
      <w:proofErr w:type="spellEnd"/>
      <w:r w:rsidRPr="006652F7">
        <w:t xml:space="preserve"> dedicated to the event and also on posted on EUSAIR Facility Point </w:t>
      </w:r>
      <w:proofErr w:type="spellStart"/>
      <w:r w:rsidRPr="006652F7">
        <w:t>youtube</w:t>
      </w:r>
      <w:proofErr w:type="spellEnd"/>
      <w:r w:rsidRPr="006652F7">
        <w:t xml:space="preserve"> channel. </w:t>
      </w:r>
      <w:proofErr w:type="spellStart"/>
      <w:r w:rsidRPr="006652F7">
        <w:t>The</w:t>
      </w:r>
      <w:proofErr w:type="spellEnd"/>
      <w:r w:rsidRPr="006652F7">
        <w:t xml:space="preserve"> </w:t>
      </w:r>
      <w:proofErr w:type="spellStart"/>
      <w:r w:rsidRPr="006652F7">
        <w:t>remarks</w:t>
      </w:r>
      <w:proofErr w:type="spellEnd"/>
      <w:r w:rsidRPr="006652F7">
        <w:t xml:space="preserve"> </w:t>
      </w:r>
      <w:proofErr w:type="spellStart"/>
      <w:r w:rsidRPr="006652F7">
        <w:t>can</w:t>
      </w:r>
      <w:proofErr w:type="spellEnd"/>
      <w:r w:rsidRPr="006652F7">
        <w:t xml:space="preserve"> be </w:t>
      </w:r>
      <w:proofErr w:type="spellStart"/>
      <w:r w:rsidRPr="006652F7">
        <w:t>seen</w:t>
      </w:r>
      <w:proofErr w:type="spellEnd"/>
      <w:r w:rsidRPr="006652F7">
        <w:t xml:space="preserve"> </w:t>
      </w:r>
      <w:hyperlink r:id="rId12" w:history="1">
        <w:proofErr w:type="spellStart"/>
        <w:r w:rsidRPr="006652F7">
          <w:rPr>
            <w:rStyle w:val="Hiperpovezava"/>
          </w:rPr>
          <w:t>here</w:t>
        </w:r>
        <w:proofErr w:type="spellEnd"/>
      </w:hyperlink>
      <w:r w:rsidRPr="006652F7">
        <w:t xml:space="preserve"> </w:t>
      </w:r>
      <w:proofErr w:type="spellStart"/>
      <w:r w:rsidRPr="006652F7">
        <w:t>or</w:t>
      </w:r>
      <w:proofErr w:type="spellEnd"/>
      <w:r w:rsidRPr="006652F7">
        <w:rPr>
          <w:color w:val="000000"/>
          <w:lang w:eastAsia="en-GB"/>
        </w:rPr>
        <w:t xml:space="preserve"> </w:t>
      </w:r>
      <w:proofErr w:type="spellStart"/>
      <w:r w:rsidRPr="006652F7">
        <w:rPr>
          <w:color w:val="000000"/>
          <w:lang w:eastAsia="en-GB"/>
        </w:rPr>
        <w:t>by</w:t>
      </w:r>
      <w:proofErr w:type="spellEnd"/>
      <w:r w:rsidRPr="006652F7">
        <w:rPr>
          <w:color w:val="000000"/>
          <w:lang w:eastAsia="en-GB"/>
        </w:rPr>
        <w:t xml:space="preserve"> </w:t>
      </w:r>
      <w:proofErr w:type="spellStart"/>
      <w:r w:rsidRPr="006652F7">
        <w:rPr>
          <w:color w:val="000000"/>
          <w:lang w:eastAsia="en-GB"/>
        </w:rPr>
        <w:t>clicking</w:t>
      </w:r>
      <w:proofErr w:type="spellEnd"/>
      <w:r w:rsidRPr="006652F7">
        <w:rPr>
          <w:color w:val="000000"/>
          <w:lang w:eastAsia="en-GB"/>
        </w:rPr>
        <w:t xml:space="preserve"> </w:t>
      </w:r>
      <w:proofErr w:type="spellStart"/>
      <w:r w:rsidRPr="006652F7">
        <w:rPr>
          <w:color w:val="000000"/>
          <w:lang w:eastAsia="en-GB"/>
        </w:rPr>
        <w:t>the</w:t>
      </w:r>
      <w:proofErr w:type="spellEnd"/>
      <w:r w:rsidRPr="006652F7">
        <w:rPr>
          <w:color w:val="000000"/>
          <w:lang w:eastAsia="en-GB"/>
        </w:rPr>
        <w:t xml:space="preserve"> name of </w:t>
      </w:r>
      <w:proofErr w:type="spellStart"/>
      <w:r w:rsidRPr="006652F7">
        <w:rPr>
          <w:color w:val="000000"/>
          <w:lang w:eastAsia="en-GB"/>
        </w:rPr>
        <w:t>each</w:t>
      </w:r>
      <w:proofErr w:type="spellEnd"/>
      <w:r w:rsidRPr="006652F7">
        <w:rPr>
          <w:color w:val="000000"/>
          <w:lang w:eastAsia="en-GB"/>
        </w:rPr>
        <w:t xml:space="preserve"> speaker</w:t>
      </w:r>
      <w:r w:rsidR="006652F7" w:rsidRPr="006652F7">
        <w:t>:</w:t>
      </w:r>
    </w:p>
    <w:p w:rsidR="006652F7" w:rsidRPr="006652F7" w:rsidRDefault="006652F7" w:rsidP="006652F7">
      <w:pPr>
        <w:pStyle w:val="TimetableItalic"/>
        <w:numPr>
          <w:ilvl w:val="0"/>
          <w:numId w:val="28"/>
        </w:numPr>
        <w:rPr>
          <w:rFonts w:ascii="Times New Roman" w:hAnsi="Times New Roman" w:cs="Times New Roman"/>
          <w:i w:val="0"/>
          <w:sz w:val="24"/>
        </w:rPr>
      </w:pPr>
      <w:hyperlink r:id="rId13" w:history="1">
        <w:r w:rsidRPr="006652F7">
          <w:rPr>
            <w:rStyle w:val="Hiperpovezava"/>
            <w:rFonts w:ascii="Times New Roman" w:hAnsi="Times New Roman" w:cs="Times New Roman"/>
            <w:i w:val="0"/>
            <w:sz w:val="24"/>
          </w:rPr>
          <w:t>Andreja Jerina</w:t>
        </w:r>
      </w:hyperlink>
      <w:r w:rsidRPr="006652F7">
        <w:rPr>
          <w:rFonts w:ascii="Times New Roman" w:hAnsi="Times New Roman" w:cs="Times New Roman"/>
          <w:i w:val="0"/>
          <w:sz w:val="24"/>
        </w:rPr>
        <w:t xml:space="preserve">, National Coordinator for EUSAIR, EUSALP and EUSDR in Slovenia </w:t>
      </w:r>
    </w:p>
    <w:p w:rsidR="006652F7" w:rsidRPr="006652F7" w:rsidRDefault="006652F7" w:rsidP="006652F7">
      <w:pPr>
        <w:pStyle w:val="TimetableItalic"/>
        <w:numPr>
          <w:ilvl w:val="0"/>
          <w:numId w:val="28"/>
        </w:numPr>
        <w:rPr>
          <w:rFonts w:ascii="Times New Roman" w:hAnsi="Times New Roman" w:cs="Times New Roman"/>
          <w:i w:val="0"/>
          <w:sz w:val="24"/>
        </w:rPr>
      </w:pPr>
      <w:hyperlink r:id="rId14" w:history="1">
        <w:r w:rsidRPr="006652F7">
          <w:rPr>
            <w:rStyle w:val="Hiperpovezava"/>
            <w:rFonts w:ascii="Times New Roman" w:hAnsi="Times New Roman" w:cs="Times New Roman"/>
            <w:i w:val="0"/>
            <w:sz w:val="24"/>
          </w:rPr>
          <w:t>Humberto Delgado Rosa</w:t>
        </w:r>
      </w:hyperlink>
      <w:r w:rsidRPr="006652F7">
        <w:rPr>
          <w:rFonts w:ascii="Times New Roman" w:hAnsi="Times New Roman" w:cs="Times New Roman"/>
          <w:i w:val="0"/>
          <w:sz w:val="24"/>
        </w:rPr>
        <w:t xml:space="preserve">, DG ENVIRONMENT (Director, Directorate D-Natural Capital), European Commission  </w:t>
      </w:r>
    </w:p>
    <w:p w:rsidR="006652F7" w:rsidRPr="006652F7" w:rsidRDefault="006652F7" w:rsidP="006652F7">
      <w:pPr>
        <w:pStyle w:val="TimetableItalic"/>
        <w:numPr>
          <w:ilvl w:val="0"/>
          <w:numId w:val="28"/>
        </w:numPr>
        <w:rPr>
          <w:rFonts w:ascii="Times New Roman" w:hAnsi="Times New Roman" w:cs="Times New Roman"/>
          <w:i w:val="0"/>
          <w:sz w:val="24"/>
        </w:rPr>
      </w:pPr>
      <w:hyperlink r:id="rId15" w:history="1">
        <w:r w:rsidRPr="006652F7">
          <w:rPr>
            <w:rStyle w:val="Hiperpovezava"/>
            <w:rFonts w:ascii="Times New Roman" w:hAnsi="Times New Roman" w:cs="Times New Roman"/>
            <w:i w:val="0"/>
            <w:sz w:val="24"/>
          </w:rPr>
          <w:t xml:space="preserve">Jean Pierre </w:t>
        </w:r>
        <w:proofErr w:type="spellStart"/>
        <w:r w:rsidRPr="006652F7">
          <w:rPr>
            <w:rStyle w:val="Hiperpovezava"/>
            <w:rFonts w:ascii="Times New Roman" w:hAnsi="Times New Roman" w:cs="Times New Roman"/>
            <w:i w:val="0"/>
            <w:sz w:val="24"/>
          </w:rPr>
          <w:t>Halkin</w:t>
        </w:r>
        <w:proofErr w:type="spellEnd"/>
        <w:r w:rsidRPr="006652F7">
          <w:rPr>
            <w:rStyle w:val="Hiperpovezava"/>
            <w:rFonts w:ascii="Times New Roman" w:hAnsi="Times New Roman" w:cs="Times New Roman"/>
            <w:i w:val="0"/>
            <w:sz w:val="24"/>
          </w:rPr>
          <w:t>,</w:t>
        </w:r>
      </w:hyperlink>
      <w:r w:rsidRPr="006652F7">
        <w:rPr>
          <w:rFonts w:ascii="Times New Roman" w:hAnsi="Times New Roman" w:cs="Times New Roman"/>
          <w:i w:val="0"/>
          <w:sz w:val="24"/>
        </w:rPr>
        <w:t xml:space="preserve"> DG REGIO (Head of Unit D1, Macro-regions, Transnational/Interregional/External Cooperation, Enlargement), </w:t>
      </w:r>
      <w:r w:rsidRPr="006652F7">
        <w:rPr>
          <w:rFonts w:ascii="Times New Roman" w:hAnsi="Times New Roman" w:cs="Times New Roman"/>
          <w:i w:val="0"/>
          <w:color w:val="auto"/>
          <w:sz w:val="24"/>
        </w:rPr>
        <w:t xml:space="preserve">European Commission </w:t>
      </w:r>
    </w:p>
    <w:p w:rsidR="006652F7" w:rsidRPr="006652F7" w:rsidRDefault="006652F7" w:rsidP="006652F7">
      <w:pPr>
        <w:pStyle w:val="TimetableItalic"/>
        <w:numPr>
          <w:ilvl w:val="0"/>
          <w:numId w:val="28"/>
        </w:numPr>
        <w:rPr>
          <w:rFonts w:ascii="Times New Roman" w:hAnsi="Times New Roman" w:cs="Times New Roman"/>
          <w:i w:val="0"/>
          <w:sz w:val="24"/>
        </w:rPr>
      </w:pPr>
      <w:hyperlink r:id="rId16" w:history="1">
        <w:r w:rsidRPr="006652F7">
          <w:rPr>
            <w:rStyle w:val="Hiperpovezava"/>
            <w:rFonts w:ascii="Times New Roman" w:hAnsi="Times New Roman" w:cs="Times New Roman"/>
            <w:i w:val="0"/>
            <w:sz w:val="24"/>
          </w:rPr>
          <w:t>Mitja Bricelj</w:t>
        </w:r>
      </w:hyperlink>
      <w:r w:rsidRPr="006652F7">
        <w:rPr>
          <w:rFonts w:ascii="Times New Roman" w:hAnsi="Times New Roman" w:cs="Times New Roman"/>
          <w:i w:val="0"/>
          <w:color w:val="auto"/>
          <w:sz w:val="24"/>
        </w:rPr>
        <w:t xml:space="preserve">, EUSAIR Pillar 3 ‘Environmental Quality’ Coordinator, Slovenia </w:t>
      </w:r>
    </w:p>
    <w:p w:rsidR="006652F7" w:rsidRPr="006652F7" w:rsidRDefault="006652F7" w:rsidP="006652F7">
      <w:pPr>
        <w:pStyle w:val="TimetableItalic"/>
        <w:numPr>
          <w:ilvl w:val="0"/>
          <w:numId w:val="28"/>
        </w:numPr>
        <w:rPr>
          <w:rFonts w:ascii="Times New Roman" w:hAnsi="Times New Roman" w:cs="Times New Roman"/>
          <w:i w:val="0"/>
          <w:sz w:val="24"/>
        </w:rPr>
      </w:pPr>
      <w:hyperlink r:id="rId17" w:history="1">
        <w:r w:rsidRPr="006652F7">
          <w:rPr>
            <w:rStyle w:val="Hiperpovezava"/>
            <w:rFonts w:ascii="Times New Roman" w:hAnsi="Times New Roman" w:cs="Times New Roman"/>
            <w:i w:val="0"/>
            <w:sz w:val="24"/>
          </w:rPr>
          <w:t>Senad Opraši</w:t>
        </w:r>
        <w:r w:rsidRPr="006652F7">
          <w:rPr>
            <w:rStyle w:val="Hiperpovezava"/>
            <w:rFonts w:ascii="Times New Roman" w:hAnsi="Times New Roman" w:cs="Times New Roman"/>
            <w:i w:val="0"/>
            <w:sz w:val="24"/>
          </w:rPr>
          <w:t>ć</w:t>
        </w:r>
      </w:hyperlink>
      <w:r w:rsidRPr="006652F7">
        <w:rPr>
          <w:rFonts w:ascii="Times New Roman" w:hAnsi="Times New Roman" w:cs="Times New Roman"/>
          <w:i w:val="0"/>
          <w:color w:val="auto"/>
          <w:sz w:val="24"/>
        </w:rPr>
        <w:t xml:space="preserve">, EUSAIR Pillar 3 ‘Environmental Quality’ </w:t>
      </w:r>
      <w:r w:rsidRPr="006652F7">
        <w:rPr>
          <w:rFonts w:ascii="Times New Roman" w:hAnsi="Times New Roman" w:cs="Times New Roman"/>
          <w:i w:val="0"/>
          <w:sz w:val="24"/>
        </w:rPr>
        <w:t>Coordinator, Bosnia and Herzegovina</w:t>
      </w:r>
    </w:p>
    <w:p w:rsidR="00267C88" w:rsidRPr="006652F7" w:rsidRDefault="00267C88" w:rsidP="00267C88">
      <w:pPr>
        <w:pStyle w:val="TimetableItalic"/>
        <w:ind w:left="0"/>
        <w:jc w:val="both"/>
        <w:rPr>
          <w:rFonts w:ascii="Times New Roman" w:hAnsi="Times New Roman" w:cs="Times New Roman"/>
          <w:i w:val="0"/>
          <w:sz w:val="24"/>
        </w:rPr>
      </w:pPr>
      <w:bookmarkStart w:id="0" w:name="_GoBack"/>
      <w:bookmarkEnd w:id="0"/>
    </w:p>
    <w:p w:rsidR="00267C88" w:rsidRPr="00267C88" w:rsidRDefault="00267C88" w:rsidP="00267C88">
      <w:pPr>
        <w:pStyle w:val="TimetableItalic"/>
        <w:ind w:left="0"/>
        <w:jc w:val="both"/>
        <w:rPr>
          <w:rFonts w:ascii="Times New Roman" w:hAnsi="Times New Roman" w:cs="Times New Roman"/>
          <w:i w:val="0"/>
          <w:sz w:val="24"/>
        </w:rPr>
      </w:pPr>
    </w:p>
    <w:p w:rsidR="00D77269" w:rsidRPr="003256FB" w:rsidRDefault="00D77269" w:rsidP="00894670">
      <w:pPr>
        <w:pStyle w:val="Odstavekseznama"/>
        <w:ind w:left="0"/>
        <w:rPr>
          <w:b/>
          <w:bCs/>
          <w:lang w:val="en-US"/>
        </w:rPr>
      </w:pPr>
      <w:r>
        <w:rPr>
          <w:b/>
          <w:bCs/>
          <w:noProof/>
          <w:lang w:val="sl-SI" w:eastAsia="sl-SI"/>
        </w:rPr>
        <w:lastRenderedPageBreak/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-725805</wp:posOffset>
            </wp:positionH>
            <wp:positionV relativeFrom="paragraph">
              <wp:posOffset>0</wp:posOffset>
            </wp:positionV>
            <wp:extent cx="7340600" cy="5505450"/>
            <wp:effectExtent l="0" t="0" r="0" b="0"/>
            <wp:wrapTight wrapText="bothSides">
              <wp:wrapPolygon edited="0">
                <wp:start x="0" y="0"/>
                <wp:lineTo x="0" y="21525"/>
                <wp:lineTo x="21525" y="21525"/>
                <wp:lineTo x="21525" y="0"/>
                <wp:lineTo x="0" y="0"/>
              </wp:wrapPolygon>
            </wp:wrapTight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.KOLAZ LOGOTIPOV-page-001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4670" w:rsidRPr="00486AAC" w:rsidRDefault="00894670" w:rsidP="00894670">
      <w:pPr>
        <w:rPr>
          <w:lang w:val="en-US"/>
        </w:rPr>
      </w:pPr>
    </w:p>
    <w:p w:rsidR="00894670" w:rsidRPr="006D19E2" w:rsidRDefault="00894670" w:rsidP="00894670">
      <w:pPr>
        <w:rPr>
          <w:b/>
          <w:bCs/>
          <w:lang w:val="en-US"/>
        </w:rPr>
      </w:pPr>
    </w:p>
    <w:p w:rsidR="00D874C6" w:rsidRDefault="0005415D" w:rsidP="0084410E">
      <w:pPr>
        <w:pStyle w:val="Standard"/>
        <w:jc w:val="both"/>
        <w:rPr>
          <w:rFonts w:ascii="Trebuchet MS" w:hAnsi="Trebuchet MS" w:cs="Trebuchet MS"/>
          <w:b/>
          <w:bCs/>
          <w:sz w:val="24"/>
          <w:szCs w:val="24"/>
          <w:lang w:val="en-GB"/>
        </w:rPr>
      </w:pPr>
      <w:r w:rsidRPr="00373BF0">
        <w:rPr>
          <w:rFonts w:ascii="Trebuchet MS" w:hAnsi="Trebuchet MS" w:cs="Trebuchet MS"/>
          <w:b/>
          <w:bCs/>
          <w:sz w:val="24"/>
          <w:szCs w:val="24"/>
          <w:lang w:val="en-GB"/>
        </w:rPr>
        <w:t xml:space="preserve"> </w:t>
      </w:r>
    </w:p>
    <w:p w:rsidR="001C66A2" w:rsidRPr="00373BF0" w:rsidRDefault="001C66A2" w:rsidP="0084410E">
      <w:pPr>
        <w:pStyle w:val="Standard"/>
        <w:jc w:val="both"/>
        <w:rPr>
          <w:lang w:val="en-GB"/>
        </w:rPr>
      </w:pPr>
    </w:p>
    <w:sectPr w:rsidR="001C66A2" w:rsidRPr="00373BF0">
      <w:headerReference w:type="default" r:id="rId19"/>
      <w:headerReference w:type="first" r:id="rId20"/>
      <w:pgSz w:w="12240" w:h="15840"/>
      <w:pgMar w:top="1418" w:right="1185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6C4" w:rsidRDefault="005956C4">
      <w:r>
        <w:separator/>
      </w:r>
    </w:p>
  </w:endnote>
  <w:endnote w:type="continuationSeparator" w:id="0">
    <w:p w:rsidR="005956C4" w:rsidRDefault="0059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6C4" w:rsidRDefault="005956C4">
      <w:r>
        <w:rPr>
          <w:color w:val="000000"/>
        </w:rPr>
        <w:separator/>
      </w:r>
    </w:p>
  </w:footnote>
  <w:footnote w:type="continuationSeparator" w:id="0">
    <w:p w:rsidR="005956C4" w:rsidRDefault="00595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15D" w:rsidRDefault="0005415D">
    <w:pPr>
      <w:pStyle w:val="Glava"/>
    </w:pPr>
    <w:r>
      <w:rPr>
        <w:lang w:val="sl-SI" w:eastAsia="sl-SI"/>
      </w:rPr>
      <w:t xml:space="preserve">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15D" w:rsidRDefault="0005415D">
    <w:pPr>
      <w:pStyle w:val="Glava"/>
    </w:pPr>
    <w:r>
      <w:rPr>
        <w:rFonts w:ascii="Times New Roman" w:eastAsia="Times New Roman" w:hAnsi="Times New Roman" w:cs="Times New Roman"/>
        <w:color w:val="000000"/>
        <w:w w:val="1"/>
        <w:shd w:val="clear" w:color="auto" w:fil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3C09"/>
    <w:multiLevelType w:val="hybridMultilevel"/>
    <w:tmpl w:val="C3D2063E"/>
    <w:lvl w:ilvl="0" w:tplc="08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966BD8"/>
    <w:multiLevelType w:val="hybridMultilevel"/>
    <w:tmpl w:val="2B2EF5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077A8"/>
    <w:multiLevelType w:val="hybridMultilevel"/>
    <w:tmpl w:val="83B8A6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864F7"/>
    <w:multiLevelType w:val="hybridMultilevel"/>
    <w:tmpl w:val="AE7C49D8"/>
    <w:lvl w:ilvl="0" w:tplc="CA163684">
      <w:start w:val="5"/>
      <w:numFmt w:val="bullet"/>
      <w:lvlText w:val="-"/>
      <w:lvlJc w:val="left"/>
      <w:pPr>
        <w:ind w:left="1074" w:hanging="360"/>
      </w:pPr>
      <w:rPr>
        <w:rFonts w:ascii="Trebuchet MS" w:eastAsia="Calibri" w:hAnsi="Trebuchet MS" w:cs="Trebuchet MS" w:hint="default"/>
      </w:rPr>
    </w:lvl>
    <w:lvl w:ilvl="1" w:tplc="0424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152324AD"/>
    <w:multiLevelType w:val="hybridMultilevel"/>
    <w:tmpl w:val="8C88C072"/>
    <w:lvl w:ilvl="0" w:tplc="08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5632960"/>
    <w:multiLevelType w:val="multilevel"/>
    <w:tmpl w:val="1D72E31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9092D11"/>
    <w:multiLevelType w:val="hybridMultilevel"/>
    <w:tmpl w:val="639EFB04"/>
    <w:lvl w:ilvl="0" w:tplc="0424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7" w15:restartNumberingAfterBreak="0">
    <w:nsid w:val="1A9576E4"/>
    <w:multiLevelType w:val="hybridMultilevel"/>
    <w:tmpl w:val="CFB4B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25DDE"/>
    <w:multiLevelType w:val="hybridMultilevel"/>
    <w:tmpl w:val="D2DAB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57678"/>
    <w:multiLevelType w:val="hybridMultilevel"/>
    <w:tmpl w:val="FDA65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A671A"/>
    <w:multiLevelType w:val="multilevel"/>
    <w:tmpl w:val="32F8A6F8"/>
    <w:styleLink w:val="WWNum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 w15:restartNumberingAfterBreak="0">
    <w:nsid w:val="301715C8"/>
    <w:multiLevelType w:val="hybridMultilevel"/>
    <w:tmpl w:val="F7EA5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C7367"/>
    <w:multiLevelType w:val="hybridMultilevel"/>
    <w:tmpl w:val="2222E48C"/>
    <w:lvl w:ilvl="0" w:tplc="0424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 w15:restartNumberingAfterBreak="0">
    <w:nsid w:val="364C4393"/>
    <w:multiLevelType w:val="multilevel"/>
    <w:tmpl w:val="1B8C3FE2"/>
    <w:lvl w:ilvl="0">
      <w:numFmt w:val="bullet"/>
      <w:lvlText w:val=""/>
      <w:lvlJc w:val="left"/>
      <w:pPr>
        <w:ind w:left="143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5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7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9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1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3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5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7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94" w:hanging="360"/>
      </w:pPr>
      <w:rPr>
        <w:rFonts w:ascii="Wingdings" w:hAnsi="Wingdings"/>
      </w:rPr>
    </w:lvl>
  </w:abstractNum>
  <w:abstractNum w:abstractNumId="14" w15:restartNumberingAfterBreak="0">
    <w:nsid w:val="3DA51611"/>
    <w:multiLevelType w:val="multilevel"/>
    <w:tmpl w:val="A044F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511A8"/>
    <w:multiLevelType w:val="multilevel"/>
    <w:tmpl w:val="14986F6C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 w15:restartNumberingAfterBreak="0">
    <w:nsid w:val="3E562D7E"/>
    <w:multiLevelType w:val="hybridMultilevel"/>
    <w:tmpl w:val="97449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D0224"/>
    <w:multiLevelType w:val="multilevel"/>
    <w:tmpl w:val="93989B98"/>
    <w:lvl w:ilvl="0">
      <w:numFmt w:val="bullet"/>
      <w:lvlText w:val=""/>
      <w:lvlJc w:val="left"/>
      <w:pPr>
        <w:ind w:left="143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5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7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9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1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3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5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7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94" w:hanging="360"/>
      </w:pPr>
      <w:rPr>
        <w:rFonts w:ascii="Wingdings" w:hAnsi="Wingdings"/>
      </w:rPr>
    </w:lvl>
  </w:abstractNum>
  <w:abstractNum w:abstractNumId="18" w15:restartNumberingAfterBreak="0">
    <w:nsid w:val="43100633"/>
    <w:multiLevelType w:val="hybridMultilevel"/>
    <w:tmpl w:val="0B60BFF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40744"/>
    <w:multiLevelType w:val="hybridMultilevel"/>
    <w:tmpl w:val="48288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70823"/>
    <w:multiLevelType w:val="hybridMultilevel"/>
    <w:tmpl w:val="88DCDF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74E25"/>
    <w:multiLevelType w:val="hybridMultilevel"/>
    <w:tmpl w:val="5DB2F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24E80"/>
    <w:multiLevelType w:val="hybridMultilevel"/>
    <w:tmpl w:val="8FE25DE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163853"/>
    <w:multiLevelType w:val="hybridMultilevel"/>
    <w:tmpl w:val="997A4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26C58"/>
    <w:multiLevelType w:val="multilevel"/>
    <w:tmpl w:val="9116A0C6"/>
    <w:styleLink w:val="WW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 w15:restartNumberingAfterBreak="0">
    <w:nsid w:val="70EE2972"/>
    <w:multiLevelType w:val="hybridMultilevel"/>
    <w:tmpl w:val="89F048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8B7A59"/>
    <w:multiLevelType w:val="hybridMultilevel"/>
    <w:tmpl w:val="D5C47B6C"/>
    <w:lvl w:ilvl="0" w:tplc="0424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 w15:restartNumberingAfterBreak="0">
    <w:nsid w:val="7BA077EC"/>
    <w:multiLevelType w:val="multilevel"/>
    <w:tmpl w:val="EB78FB0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4"/>
  </w:num>
  <w:num w:numId="2">
    <w:abstractNumId w:val="10"/>
  </w:num>
  <w:num w:numId="3">
    <w:abstractNumId w:val="14"/>
  </w:num>
  <w:num w:numId="4">
    <w:abstractNumId w:val="13"/>
  </w:num>
  <w:num w:numId="5">
    <w:abstractNumId w:val="5"/>
  </w:num>
  <w:num w:numId="6">
    <w:abstractNumId w:val="15"/>
  </w:num>
  <w:num w:numId="7">
    <w:abstractNumId w:val="27"/>
  </w:num>
  <w:num w:numId="8">
    <w:abstractNumId w:val="17"/>
  </w:num>
  <w:num w:numId="9">
    <w:abstractNumId w:val="26"/>
  </w:num>
  <w:num w:numId="10">
    <w:abstractNumId w:val="20"/>
  </w:num>
  <w:num w:numId="11">
    <w:abstractNumId w:val="3"/>
  </w:num>
  <w:num w:numId="12">
    <w:abstractNumId w:val="2"/>
  </w:num>
  <w:num w:numId="13">
    <w:abstractNumId w:val="6"/>
  </w:num>
  <w:num w:numId="14">
    <w:abstractNumId w:val="12"/>
  </w:num>
  <w:num w:numId="15">
    <w:abstractNumId w:val="8"/>
  </w:num>
  <w:num w:numId="16">
    <w:abstractNumId w:val="16"/>
  </w:num>
  <w:num w:numId="17">
    <w:abstractNumId w:val="7"/>
  </w:num>
  <w:num w:numId="18">
    <w:abstractNumId w:val="21"/>
  </w:num>
  <w:num w:numId="19">
    <w:abstractNumId w:val="11"/>
  </w:num>
  <w:num w:numId="20">
    <w:abstractNumId w:val="25"/>
  </w:num>
  <w:num w:numId="21">
    <w:abstractNumId w:val="1"/>
  </w:num>
  <w:num w:numId="22">
    <w:abstractNumId w:val="23"/>
  </w:num>
  <w:num w:numId="23">
    <w:abstractNumId w:val="9"/>
  </w:num>
  <w:num w:numId="2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C6"/>
    <w:rsid w:val="00005451"/>
    <w:rsid w:val="000075DB"/>
    <w:rsid w:val="00011511"/>
    <w:rsid w:val="00014EA8"/>
    <w:rsid w:val="00022598"/>
    <w:rsid w:val="00023895"/>
    <w:rsid w:val="000342F6"/>
    <w:rsid w:val="00037C79"/>
    <w:rsid w:val="00040BCD"/>
    <w:rsid w:val="0005415D"/>
    <w:rsid w:val="00062E46"/>
    <w:rsid w:val="00065CC7"/>
    <w:rsid w:val="0007277D"/>
    <w:rsid w:val="00077BB6"/>
    <w:rsid w:val="00086A5F"/>
    <w:rsid w:val="00091B46"/>
    <w:rsid w:val="00091B9B"/>
    <w:rsid w:val="00092828"/>
    <w:rsid w:val="000B2407"/>
    <w:rsid w:val="000B5DDA"/>
    <w:rsid w:val="000D3C7C"/>
    <w:rsid w:val="000F20F8"/>
    <w:rsid w:val="00112D7A"/>
    <w:rsid w:val="00116A14"/>
    <w:rsid w:val="001232DE"/>
    <w:rsid w:val="001249F3"/>
    <w:rsid w:val="00126840"/>
    <w:rsid w:val="00131604"/>
    <w:rsid w:val="0014301D"/>
    <w:rsid w:val="00150AE6"/>
    <w:rsid w:val="00153836"/>
    <w:rsid w:val="00185EA7"/>
    <w:rsid w:val="00190EDE"/>
    <w:rsid w:val="00197BD6"/>
    <w:rsid w:val="001A1998"/>
    <w:rsid w:val="001A6EB6"/>
    <w:rsid w:val="001A72F0"/>
    <w:rsid w:val="001A7777"/>
    <w:rsid w:val="001B209D"/>
    <w:rsid w:val="001B35FE"/>
    <w:rsid w:val="001C029D"/>
    <w:rsid w:val="001C4716"/>
    <w:rsid w:val="001C66A2"/>
    <w:rsid w:val="001D04B1"/>
    <w:rsid w:val="001D1FD3"/>
    <w:rsid w:val="001D4103"/>
    <w:rsid w:val="001D5332"/>
    <w:rsid w:val="001D73F9"/>
    <w:rsid w:val="001D7DC0"/>
    <w:rsid w:val="001E0493"/>
    <w:rsid w:val="001E23AF"/>
    <w:rsid w:val="001E72DD"/>
    <w:rsid w:val="001F1771"/>
    <w:rsid w:val="001F2E88"/>
    <w:rsid w:val="00206C9C"/>
    <w:rsid w:val="0022568B"/>
    <w:rsid w:val="00234249"/>
    <w:rsid w:val="00244E68"/>
    <w:rsid w:val="002667E0"/>
    <w:rsid w:val="00267C88"/>
    <w:rsid w:val="002702FC"/>
    <w:rsid w:val="00270835"/>
    <w:rsid w:val="002816FA"/>
    <w:rsid w:val="002907F4"/>
    <w:rsid w:val="0029122C"/>
    <w:rsid w:val="002C588B"/>
    <w:rsid w:val="002D14BE"/>
    <w:rsid w:val="002D7B86"/>
    <w:rsid w:val="002F7437"/>
    <w:rsid w:val="003113D7"/>
    <w:rsid w:val="003131D3"/>
    <w:rsid w:val="003331C2"/>
    <w:rsid w:val="0033332D"/>
    <w:rsid w:val="0034189F"/>
    <w:rsid w:val="003441D9"/>
    <w:rsid w:val="00350A28"/>
    <w:rsid w:val="00350CFE"/>
    <w:rsid w:val="00351181"/>
    <w:rsid w:val="003663D4"/>
    <w:rsid w:val="003671C8"/>
    <w:rsid w:val="00373BF0"/>
    <w:rsid w:val="00393D33"/>
    <w:rsid w:val="00394CBC"/>
    <w:rsid w:val="00394E50"/>
    <w:rsid w:val="00395B6A"/>
    <w:rsid w:val="003A069A"/>
    <w:rsid w:val="003B3678"/>
    <w:rsid w:val="003D2803"/>
    <w:rsid w:val="003D68D9"/>
    <w:rsid w:val="003F195D"/>
    <w:rsid w:val="00400817"/>
    <w:rsid w:val="00415334"/>
    <w:rsid w:val="00422427"/>
    <w:rsid w:val="004251EE"/>
    <w:rsid w:val="00433942"/>
    <w:rsid w:val="004340C5"/>
    <w:rsid w:val="00435AB6"/>
    <w:rsid w:val="0044444D"/>
    <w:rsid w:val="004475E0"/>
    <w:rsid w:val="00452F34"/>
    <w:rsid w:val="004568D1"/>
    <w:rsid w:val="00461692"/>
    <w:rsid w:val="00472B2A"/>
    <w:rsid w:val="00476A7F"/>
    <w:rsid w:val="004B2022"/>
    <w:rsid w:val="004B65E6"/>
    <w:rsid w:val="00501AD0"/>
    <w:rsid w:val="00501D62"/>
    <w:rsid w:val="00505A41"/>
    <w:rsid w:val="00506627"/>
    <w:rsid w:val="005113CB"/>
    <w:rsid w:val="00512039"/>
    <w:rsid w:val="00520552"/>
    <w:rsid w:val="005206B3"/>
    <w:rsid w:val="00523B25"/>
    <w:rsid w:val="00526DF4"/>
    <w:rsid w:val="00530273"/>
    <w:rsid w:val="00537EA4"/>
    <w:rsid w:val="00550508"/>
    <w:rsid w:val="005533BA"/>
    <w:rsid w:val="005536E2"/>
    <w:rsid w:val="00555962"/>
    <w:rsid w:val="00572A4A"/>
    <w:rsid w:val="0057362F"/>
    <w:rsid w:val="005956C4"/>
    <w:rsid w:val="00596222"/>
    <w:rsid w:val="005A07C2"/>
    <w:rsid w:val="005A47DD"/>
    <w:rsid w:val="005A6391"/>
    <w:rsid w:val="005C5F82"/>
    <w:rsid w:val="005D7FB0"/>
    <w:rsid w:val="005E4A98"/>
    <w:rsid w:val="005F3640"/>
    <w:rsid w:val="006013D4"/>
    <w:rsid w:val="00607921"/>
    <w:rsid w:val="00620163"/>
    <w:rsid w:val="006217C8"/>
    <w:rsid w:val="00646EAF"/>
    <w:rsid w:val="00651D1B"/>
    <w:rsid w:val="00664BB8"/>
    <w:rsid w:val="006652F7"/>
    <w:rsid w:val="00687ED9"/>
    <w:rsid w:val="006B0A63"/>
    <w:rsid w:val="006C35E7"/>
    <w:rsid w:val="006E5B6E"/>
    <w:rsid w:val="007074A9"/>
    <w:rsid w:val="00714DFC"/>
    <w:rsid w:val="0072678B"/>
    <w:rsid w:val="00726A5B"/>
    <w:rsid w:val="00735E5F"/>
    <w:rsid w:val="00737BF3"/>
    <w:rsid w:val="007418BF"/>
    <w:rsid w:val="00752C74"/>
    <w:rsid w:val="00771027"/>
    <w:rsid w:val="00785104"/>
    <w:rsid w:val="007855D7"/>
    <w:rsid w:val="007959C5"/>
    <w:rsid w:val="00796BA9"/>
    <w:rsid w:val="007A2631"/>
    <w:rsid w:val="007A3143"/>
    <w:rsid w:val="007A72B6"/>
    <w:rsid w:val="007C3B00"/>
    <w:rsid w:val="007C4E7F"/>
    <w:rsid w:val="007C7377"/>
    <w:rsid w:val="007C7971"/>
    <w:rsid w:val="007E7B49"/>
    <w:rsid w:val="0080213B"/>
    <w:rsid w:val="008036F6"/>
    <w:rsid w:val="00806E7A"/>
    <w:rsid w:val="008105AA"/>
    <w:rsid w:val="008138DD"/>
    <w:rsid w:val="008162F5"/>
    <w:rsid w:val="0082197D"/>
    <w:rsid w:val="00821C71"/>
    <w:rsid w:val="00826811"/>
    <w:rsid w:val="00830551"/>
    <w:rsid w:val="008377F9"/>
    <w:rsid w:val="00843236"/>
    <w:rsid w:val="0084410E"/>
    <w:rsid w:val="008705D6"/>
    <w:rsid w:val="008766ED"/>
    <w:rsid w:val="00885136"/>
    <w:rsid w:val="00894670"/>
    <w:rsid w:val="008C40CA"/>
    <w:rsid w:val="008D35AD"/>
    <w:rsid w:val="008D4954"/>
    <w:rsid w:val="008D5CA7"/>
    <w:rsid w:val="008E2618"/>
    <w:rsid w:val="008E3216"/>
    <w:rsid w:val="008F3274"/>
    <w:rsid w:val="008F33A7"/>
    <w:rsid w:val="008F58AB"/>
    <w:rsid w:val="00903787"/>
    <w:rsid w:val="009078DF"/>
    <w:rsid w:val="009158A5"/>
    <w:rsid w:val="00923A26"/>
    <w:rsid w:val="00925452"/>
    <w:rsid w:val="00925A8E"/>
    <w:rsid w:val="00930042"/>
    <w:rsid w:val="00953C52"/>
    <w:rsid w:val="00960A2A"/>
    <w:rsid w:val="00965DCF"/>
    <w:rsid w:val="0097068D"/>
    <w:rsid w:val="009823FF"/>
    <w:rsid w:val="00994035"/>
    <w:rsid w:val="009A1398"/>
    <w:rsid w:val="009A28B1"/>
    <w:rsid w:val="009A5B8B"/>
    <w:rsid w:val="009B060C"/>
    <w:rsid w:val="009C7531"/>
    <w:rsid w:val="009D601B"/>
    <w:rsid w:val="00A00587"/>
    <w:rsid w:val="00A01779"/>
    <w:rsid w:val="00A023A2"/>
    <w:rsid w:val="00A0394F"/>
    <w:rsid w:val="00A21820"/>
    <w:rsid w:val="00A23F76"/>
    <w:rsid w:val="00A47D02"/>
    <w:rsid w:val="00A55E81"/>
    <w:rsid w:val="00A56280"/>
    <w:rsid w:val="00A6707B"/>
    <w:rsid w:val="00A67368"/>
    <w:rsid w:val="00A67783"/>
    <w:rsid w:val="00A84910"/>
    <w:rsid w:val="00A901FA"/>
    <w:rsid w:val="00A942C4"/>
    <w:rsid w:val="00AA12B3"/>
    <w:rsid w:val="00AA49CD"/>
    <w:rsid w:val="00AB7D07"/>
    <w:rsid w:val="00AC2869"/>
    <w:rsid w:val="00AC45EA"/>
    <w:rsid w:val="00AD7C78"/>
    <w:rsid w:val="00AE410F"/>
    <w:rsid w:val="00AE4380"/>
    <w:rsid w:val="00AF1863"/>
    <w:rsid w:val="00AF2CF8"/>
    <w:rsid w:val="00B01C74"/>
    <w:rsid w:val="00B02F6D"/>
    <w:rsid w:val="00B102B9"/>
    <w:rsid w:val="00B1297A"/>
    <w:rsid w:val="00B1521C"/>
    <w:rsid w:val="00B16086"/>
    <w:rsid w:val="00B1669A"/>
    <w:rsid w:val="00B2477C"/>
    <w:rsid w:val="00B347BC"/>
    <w:rsid w:val="00B36953"/>
    <w:rsid w:val="00B47BFF"/>
    <w:rsid w:val="00B5151E"/>
    <w:rsid w:val="00B75C38"/>
    <w:rsid w:val="00B8264E"/>
    <w:rsid w:val="00B96C52"/>
    <w:rsid w:val="00B9788B"/>
    <w:rsid w:val="00BA03CF"/>
    <w:rsid w:val="00BC6A5E"/>
    <w:rsid w:val="00BC72CC"/>
    <w:rsid w:val="00BD0B14"/>
    <w:rsid w:val="00BE25F5"/>
    <w:rsid w:val="00BE313F"/>
    <w:rsid w:val="00BF0CE3"/>
    <w:rsid w:val="00BF2D6A"/>
    <w:rsid w:val="00BF5834"/>
    <w:rsid w:val="00BF6DF5"/>
    <w:rsid w:val="00BF7227"/>
    <w:rsid w:val="00C04863"/>
    <w:rsid w:val="00C270AA"/>
    <w:rsid w:val="00C328E6"/>
    <w:rsid w:val="00C32A7D"/>
    <w:rsid w:val="00C342AC"/>
    <w:rsid w:val="00C401DF"/>
    <w:rsid w:val="00C402D9"/>
    <w:rsid w:val="00C54FAA"/>
    <w:rsid w:val="00C6705F"/>
    <w:rsid w:val="00C67FBC"/>
    <w:rsid w:val="00C975F5"/>
    <w:rsid w:val="00CA0DDE"/>
    <w:rsid w:val="00CA1EFA"/>
    <w:rsid w:val="00CA38C8"/>
    <w:rsid w:val="00CB53FB"/>
    <w:rsid w:val="00CC39FB"/>
    <w:rsid w:val="00CC4297"/>
    <w:rsid w:val="00CE42B8"/>
    <w:rsid w:val="00D13423"/>
    <w:rsid w:val="00D22258"/>
    <w:rsid w:val="00D312E0"/>
    <w:rsid w:val="00D31833"/>
    <w:rsid w:val="00D43556"/>
    <w:rsid w:val="00D50BE9"/>
    <w:rsid w:val="00D54ECE"/>
    <w:rsid w:val="00D57E57"/>
    <w:rsid w:val="00D667AB"/>
    <w:rsid w:val="00D77269"/>
    <w:rsid w:val="00D874C6"/>
    <w:rsid w:val="00DA2B1C"/>
    <w:rsid w:val="00DA70F0"/>
    <w:rsid w:val="00DB0469"/>
    <w:rsid w:val="00DB0EDC"/>
    <w:rsid w:val="00DB4FF6"/>
    <w:rsid w:val="00DC53B3"/>
    <w:rsid w:val="00DC5801"/>
    <w:rsid w:val="00DE0A01"/>
    <w:rsid w:val="00DE45B6"/>
    <w:rsid w:val="00DF199B"/>
    <w:rsid w:val="00E008E3"/>
    <w:rsid w:val="00E03722"/>
    <w:rsid w:val="00E05DC9"/>
    <w:rsid w:val="00E14DBC"/>
    <w:rsid w:val="00E407F3"/>
    <w:rsid w:val="00E45368"/>
    <w:rsid w:val="00E45BFA"/>
    <w:rsid w:val="00E54AD7"/>
    <w:rsid w:val="00E55709"/>
    <w:rsid w:val="00E65989"/>
    <w:rsid w:val="00E74E10"/>
    <w:rsid w:val="00E74E3D"/>
    <w:rsid w:val="00E93878"/>
    <w:rsid w:val="00E9394E"/>
    <w:rsid w:val="00EB1D60"/>
    <w:rsid w:val="00EC2B19"/>
    <w:rsid w:val="00EC5FDD"/>
    <w:rsid w:val="00EC7C4B"/>
    <w:rsid w:val="00EE6B58"/>
    <w:rsid w:val="00EE7ED5"/>
    <w:rsid w:val="00EF49E7"/>
    <w:rsid w:val="00F00760"/>
    <w:rsid w:val="00F01381"/>
    <w:rsid w:val="00F113B2"/>
    <w:rsid w:val="00F255C8"/>
    <w:rsid w:val="00F268B9"/>
    <w:rsid w:val="00F33575"/>
    <w:rsid w:val="00F37CAF"/>
    <w:rsid w:val="00F500D9"/>
    <w:rsid w:val="00F50690"/>
    <w:rsid w:val="00F819C3"/>
    <w:rsid w:val="00F86C2E"/>
    <w:rsid w:val="00FA0647"/>
    <w:rsid w:val="00FA4895"/>
    <w:rsid w:val="00FB2488"/>
    <w:rsid w:val="00FC123A"/>
    <w:rsid w:val="00FC36E3"/>
    <w:rsid w:val="00FD2D99"/>
    <w:rsid w:val="00FE7B58"/>
    <w:rsid w:val="00FF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91BCDD"/>
  <w15:docId w15:val="{58589CBF-D713-4D38-BDAE-06BDFD84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pPr>
      <w:widowControl w:val="0"/>
      <w:suppressAutoHyphens/>
      <w:autoSpaceDN w:val="0"/>
      <w:textAlignment w:val="baseline"/>
    </w:pPr>
    <w:rPr>
      <w:kern w:val="3"/>
      <w:sz w:val="22"/>
      <w:szCs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51203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1669A"/>
    <w:pPr>
      <w:keepNext/>
      <w:keepLines/>
      <w:widowControl/>
      <w:suppressAutoHyphens w:val="0"/>
      <w:autoSpaceDN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/>
    </w:rPr>
  </w:style>
  <w:style w:type="paragraph" w:styleId="Naslov3">
    <w:name w:val="heading 3"/>
    <w:basedOn w:val="Standard"/>
    <w:next w:val="Textbody"/>
    <w:pPr>
      <w:spacing w:before="100" w:after="10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cs="Calibri"/>
      <w:kern w:val="3"/>
      <w:sz w:val="22"/>
      <w:szCs w:val="22"/>
      <w:lang w:val="en-US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Na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esedilooblaka">
    <w:name w:val="Balloon Text"/>
    <w:basedOn w:val="Standard"/>
    <w:rPr>
      <w:rFonts w:ascii="Tahoma" w:hAnsi="Tahoma" w:cs="Tahoma"/>
      <w:sz w:val="16"/>
      <w:szCs w:val="16"/>
    </w:rPr>
  </w:style>
  <w:style w:type="paragraph" w:styleId="Glava">
    <w:name w:val="header"/>
    <w:basedOn w:val="Standard"/>
    <w:pPr>
      <w:suppressLineNumbers/>
      <w:tabs>
        <w:tab w:val="center" w:pos="4703"/>
        <w:tab w:val="right" w:pos="9406"/>
      </w:tabs>
    </w:pPr>
  </w:style>
  <w:style w:type="paragraph" w:styleId="Noga">
    <w:name w:val="footer"/>
    <w:basedOn w:val="Standard"/>
    <w:pPr>
      <w:suppressLineNumbers/>
      <w:tabs>
        <w:tab w:val="center" w:pos="4703"/>
        <w:tab w:val="right" w:pos="9406"/>
      </w:tabs>
    </w:pPr>
  </w:style>
  <w:style w:type="paragraph" w:styleId="Odstavekseznama">
    <w:name w:val="List Paragraph"/>
    <w:basedOn w:val="Standard"/>
    <w:uiPriority w:val="34"/>
    <w:qFormat/>
    <w:pPr>
      <w:spacing w:after="240"/>
      <w:ind w:left="720"/>
      <w:jc w:val="both"/>
    </w:pPr>
    <w:rPr>
      <w:sz w:val="24"/>
      <w:szCs w:val="24"/>
      <w:lang w:val="en-GB"/>
    </w:rPr>
  </w:style>
  <w:style w:type="paragraph" w:styleId="Pripombabesedilo">
    <w:name w:val="annotation text"/>
    <w:basedOn w:val="Standard"/>
    <w:pPr>
      <w:spacing w:after="200" w:line="276" w:lineRule="auto"/>
    </w:pPr>
    <w:rPr>
      <w:rFonts w:eastAsia="Times New Roman"/>
      <w:sz w:val="20"/>
      <w:szCs w:val="20"/>
      <w:lang w:val="en-GB"/>
    </w:rPr>
  </w:style>
  <w:style w:type="paragraph" w:customStyle="1" w:styleId="Odstavekseznama1">
    <w:name w:val="Odstavek seznama1"/>
    <w:basedOn w:val="Standard"/>
    <w:pPr>
      <w:spacing w:after="240"/>
      <w:ind w:left="720"/>
      <w:jc w:val="both"/>
    </w:pPr>
    <w:rPr>
      <w:rFonts w:cs="Times New Roman"/>
      <w:sz w:val="24"/>
      <w:szCs w:val="24"/>
      <w:lang w:val="en-GB"/>
    </w:rPr>
  </w:style>
  <w:style w:type="paragraph" w:styleId="Navadensplet">
    <w:name w:val="Normal (Web)"/>
    <w:basedOn w:val="Standard"/>
    <w:uiPriority w:val="99"/>
    <w:qFormat/>
    <w:pPr>
      <w:spacing w:before="100" w:after="100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slov3Znak">
    <w:name w:val="Naslov 3 Znak"/>
    <w:rPr>
      <w:rFonts w:ascii="Times New Roman" w:hAnsi="Times New Roman" w:cs="Times New Roman"/>
      <w:b/>
      <w:bCs/>
      <w:sz w:val="27"/>
      <w:szCs w:val="27"/>
    </w:rPr>
  </w:style>
  <w:style w:type="character" w:customStyle="1" w:styleId="BesedilooblakaZnak">
    <w:name w:val="Besedilo oblačka Znak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</w:style>
  <w:style w:type="character" w:customStyle="1" w:styleId="NogaZnak">
    <w:name w:val="Noga Znak"/>
    <w:basedOn w:val="Privzetapisavaodstavka"/>
  </w:style>
  <w:style w:type="character" w:customStyle="1" w:styleId="CommentTextChar">
    <w:name w:val="Comment Text Char"/>
    <w:rPr>
      <w:sz w:val="20"/>
      <w:szCs w:val="20"/>
      <w:lang w:val="en-US" w:eastAsia="en-US"/>
    </w:rPr>
  </w:style>
  <w:style w:type="character" w:customStyle="1" w:styleId="PripombabesediloZnak">
    <w:name w:val="Pripomba – besedilo Znak"/>
    <w:rPr>
      <w:rFonts w:ascii="Calibri" w:hAnsi="Calibri" w:cs="Calibri"/>
      <w:lang w:val="en-GB" w:eastAsia="en-U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NumberingSymbols">
    <w:name w:val="Numbering Symbols"/>
  </w:style>
  <w:style w:type="character" w:styleId="Pripombasklic">
    <w:name w:val="annotation reference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pPr>
      <w:widowControl w:val="0"/>
      <w:spacing w:after="0" w:line="240" w:lineRule="auto"/>
    </w:pPr>
    <w:rPr>
      <w:rFonts w:eastAsia="Calibri" w:cs="Times New Roman"/>
      <w:b/>
      <w:bCs/>
      <w:lang w:val="sl-SI" w:eastAsia="sl-SI"/>
    </w:rPr>
  </w:style>
  <w:style w:type="character" w:customStyle="1" w:styleId="StandardZnak">
    <w:name w:val="Standard Znak"/>
    <w:rPr>
      <w:rFonts w:cs="Calibri"/>
      <w:lang w:val="en-US" w:eastAsia="en-US"/>
    </w:rPr>
  </w:style>
  <w:style w:type="character" w:customStyle="1" w:styleId="PripombabesediloZnak1">
    <w:name w:val="Pripomba – besedilo Znak1"/>
    <w:rPr>
      <w:rFonts w:eastAsia="Times New Roman" w:cs="Calibri"/>
      <w:sz w:val="20"/>
      <w:szCs w:val="20"/>
      <w:lang w:val="en-GB" w:eastAsia="en-US"/>
    </w:rPr>
  </w:style>
  <w:style w:type="character" w:customStyle="1" w:styleId="ZadevapripombeZnak">
    <w:name w:val="Zadeva pripombe Znak"/>
    <w:rPr>
      <w:rFonts w:eastAsia="Times New Roman" w:cs="Calibri"/>
      <w:b/>
      <w:bCs/>
      <w:sz w:val="20"/>
      <w:szCs w:val="20"/>
      <w:lang w:val="en-GB" w:eastAsia="en-US"/>
    </w:rPr>
  </w:style>
  <w:style w:type="paragraph" w:styleId="Brezrazmikov">
    <w:name w:val="No Spacing"/>
    <w:qFormat/>
    <w:pPr>
      <w:autoSpaceDN w:val="0"/>
    </w:pPr>
    <w:rPr>
      <w:sz w:val="22"/>
      <w:szCs w:val="22"/>
      <w:lang w:eastAsia="en-US"/>
    </w:rPr>
  </w:style>
  <w:style w:type="character" w:styleId="Hiperpovezava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</w:pPr>
    <w:rPr>
      <w:rFonts w:ascii="Candara" w:hAnsi="Candara" w:cs="Candara"/>
      <w:color w:val="000000"/>
      <w:sz w:val="24"/>
      <w:szCs w:val="24"/>
    </w:rPr>
  </w:style>
  <w:style w:type="character" w:styleId="Krepko">
    <w:name w:val="Strong"/>
    <w:uiPriority w:val="22"/>
    <w:qFormat/>
    <w:rPr>
      <w:b/>
      <w:bCs/>
    </w:rPr>
  </w:style>
  <w:style w:type="character" w:styleId="Poudarek">
    <w:name w:val="Emphasis"/>
    <w:uiPriority w:val="20"/>
    <w:qFormat/>
    <w:rPr>
      <w:i/>
      <w:iCs/>
    </w:rPr>
  </w:style>
  <w:style w:type="character" w:customStyle="1" w:styleId="Naslov1Znak">
    <w:name w:val="Naslov 1 Znak"/>
    <w:link w:val="Naslov1"/>
    <w:uiPriority w:val="9"/>
    <w:rsid w:val="0051203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st">
    <w:name w:val="st"/>
    <w:rsid w:val="00BF6DF5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94670"/>
    <w:pPr>
      <w:widowControl/>
      <w:suppressAutoHyphens w:val="0"/>
      <w:autoSpaceDN/>
      <w:textAlignment w:val="auto"/>
    </w:pPr>
    <w:rPr>
      <w:kern w:val="0"/>
      <w:sz w:val="20"/>
      <w:szCs w:val="20"/>
      <w:lang w:val="hr-HR"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94670"/>
    <w:rPr>
      <w:lang w:val="hr-HR" w:eastAsia="en-US"/>
    </w:rPr>
  </w:style>
  <w:style w:type="character" w:styleId="Sprotnaopomba-sklic">
    <w:name w:val="footnote reference"/>
    <w:uiPriority w:val="99"/>
    <w:semiHidden/>
    <w:unhideWhenUsed/>
    <w:rsid w:val="00894670"/>
    <w:rPr>
      <w:vertAlign w:val="superscript"/>
    </w:rPr>
  </w:style>
  <w:style w:type="table" w:styleId="Tabelamrea">
    <w:name w:val="Table Grid"/>
    <w:basedOn w:val="Navadnatabela"/>
    <w:uiPriority w:val="39"/>
    <w:rsid w:val="00894670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Brezseznama"/>
    <w:pPr>
      <w:numPr>
        <w:numId w:val="1"/>
      </w:numPr>
    </w:pPr>
  </w:style>
  <w:style w:type="numbering" w:customStyle="1" w:styleId="WWNum2">
    <w:name w:val="WWNum2"/>
    <w:basedOn w:val="Brezseznama"/>
    <w:pPr>
      <w:numPr>
        <w:numId w:val="2"/>
      </w:numPr>
    </w:pPr>
  </w:style>
  <w:style w:type="paragraph" w:customStyle="1" w:styleId="P156">
    <w:name w:val="P156"/>
    <w:basedOn w:val="Navaden"/>
    <w:rsid w:val="00F37CAF"/>
    <w:pPr>
      <w:widowControl/>
      <w:suppressAutoHyphens w:val="0"/>
      <w:autoSpaceDN/>
      <w:jc w:val="center"/>
    </w:pPr>
    <w:rPr>
      <w:rFonts w:ascii="Trebuchet MS" w:hAnsi="Trebuchet MS" w:cs="Calibri"/>
      <w:kern w:val="0"/>
      <w:szCs w:val="20"/>
      <w:lang w:val="en-GB" w:eastAsia="en-GB"/>
    </w:rPr>
  </w:style>
  <w:style w:type="character" w:customStyle="1" w:styleId="Naslov2Znak">
    <w:name w:val="Naslov 2 Znak"/>
    <w:basedOn w:val="Privzetapisavaodstavka"/>
    <w:link w:val="Naslov2"/>
    <w:uiPriority w:val="9"/>
    <w:rsid w:val="00B166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1669A"/>
    <w:pPr>
      <w:widowControl/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inorEastAsia" w:hAnsiTheme="minorHAnsi" w:cstheme="minorBidi"/>
      <w:color w:val="5A5A5A" w:themeColor="text1" w:themeTint="A5"/>
      <w:spacing w:val="15"/>
      <w:kern w:val="0"/>
      <w:lang w:eastAsia="en-US"/>
    </w:rPr>
  </w:style>
  <w:style w:type="character" w:customStyle="1" w:styleId="PodnaslovZnak">
    <w:name w:val="Podnaslov Znak"/>
    <w:basedOn w:val="Privzetapisavaodstavka"/>
    <w:link w:val="Podnaslov"/>
    <w:uiPriority w:val="11"/>
    <w:rsid w:val="00B1669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Neenpoudarek">
    <w:name w:val="Subtle Emphasis"/>
    <w:basedOn w:val="Privzetapisavaodstavka"/>
    <w:uiPriority w:val="19"/>
    <w:qFormat/>
    <w:rsid w:val="00B1669A"/>
    <w:rPr>
      <w:i/>
      <w:iCs/>
      <w:color w:val="404040" w:themeColor="text1" w:themeTint="BF"/>
    </w:rPr>
  </w:style>
  <w:style w:type="character" w:customStyle="1" w:styleId="left">
    <w:name w:val="left"/>
    <w:basedOn w:val="Privzetapisavaodstavka"/>
    <w:rsid w:val="00B1669A"/>
  </w:style>
  <w:style w:type="paragraph" w:customStyle="1" w:styleId="BOLDStandardBLUE">
    <w:name w:val="BOLD Standard BLUE"/>
    <w:basedOn w:val="Navaden"/>
    <w:qFormat/>
    <w:rsid w:val="00E9394E"/>
    <w:pPr>
      <w:widowControl/>
      <w:suppressAutoHyphens w:val="0"/>
      <w:autoSpaceDN/>
      <w:spacing w:line="260" w:lineRule="exact"/>
      <w:textAlignment w:val="auto"/>
    </w:pPr>
    <w:rPr>
      <w:rFonts w:ascii="Franklin Gothic Demi" w:eastAsiaTheme="minorHAnsi" w:hAnsi="Franklin Gothic Demi" w:cstheme="minorBidi"/>
      <w:color w:val="ED7D31" w:themeColor="accent2"/>
      <w:spacing w:val="4"/>
      <w:kern w:val="0"/>
      <w:sz w:val="21"/>
      <w:szCs w:val="24"/>
      <w:lang w:val="en-GB" w:eastAsia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7855D7"/>
    <w:rPr>
      <w:color w:val="954F72" w:themeColor="followedHyperlink"/>
      <w:u w:val="single"/>
    </w:rPr>
  </w:style>
  <w:style w:type="character" w:styleId="Intenzivenpoudarek">
    <w:name w:val="Intense Emphasis"/>
    <w:qFormat/>
    <w:rsid w:val="009C7531"/>
    <w:rPr>
      <w:b/>
      <w:bCs/>
      <w:i/>
      <w:iCs/>
      <w:color w:val="4F81BD"/>
    </w:rPr>
  </w:style>
  <w:style w:type="paragraph" w:customStyle="1" w:styleId="TimetableItalic">
    <w:name w:val="Timetable Italic"/>
    <w:basedOn w:val="Navaden"/>
    <w:qFormat/>
    <w:rsid w:val="009C7531"/>
    <w:pPr>
      <w:widowControl/>
      <w:suppressAutoHyphens w:val="0"/>
      <w:autoSpaceDN/>
      <w:spacing w:line="260" w:lineRule="exact"/>
      <w:ind w:left="284"/>
      <w:textAlignment w:val="auto"/>
    </w:pPr>
    <w:rPr>
      <w:rFonts w:ascii="Franklin Gothic Book" w:eastAsiaTheme="minorHAnsi" w:hAnsi="Franklin Gothic Book" w:cstheme="minorBidi"/>
      <w:i/>
      <w:color w:val="000000" w:themeColor="text1"/>
      <w:spacing w:val="4"/>
      <w:kern w:val="0"/>
      <w:sz w:val="21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tmGbzb1LYpA" TargetMode="External"/><Relationship Id="rId18" Type="http://schemas.openxmlformats.org/officeDocument/2006/relationships/image" Target="media/image5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adriatic-ionian.eu/event/workshop-organized-by-eusair-pillar-3-environmental-quality-and-interact-the-opportunities-of-green-deal-for-macro-regions/concluding-remarks/" TargetMode="External"/><Relationship Id="rId17" Type="http://schemas.openxmlformats.org/officeDocument/2006/relationships/hyperlink" Target="https://www.youtube.com/watch?v=J6_Qr61eSr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cs9QN0EZ5nQ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KBEhaq38ntQ" TargetMode="External"/><Relationship Id="rId10" Type="http://schemas.openxmlformats.org/officeDocument/2006/relationships/image" Target="media/image3.jp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www.youtube.com/watch?v=IIsTPvUbPF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28094E4-B0C9-48EB-88F5-3E0E8EC8C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SAVE THE DATE</vt:lpstr>
      <vt:lpstr>SAVE THE DATE</vt:lpstr>
    </vt:vector>
  </TitlesOfParts>
  <Company/>
  <LinksUpToDate>false</LinksUpToDate>
  <CharactersWithSpaces>5638</CharactersWithSpaces>
  <SharedDoc>false</SharedDoc>
  <HLinks>
    <vt:vector size="18" baseType="variant">
      <vt:variant>
        <vt:i4>6488065</vt:i4>
      </vt:variant>
      <vt:variant>
        <vt:i4>6</vt:i4>
      </vt:variant>
      <vt:variant>
        <vt:i4>0</vt:i4>
      </vt:variant>
      <vt:variant>
        <vt:i4>5</vt:i4>
      </vt:variant>
      <vt:variant>
        <vt:lpwstr>mailto:emilija.kastelic@izola.si</vt:lpwstr>
      </vt:variant>
      <vt:variant>
        <vt:lpwstr/>
      </vt:variant>
      <vt:variant>
        <vt:i4>786488</vt:i4>
      </vt:variant>
      <vt:variant>
        <vt:i4>3</vt:i4>
      </vt:variant>
      <vt:variant>
        <vt:i4>0</vt:i4>
      </vt:variant>
      <vt:variant>
        <vt:i4>5</vt:i4>
      </vt:variant>
      <vt:variant>
        <vt:lpwstr>mailto:eusair@izola.si</vt:lpwstr>
      </vt:variant>
      <vt:variant>
        <vt:lpwstr/>
      </vt:variant>
      <vt:variant>
        <vt:i4>589901</vt:i4>
      </vt:variant>
      <vt:variant>
        <vt:i4>0</vt:i4>
      </vt:variant>
      <vt:variant>
        <vt:i4>0</vt:i4>
      </vt:variant>
      <vt:variant>
        <vt:i4>5</vt:i4>
      </vt:variant>
      <vt:variant>
        <vt:lpwstr>https://www.adriatic-ionian.eu/event/sea4future-the-mediterranean-coast-and-macro-regional-strategies-week-2019/registration-s4f/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SAVE THE DATE</dc:title>
  <dc:subject/>
  <dc:creator>Iztok</dc:creator>
  <cp:keywords/>
  <cp:lastModifiedBy>Maja Mahne</cp:lastModifiedBy>
  <cp:revision>3</cp:revision>
  <cp:lastPrinted>2019-11-21T08:43:00Z</cp:lastPrinted>
  <dcterms:created xsi:type="dcterms:W3CDTF">2020-11-25T11:16:00Z</dcterms:created>
  <dcterms:modified xsi:type="dcterms:W3CDTF">2020-11-25T11:55:00Z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Občina Izola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