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55D66" w:rsidRDefault="004F0844">
      <w:pPr>
        <w:pStyle w:val="Title"/>
        <w:jc w:val="center"/>
        <w:rPr>
          <w:rFonts w:ascii="Montserrat" w:eastAsia="Montserrat" w:hAnsi="Montserrat" w:cs="Montserrat"/>
          <w:sz w:val="22"/>
          <w:szCs w:val="22"/>
        </w:rPr>
      </w:pPr>
      <w:r>
        <w:rPr>
          <w:rFonts w:ascii="Montserrat" w:eastAsia="Montserrat" w:hAnsi="Montserrat" w:cs="Montserrat"/>
          <w:color w:val="980000"/>
          <w:sz w:val="22"/>
          <w:szCs w:val="22"/>
        </w:rPr>
        <w:t>[DRAFT]</w:t>
      </w:r>
      <w:r>
        <w:rPr>
          <w:rFonts w:ascii="Montserrat" w:eastAsia="Montserrat" w:hAnsi="Montserrat" w:cs="Montserrat"/>
          <w:sz w:val="22"/>
          <w:szCs w:val="22"/>
        </w:rPr>
        <w:t xml:space="preserve"> EUSAIR Youth Council - Rules of Procedure (RoP)</w:t>
      </w:r>
    </w:p>
    <w:p w14:paraId="02ADA114" w14:textId="77777777" w:rsidR="00B133AB" w:rsidRDefault="00B133AB" w:rsidP="00B133AB"/>
    <w:p w14:paraId="4D2DD3CA" w14:textId="1BB23AD0" w:rsidR="00B133AB" w:rsidRPr="003945CF" w:rsidRDefault="00B133AB" w:rsidP="003945CF">
      <w:pPr>
        <w:rPr>
          <w:lang w:val="it-IT"/>
        </w:rPr>
      </w:pPr>
    </w:p>
    <w:p w14:paraId="00000003" w14:textId="70DD6AF2" w:rsidR="00B55D66" w:rsidRDefault="004F0844">
      <w:pPr>
        <w:spacing w:before="240" w:after="240"/>
        <w:jc w:val="both"/>
        <w:rPr>
          <w:rFonts w:ascii="Montserrat" w:eastAsia="Montserrat" w:hAnsi="Montserrat" w:cs="Montserrat"/>
          <w:sz w:val="20"/>
          <w:szCs w:val="20"/>
        </w:rPr>
      </w:pPr>
      <w:bookmarkStart w:id="0" w:name="_gjdgxs" w:colFirst="0" w:colLast="0"/>
      <w:bookmarkEnd w:id="0"/>
      <w:r>
        <w:rPr>
          <w:rFonts w:ascii="Montserrat" w:eastAsia="Montserrat" w:hAnsi="Montserrat" w:cs="Montserrat"/>
          <w:sz w:val="20"/>
          <w:szCs w:val="20"/>
        </w:rPr>
        <w:t xml:space="preserve">Rule of Procedure is to set the modus operandi within the EUSAIR Youth Council and its relationship with other EUSAIR governance </w:t>
      </w:r>
      <w:proofErr w:type="gramStart"/>
      <w:r>
        <w:rPr>
          <w:rFonts w:ascii="Montserrat" w:eastAsia="Montserrat" w:hAnsi="Montserrat" w:cs="Montserrat"/>
          <w:sz w:val="20"/>
          <w:szCs w:val="20"/>
        </w:rPr>
        <w:t>bodies .</w:t>
      </w:r>
      <w:proofErr w:type="gramEnd"/>
      <w:r>
        <w:rPr>
          <w:rFonts w:ascii="Montserrat" w:eastAsia="Montserrat" w:hAnsi="Montserrat" w:cs="Montserrat"/>
          <w:sz w:val="20"/>
          <w:szCs w:val="20"/>
        </w:rPr>
        <w:t xml:space="preserve"> It was created during 11/2024 - 02/2025 by the EUSAIR Youth Council </w:t>
      </w:r>
      <w:r>
        <w:rPr>
          <w:rFonts w:ascii="Montserrat" w:eastAsia="Montserrat" w:hAnsi="Montserrat" w:cs="Montserrat"/>
          <w:color w:val="000000"/>
          <w:sz w:val="20"/>
          <w:szCs w:val="20"/>
        </w:rPr>
        <w:t>Members with a mandate in 2024/2025 and a</w:t>
      </w:r>
      <w:r w:rsidR="003945CF">
        <w:rPr>
          <w:rFonts w:ascii="Montserrat" w:eastAsia="Montserrat" w:hAnsi="Montserrat" w:cs="Montserrat"/>
          <w:color w:val="000000"/>
          <w:sz w:val="20"/>
          <w:szCs w:val="20"/>
        </w:rPr>
        <w:t>pproved</w:t>
      </w:r>
      <w:r>
        <w:rPr>
          <w:rFonts w:ascii="Montserrat" w:eastAsia="Montserrat" w:hAnsi="Montserrat" w:cs="Montserrat"/>
          <w:color w:val="000000"/>
          <w:sz w:val="20"/>
          <w:szCs w:val="20"/>
        </w:rPr>
        <w:t xml:space="preserve"> by the Governing Board on its meeting</w:t>
      </w:r>
      <w:r>
        <w:rPr>
          <w:rFonts w:ascii="Montserrat" w:eastAsia="Montserrat" w:hAnsi="Montserrat" w:cs="Montserrat"/>
          <w:color w:val="000000"/>
          <w:sz w:val="20"/>
          <w:szCs w:val="20"/>
          <w:shd w:val="clear" w:color="auto" w:fill="FF9900"/>
        </w:rPr>
        <w:t xml:space="preserve"> xx </w:t>
      </w:r>
      <w:proofErr w:type="spellStart"/>
      <w:r>
        <w:rPr>
          <w:rFonts w:ascii="Montserrat" w:eastAsia="Montserrat" w:hAnsi="Montserrat" w:cs="Montserrat"/>
          <w:color w:val="000000"/>
          <w:sz w:val="20"/>
          <w:szCs w:val="20"/>
          <w:shd w:val="clear" w:color="auto" w:fill="FF9900"/>
        </w:rPr>
        <w:t>xx</w:t>
      </w:r>
      <w:proofErr w:type="spellEnd"/>
      <w:r>
        <w:rPr>
          <w:rFonts w:ascii="Montserrat" w:eastAsia="Montserrat" w:hAnsi="Montserrat" w:cs="Montserrat"/>
          <w:color w:val="000000"/>
          <w:sz w:val="20"/>
          <w:szCs w:val="20"/>
          <w:shd w:val="clear" w:color="auto" w:fill="FF9900"/>
        </w:rPr>
        <w:t xml:space="preserve"> 2025.</w:t>
      </w:r>
      <w:r>
        <w:rPr>
          <w:rFonts w:ascii="Montserrat" w:eastAsia="Montserrat" w:hAnsi="Montserrat" w:cs="Montserrat"/>
          <w:color w:val="000000"/>
          <w:sz w:val="20"/>
          <w:szCs w:val="20"/>
        </w:rPr>
        <w:t xml:space="preserve">  </w:t>
      </w:r>
      <w:proofErr w:type="gramStart"/>
      <w:r>
        <w:rPr>
          <w:rFonts w:ascii="Montserrat" w:eastAsia="Montserrat" w:hAnsi="Montserrat" w:cs="Montserrat"/>
          <w:sz w:val="20"/>
          <w:szCs w:val="20"/>
        </w:rPr>
        <w:t>However</w:t>
      </w:r>
      <w:proofErr w:type="gramEnd"/>
      <w:r>
        <w:rPr>
          <w:rFonts w:ascii="Montserrat" w:eastAsia="Montserrat" w:hAnsi="Montserrat" w:cs="Montserrat"/>
          <w:sz w:val="20"/>
          <w:szCs w:val="20"/>
        </w:rPr>
        <w:t xml:space="preserve"> these RoP are set for the following EUSAIR Youth Councils, with possibility to amend them. </w:t>
      </w:r>
    </w:p>
    <w:p w14:paraId="00000004" w14:textId="1C8A694D" w:rsidR="00B55D66" w:rsidRPr="003945CF" w:rsidRDefault="004F0844" w:rsidP="00CB7161">
      <w:pPr>
        <w:pStyle w:val="Heading1"/>
        <w:numPr>
          <w:ilvl w:val="0"/>
          <w:numId w:val="20"/>
        </w:numPr>
        <w:spacing w:before="240" w:after="240"/>
        <w:jc w:val="both"/>
        <w:rPr>
          <w:rFonts w:ascii="Montserrat" w:eastAsia="Montserrat" w:hAnsi="Montserrat" w:cs="Montserrat"/>
          <w:b/>
          <w:color w:val="1F497D" w:themeColor="text2"/>
          <w:sz w:val="20"/>
          <w:szCs w:val="20"/>
        </w:rPr>
      </w:pPr>
      <w:bookmarkStart w:id="1" w:name="_30j0zll" w:colFirst="0" w:colLast="0"/>
      <w:bookmarkEnd w:id="1"/>
      <w:r w:rsidRPr="00CB7161">
        <w:rPr>
          <w:rFonts w:ascii="Montserrat" w:eastAsia="Montserrat" w:hAnsi="Montserrat" w:cs="Montserrat"/>
          <w:b/>
          <w:color w:val="6AA84F"/>
          <w:sz w:val="20"/>
          <w:szCs w:val="20"/>
        </w:rPr>
        <w:t>EUSAIR Youth Council</w:t>
      </w:r>
    </w:p>
    <w:p w14:paraId="00000005" w14:textId="3FC9C57E" w:rsidR="00B55D66" w:rsidRDefault="004F0844">
      <w:pPr>
        <w:spacing w:before="240" w:after="240"/>
        <w:jc w:val="both"/>
        <w:rPr>
          <w:rFonts w:ascii="Montserrat" w:eastAsia="Montserrat" w:hAnsi="Montserrat" w:cs="Montserrat"/>
          <w:i/>
          <w:sz w:val="20"/>
          <w:szCs w:val="20"/>
        </w:rPr>
      </w:pPr>
      <w:bookmarkStart w:id="2" w:name="_1fob9te" w:colFirst="0" w:colLast="0"/>
      <w:bookmarkEnd w:id="2"/>
      <w:r>
        <w:rPr>
          <w:rFonts w:ascii="Montserrat" w:eastAsia="Montserrat" w:hAnsi="Montserrat" w:cs="Montserrat"/>
          <w:sz w:val="20"/>
          <w:szCs w:val="20"/>
        </w:rPr>
        <w:t xml:space="preserve">EUSAIR Youth Council, hereinafter referred to as EYC, is an independent advisory </w:t>
      </w:r>
      <w:r w:rsidR="003945CF">
        <w:rPr>
          <w:rFonts w:ascii="Montserrat" w:eastAsia="Montserrat" w:hAnsi="Montserrat" w:cs="Montserrat"/>
          <w:sz w:val="20"/>
          <w:szCs w:val="20"/>
        </w:rPr>
        <w:t xml:space="preserve">EUSAIR governance </w:t>
      </w:r>
      <w:r>
        <w:rPr>
          <w:rFonts w:ascii="Montserrat" w:eastAsia="Montserrat" w:hAnsi="Montserrat" w:cs="Montserrat"/>
          <w:sz w:val="20"/>
          <w:szCs w:val="20"/>
        </w:rPr>
        <w:t xml:space="preserve">body representing the perspective of youth from the Adriatic-Ionian region. EYC interacts with the EUSAIR Governing Board (GB) and the Thematic Steering Groups (TSGs) in a consultative role. The youth representatives would voice opinions and recommendations to EUSAIR GB and TSGs regarding EUSAIR topics, especially when dealing with youth themes. In return, the EUSAIR governance structures would provide their feedback and clear follow up. </w:t>
      </w:r>
    </w:p>
    <w:p w14:paraId="00000006" w14:textId="77777777" w:rsidR="00B55D66" w:rsidRDefault="004F0844">
      <w:pPr>
        <w:spacing w:before="240" w:after="240"/>
        <w:jc w:val="both"/>
        <w:rPr>
          <w:rFonts w:ascii="Montserrat" w:eastAsia="Montserrat" w:hAnsi="Montserrat" w:cs="Montserrat"/>
          <w:sz w:val="20"/>
          <w:szCs w:val="20"/>
        </w:rPr>
      </w:pPr>
      <w:bookmarkStart w:id="3" w:name="_3znysh7" w:colFirst="0" w:colLast="0"/>
      <w:bookmarkEnd w:id="3"/>
      <w:r>
        <w:rPr>
          <w:rFonts w:ascii="Montserrat" w:eastAsia="Montserrat" w:hAnsi="Montserrat" w:cs="Montserrat"/>
          <w:sz w:val="20"/>
          <w:szCs w:val="20"/>
        </w:rPr>
        <w:t>The EYC has been officially established as of October 2024 and is composed of 20 members, 2 members from each of the 10 EUSAIR participating countries (Albania, Bosnia and Herzegovina, Croatia, Greece, Italy, Montenegro, North Macedonia, San Marino, Serbia, and Slovenia).</w:t>
      </w:r>
    </w:p>
    <w:p w14:paraId="00000007" w14:textId="6E530AFE" w:rsidR="00B55D66" w:rsidRDefault="004F0844" w:rsidP="00CB7161">
      <w:pPr>
        <w:pStyle w:val="Heading2"/>
        <w:spacing w:before="240" w:after="240"/>
        <w:jc w:val="both"/>
        <w:rPr>
          <w:rFonts w:ascii="Montserrat" w:eastAsia="Montserrat" w:hAnsi="Montserrat" w:cs="Montserrat"/>
          <w:b/>
          <w:sz w:val="20"/>
          <w:szCs w:val="20"/>
        </w:rPr>
      </w:pPr>
      <w:bookmarkStart w:id="4" w:name="_2et92p0" w:colFirst="0" w:colLast="0"/>
      <w:bookmarkEnd w:id="4"/>
      <w:r>
        <w:rPr>
          <w:rFonts w:ascii="Montserrat" w:eastAsia="Montserrat" w:hAnsi="Montserrat" w:cs="Montserrat"/>
          <w:b/>
          <w:sz w:val="20"/>
          <w:szCs w:val="20"/>
        </w:rPr>
        <w:t>EYC Role and Mission</w:t>
      </w:r>
    </w:p>
    <w:p w14:paraId="00000008" w14:textId="77777777"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The EYC shall, in its role as an advisory body, contribute to addressing youth-related issues within the EUSAIR and represent the perspective of youth on EUSAIR thematic issues by:</w:t>
      </w:r>
    </w:p>
    <w:p w14:paraId="00000009" w14:textId="77777777" w:rsidR="00B55D66" w:rsidRDefault="004F0844">
      <w:pPr>
        <w:numPr>
          <w:ilvl w:val="0"/>
          <w:numId w:val="3"/>
        </w:numPr>
        <w:spacing w:before="240"/>
        <w:jc w:val="both"/>
        <w:rPr>
          <w:rFonts w:ascii="Montserrat" w:eastAsia="Montserrat" w:hAnsi="Montserrat" w:cs="Montserrat"/>
          <w:sz w:val="20"/>
          <w:szCs w:val="20"/>
        </w:rPr>
      </w:pPr>
      <w:r>
        <w:rPr>
          <w:rFonts w:ascii="Montserrat" w:eastAsia="Montserrat" w:hAnsi="Montserrat" w:cs="Montserrat"/>
          <w:sz w:val="20"/>
          <w:szCs w:val="20"/>
        </w:rPr>
        <w:t>providing a discussion platform for the exchange of advice in areas related to youth issues and policies,</w:t>
      </w:r>
    </w:p>
    <w:p w14:paraId="0000000A" w14:textId="77777777" w:rsidR="00B55D66" w:rsidRDefault="004F0844">
      <w:pPr>
        <w:numPr>
          <w:ilvl w:val="0"/>
          <w:numId w:val="3"/>
        </w:numPr>
        <w:jc w:val="both"/>
        <w:rPr>
          <w:rFonts w:ascii="Montserrat" w:eastAsia="Montserrat" w:hAnsi="Montserrat" w:cs="Montserrat"/>
          <w:sz w:val="20"/>
          <w:szCs w:val="20"/>
        </w:rPr>
      </w:pPr>
      <w:r>
        <w:rPr>
          <w:rFonts w:ascii="Montserrat" w:eastAsia="Montserrat" w:hAnsi="Montserrat" w:cs="Montserrat"/>
          <w:sz w:val="20"/>
          <w:szCs w:val="20"/>
        </w:rPr>
        <w:t>providing information &amp; opinions to EUSAIR National Coordinators, Pillar Coordinators and/or Thematic Steering Group Members in areas related to EUSAIR topics from a Youth perspective,</w:t>
      </w:r>
    </w:p>
    <w:p w14:paraId="0000000B" w14:textId="77777777" w:rsidR="00B55D66" w:rsidRDefault="004F0844">
      <w:pPr>
        <w:numPr>
          <w:ilvl w:val="0"/>
          <w:numId w:val="3"/>
        </w:numPr>
        <w:jc w:val="both"/>
        <w:rPr>
          <w:rFonts w:ascii="Montserrat" w:eastAsia="Montserrat" w:hAnsi="Montserrat" w:cs="Montserrat"/>
          <w:sz w:val="20"/>
          <w:szCs w:val="20"/>
        </w:rPr>
      </w:pPr>
      <w:r>
        <w:rPr>
          <w:rFonts w:ascii="Montserrat" w:eastAsia="Montserrat" w:hAnsi="Montserrat" w:cs="Montserrat"/>
          <w:sz w:val="20"/>
          <w:szCs w:val="20"/>
        </w:rPr>
        <w:t>recommending how best to plan and implement the embedding of youth policies and perspectives in the EUSAIR AP implementation,</w:t>
      </w:r>
    </w:p>
    <w:p w14:paraId="0000000C" w14:textId="77777777" w:rsidR="00B55D66" w:rsidRDefault="004F0844">
      <w:pPr>
        <w:numPr>
          <w:ilvl w:val="0"/>
          <w:numId w:val="3"/>
        </w:numPr>
        <w:jc w:val="both"/>
        <w:rPr>
          <w:rFonts w:ascii="Montserrat" w:eastAsia="Montserrat" w:hAnsi="Montserrat" w:cs="Montserrat"/>
          <w:sz w:val="20"/>
          <w:szCs w:val="20"/>
        </w:rPr>
      </w:pPr>
      <w:r>
        <w:rPr>
          <w:rFonts w:ascii="Montserrat" w:eastAsia="Montserrat" w:hAnsi="Montserrat" w:cs="Montserrat"/>
          <w:sz w:val="20"/>
          <w:szCs w:val="20"/>
        </w:rPr>
        <w:t>providing youth perspective to the EUSAIR Presidency and Governing Board upon their request,</w:t>
      </w:r>
    </w:p>
    <w:p w14:paraId="0000000D" w14:textId="77777777" w:rsidR="00B55D66" w:rsidRDefault="004F0844">
      <w:pPr>
        <w:numPr>
          <w:ilvl w:val="0"/>
          <w:numId w:val="3"/>
        </w:numPr>
        <w:jc w:val="both"/>
        <w:rPr>
          <w:rFonts w:ascii="Montserrat" w:eastAsia="Montserrat" w:hAnsi="Montserrat" w:cs="Montserrat"/>
          <w:sz w:val="20"/>
          <w:szCs w:val="20"/>
        </w:rPr>
      </w:pPr>
      <w:r>
        <w:rPr>
          <w:rFonts w:ascii="Montserrat" w:eastAsia="Montserrat" w:hAnsi="Montserrat" w:cs="Montserrat"/>
          <w:sz w:val="20"/>
          <w:szCs w:val="20"/>
        </w:rPr>
        <w:t>observing and participating in GB and TSG, when is relevant and upon invitation</w:t>
      </w:r>
    </w:p>
    <w:p w14:paraId="0000000E" w14:textId="77777777" w:rsidR="00B55D66" w:rsidRDefault="004F0844">
      <w:pPr>
        <w:numPr>
          <w:ilvl w:val="0"/>
          <w:numId w:val="3"/>
        </w:numPr>
        <w:jc w:val="both"/>
        <w:rPr>
          <w:rFonts w:ascii="Montserrat" w:eastAsia="Montserrat" w:hAnsi="Montserrat" w:cs="Montserrat"/>
          <w:sz w:val="20"/>
          <w:szCs w:val="20"/>
        </w:rPr>
      </w:pPr>
      <w:r>
        <w:rPr>
          <w:rFonts w:ascii="Montserrat" w:eastAsia="Montserrat" w:hAnsi="Montserrat" w:cs="Montserrat"/>
          <w:sz w:val="20"/>
          <w:szCs w:val="20"/>
        </w:rPr>
        <w:t>helping to raise support and funds for youth-related projects in the EUSAIR,</w:t>
      </w:r>
    </w:p>
    <w:p w14:paraId="0000000F" w14:textId="77777777" w:rsidR="00B55D66" w:rsidRDefault="004F0844">
      <w:pPr>
        <w:numPr>
          <w:ilvl w:val="0"/>
          <w:numId w:val="3"/>
        </w:numPr>
        <w:jc w:val="both"/>
        <w:rPr>
          <w:rFonts w:ascii="Montserrat" w:eastAsia="Montserrat" w:hAnsi="Montserrat" w:cs="Montserrat"/>
          <w:sz w:val="20"/>
          <w:szCs w:val="20"/>
        </w:rPr>
      </w:pPr>
      <w:r>
        <w:rPr>
          <w:rFonts w:ascii="Montserrat" w:eastAsia="Montserrat" w:hAnsi="Montserrat" w:cs="Montserrat"/>
          <w:sz w:val="20"/>
          <w:szCs w:val="20"/>
        </w:rPr>
        <w:t>providing a youth-focused link to cohesion, EU enlargement, EU neighbourhood, and other EUSAIR-relevant policies on transnational, macro-regional, national, regional, and local levels,</w:t>
      </w:r>
    </w:p>
    <w:p w14:paraId="00000010" w14:textId="77777777" w:rsidR="00B55D66" w:rsidRDefault="004F0844">
      <w:pPr>
        <w:numPr>
          <w:ilvl w:val="0"/>
          <w:numId w:val="3"/>
        </w:numPr>
        <w:jc w:val="both"/>
        <w:rPr>
          <w:rFonts w:ascii="Montserrat" w:eastAsia="Montserrat" w:hAnsi="Montserrat" w:cs="Montserrat"/>
          <w:sz w:val="20"/>
          <w:szCs w:val="20"/>
        </w:rPr>
      </w:pPr>
      <w:r>
        <w:rPr>
          <w:rFonts w:ascii="Montserrat" w:eastAsia="Montserrat" w:hAnsi="Montserrat" w:cs="Montserrat"/>
          <w:sz w:val="20"/>
          <w:szCs w:val="20"/>
        </w:rPr>
        <w:t>connecting with other Macro-regional Strategies Youth Councils, to exchange good practices and find synergies,</w:t>
      </w:r>
    </w:p>
    <w:p w14:paraId="00000011" w14:textId="77777777" w:rsidR="00B55D66" w:rsidRDefault="004F0844">
      <w:pPr>
        <w:numPr>
          <w:ilvl w:val="0"/>
          <w:numId w:val="3"/>
        </w:numPr>
        <w:spacing w:after="240"/>
        <w:jc w:val="both"/>
        <w:rPr>
          <w:rFonts w:ascii="Montserrat" w:eastAsia="Montserrat" w:hAnsi="Montserrat" w:cs="Montserrat"/>
          <w:sz w:val="20"/>
          <w:szCs w:val="20"/>
        </w:rPr>
      </w:pPr>
      <w:r>
        <w:rPr>
          <w:rFonts w:ascii="Montserrat" w:eastAsia="Montserrat" w:hAnsi="Montserrat" w:cs="Montserrat"/>
          <w:sz w:val="20"/>
          <w:szCs w:val="20"/>
        </w:rPr>
        <w:lastRenderedPageBreak/>
        <w:t>supporting the visibility of the EUSAIR and its aims “on the ground” and online (e.g. via social media), gathering input from/serving as a link to other relevant institutions and organisations.</w:t>
      </w:r>
    </w:p>
    <w:p w14:paraId="00000012" w14:textId="3B535D1F" w:rsidR="00B55D66" w:rsidRDefault="004F0844" w:rsidP="003945CF">
      <w:pPr>
        <w:pStyle w:val="Heading2"/>
        <w:numPr>
          <w:ilvl w:val="1"/>
          <w:numId w:val="20"/>
        </w:numPr>
        <w:spacing w:before="240" w:after="240"/>
        <w:jc w:val="both"/>
        <w:rPr>
          <w:rFonts w:ascii="Montserrat" w:eastAsia="Montserrat" w:hAnsi="Montserrat" w:cs="Montserrat"/>
          <w:b/>
          <w:sz w:val="20"/>
          <w:szCs w:val="20"/>
        </w:rPr>
      </w:pPr>
      <w:bookmarkStart w:id="5" w:name="_tyjcwt" w:colFirst="0" w:colLast="0"/>
      <w:bookmarkEnd w:id="5"/>
      <w:r>
        <w:rPr>
          <w:rFonts w:ascii="Montserrat" w:eastAsia="Montserrat" w:hAnsi="Montserrat" w:cs="Montserrat"/>
          <w:b/>
          <w:sz w:val="20"/>
          <w:szCs w:val="20"/>
        </w:rPr>
        <w:t>Official language</w:t>
      </w:r>
    </w:p>
    <w:p w14:paraId="00000013" w14:textId="77777777"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English is the sole official language of the EYC.</w:t>
      </w:r>
    </w:p>
    <w:p w14:paraId="00000014" w14:textId="75A0FF54" w:rsidR="00B55D66" w:rsidRDefault="004F0844" w:rsidP="003945CF">
      <w:pPr>
        <w:pStyle w:val="Heading2"/>
        <w:numPr>
          <w:ilvl w:val="1"/>
          <w:numId w:val="20"/>
        </w:numPr>
        <w:spacing w:before="240" w:after="240"/>
        <w:jc w:val="both"/>
        <w:rPr>
          <w:rFonts w:ascii="Montserrat" w:eastAsia="Montserrat" w:hAnsi="Montserrat" w:cs="Montserrat"/>
          <w:b/>
          <w:sz w:val="20"/>
          <w:szCs w:val="20"/>
        </w:rPr>
      </w:pPr>
      <w:bookmarkStart w:id="6" w:name="_3dy6vkm" w:colFirst="0" w:colLast="0"/>
      <w:bookmarkEnd w:id="6"/>
      <w:r>
        <w:rPr>
          <w:rFonts w:ascii="Montserrat" w:eastAsia="Montserrat" w:hAnsi="Montserrat" w:cs="Montserrat"/>
          <w:b/>
          <w:sz w:val="20"/>
          <w:szCs w:val="20"/>
        </w:rPr>
        <w:t>Non-commitment clause</w:t>
      </w:r>
    </w:p>
    <w:p w14:paraId="00000015" w14:textId="45BC53AD" w:rsidR="00B55D66" w:rsidRDefault="004F0844">
      <w:pPr>
        <w:jc w:val="both"/>
        <w:rPr>
          <w:rFonts w:ascii="Montserrat" w:eastAsia="Montserrat" w:hAnsi="Montserrat" w:cs="Montserrat"/>
          <w:sz w:val="20"/>
          <w:szCs w:val="20"/>
        </w:rPr>
      </w:pPr>
      <w:r>
        <w:rPr>
          <w:rFonts w:ascii="Montserrat" w:eastAsia="Montserrat" w:hAnsi="Montserrat" w:cs="Montserrat"/>
          <w:sz w:val="20"/>
          <w:szCs w:val="20"/>
        </w:rPr>
        <w:t xml:space="preserve">All members of the EYC have signed a </w:t>
      </w:r>
      <w:r w:rsidR="002715F9">
        <w:rPr>
          <w:rFonts w:ascii="Montserrat" w:eastAsia="Montserrat" w:hAnsi="Montserrat" w:cs="Montserrat"/>
          <w:sz w:val="20"/>
          <w:szCs w:val="20"/>
        </w:rPr>
        <w:t>L</w:t>
      </w:r>
      <w:r>
        <w:rPr>
          <w:rFonts w:ascii="Montserrat" w:eastAsia="Montserrat" w:hAnsi="Montserrat" w:cs="Montserrat"/>
          <w:sz w:val="20"/>
          <w:szCs w:val="20"/>
        </w:rPr>
        <w:t xml:space="preserve">etter of </w:t>
      </w:r>
      <w:r w:rsidR="002715F9">
        <w:rPr>
          <w:rFonts w:ascii="Montserrat" w:eastAsia="Montserrat" w:hAnsi="Montserrat" w:cs="Montserrat"/>
          <w:sz w:val="20"/>
          <w:szCs w:val="20"/>
        </w:rPr>
        <w:t>C</w:t>
      </w:r>
      <w:r>
        <w:rPr>
          <w:rFonts w:ascii="Montserrat" w:eastAsia="Montserrat" w:hAnsi="Montserrat" w:cs="Montserrat"/>
          <w:sz w:val="20"/>
          <w:szCs w:val="20"/>
        </w:rPr>
        <w:t>ommitment upon accepting their membership in the EYC. All members of the EYC automatically commit to fulfilling all the additional obligations of the specific roles they have taken, upon th</w:t>
      </w:r>
      <w:r w:rsidR="003945CF">
        <w:rPr>
          <w:rFonts w:ascii="Montserrat" w:eastAsia="Montserrat" w:hAnsi="Montserrat" w:cs="Montserrat"/>
          <w:sz w:val="20"/>
          <w:szCs w:val="20"/>
        </w:rPr>
        <w:t>e</w:t>
      </w:r>
      <w:r>
        <w:rPr>
          <w:rFonts w:ascii="Montserrat" w:eastAsia="Montserrat" w:hAnsi="Montserrat" w:cs="Montserrat"/>
          <w:sz w:val="20"/>
          <w:szCs w:val="20"/>
        </w:rPr>
        <w:t>s</w:t>
      </w:r>
      <w:r w:rsidR="003945CF">
        <w:rPr>
          <w:rFonts w:ascii="Montserrat" w:eastAsia="Montserrat" w:hAnsi="Montserrat" w:cs="Montserrat"/>
          <w:sz w:val="20"/>
          <w:szCs w:val="20"/>
        </w:rPr>
        <w:t>e</w:t>
      </w:r>
      <w:r>
        <w:rPr>
          <w:rFonts w:ascii="Montserrat" w:eastAsia="Montserrat" w:hAnsi="Montserrat" w:cs="Montserrat"/>
          <w:sz w:val="20"/>
          <w:szCs w:val="20"/>
        </w:rPr>
        <w:t xml:space="preserve"> Rules of Procedure</w:t>
      </w:r>
      <w:r w:rsidR="002715F9">
        <w:rPr>
          <w:rFonts w:ascii="Montserrat" w:eastAsia="Montserrat" w:hAnsi="Montserrat" w:cs="Montserrat"/>
          <w:sz w:val="20"/>
          <w:szCs w:val="20"/>
        </w:rPr>
        <w:t xml:space="preserve"> approval</w:t>
      </w:r>
      <w:r>
        <w:rPr>
          <w:rFonts w:ascii="Montserrat" w:eastAsia="Montserrat" w:hAnsi="Montserrat" w:cs="Montserrat"/>
          <w:sz w:val="20"/>
          <w:szCs w:val="20"/>
        </w:rPr>
        <w:t xml:space="preserve">.  In addition, as part of </w:t>
      </w:r>
      <w:r w:rsidR="003945CF">
        <w:rPr>
          <w:rFonts w:ascii="Montserrat" w:eastAsia="Montserrat" w:hAnsi="Montserrat" w:cs="Montserrat"/>
          <w:sz w:val="20"/>
          <w:szCs w:val="20"/>
        </w:rPr>
        <w:t>the</w:t>
      </w:r>
      <w:r>
        <w:rPr>
          <w:rFonts w:ascii="Montserrat" w:eastAsia="Montserrat" w:hAnsi="Montserrat" w:cs="Montserrat"/>
          <w:sz w:val="20"/>
          <w:szCs w:val="20"/>
        </w:rPr>
        <w:t xml:space="preserve"> EUSAIR</w:t>
      </w:r>
      <w:r w:rsidR="003945CF">
        <w:rPr>
          <w:rFonts w:ascii="Montserrat" w:eastAsia="Montserrat" w:hAnsi="Montserrat" w:cs="Montserrat"/>
          <w:sz w:val="20"/>
          <w:szCs w:val="20"/>
        </w:rPr>
        <w:t xml:space="preserve"> governa</w:t>
      </w:r>
      <w:r w:rsidR="003945CF">
        <w:rPr>
          <w:rFonts w:ascii="Montserrat" w:eastAsia="Montserrat" w:hAnsi="Montserrat" w:cs="Montserrat"/>
          <w:sz w:val="20"/>
          <w:szCs w:val="20"/>
        </w:rPr>
        <w:t>nce</w:t>
      </w:r>
      <w:r w:rsidR="00D73A7C">
        <w:rPr>
          <w:rFonts w:ascii="Montserrat" w:eastAsia="Montserrat" w:hAnsi="Montserrat" w:cs="Montserrat"/>
          <w:sz w:val="20"/>
          <w:szCs w:val="20"/>
        </w:rPr>
        <w:t xml:space="preserve"> </w:t>
      </w:r>
      <w:r w:rsidR="003945CF">
        <w:rPr>
          <w:rFonts w:ascii="Montserrat" w:eastAsia="Montserrat" w:hAnsi="Montserrat" w:cs="Montserrat"/>
          <w:sz w:val="20"/>
          <w:szCs w:val="20"/>
        </w:rPr>
        <w:t>architecture</w:t>
      </w:r>
      <w:r>
        <w:rPr>
          <w:rFonts w:ascii="Montserrat" w:eastAsia="Montserrat" w:hAnsi="Montserrat" w:cs="Montserrat"/>
          <w:sz w:val="20"/>
          <w:szCs w:val="20"/>
        </w:rPr>
        <w:t>, the members are also responsible for upholding an image of the EUSAIR, EU and other European Organisations.</w:t>
      </w:r>
    </w:p>
    <w:p w14:paraId="00000016" w14:textId="77777777" w:rsidR="00B55D66" w:rsidRDefault="00B55D66">
      <w:pPr>
        <w:jc w:val="both"/>
        <w:rPr>
          <w:rFonts w:ascii="Montserrat" w:eastAsia="Montserrat" w:hAnsi="Montserrat" w:cs="Montserrat"/>
          <w:sz w:val="20"/>
          <w:szCs w:val="20"/>
        </w:rPr>
      </w:pPr>
    </w:p>
    <w:p w14:paraId="41C40FBC" w14:textId="635D2255" w:rsidR="0004295A" w:rsidRPr="0004295A" w:rsidRDefault="0004295A" w:rsidP="0004295A">
      <w:pPr>
        <w:jc w:val="both"/>
        <w:rPr>
          <w:rFonts w:ascii="Montserrat" w:hAnsi="Montserrat"/>
          <w:sz w:val="20"/>
          <w:szCs w:val="20"/>
        </w:rPr>
      </w:pPr>
      <w:r w:rsidRPr="0004295A">
        <w:rPr>
          <w:rFonts w:ascii="Montserrat" w:hAnsi="Montserrat"/>
          <w:sz w:val="20"/>
          <w:szCs w:val="20"/>
        </w:rPr>
        <w:t xml:space="preserve">In their work the EYC </w:t>
      </w:r>
      <w:r w:rsidR="002715F9">
        <w:rPr>
          <w:rFonts w:ascii="Montserrat" w:hAnsi="Montserrat"/>
          <w:sz w:val="20"/>
          <w:szCs w:val="20"/>
        </w:rPr>
        <w:t xml:space="preserve">members </w:t>
      </w:r>
      <w:r w:rsidRPr="0004295A">
        <w:rPr>
          <w:rFonts w:ascii="Montserrat" w:hAnsi="Montserrat"/>
          <w:sz w:val="20"/>
          <w:szCs w:val="20"/>
        </w:rPr>
        <w:t xml:space="preserve">shall fully respect the provisions set in </w:t>
      </w:r>
      <w:bookmarkStart w:id="7" w:name="_Hlk196365401"/>
      <w:r w:rsidRPr="0004295A">
        <w:rPr>
          <w:rFonts w:ascii="Montserrat" w:hAnsi="Montserrat"/>
          <w:sz w:val="20"/>
          <w:szCs w:val="20"/>
        </w:rPr>
        <w:t xml:space="preserve">the Charter of Fundamental Rights </w:t>
      </w:r>
      <w:bookmarkEnd w:id="7"/>
      <w:r w:rsidRPr="0004295A">
        <w:rPr>
          <w:rFonts w:ascii="Montserrat" w:hAnsi="Montserrat"/>
          <w:sz w:val="20"/>
          <w:szCs w:val="20"/>
        </w:rPr>
        <w:t xml:space="preserve">in the European Union (Council conclusions on strengthening the application of the Charter of Fundamental Rights in the European Union, 6795/21). </w:t>
      </w:r>
    </w:p>
    <w:p w14:paraId="41F1F715" w14:textId="77777777" w:rsidR="0004295A" w:rsidRDefault="0004295A" w:rsidP="0004295A"/>
    <w:p w14:paraId="67D86274" w14:textId="7D00B0A4" w:rsidR="00B133AB" w:rsidRPr="0004295A" w:rsidRDefault="004F0844" w:rsidP="0004295A">
      <w:pPr>
        <w:jc w:val="both"/>
        <w:rPr>
          <w:rFonts w:ascii="Montserrat" w:eastAsia="Montserrat" w:hAnsi="Montserrat" w:cs="Montserrat"/>
          <w:sz w:val="20"/>
          <w:szCs w:val="20"/>
        </w:rPr>
      </w:pPr>
      <w:r>
        <w:rPr>
          <w:rFonts w:ascii="Montserrat" w:eastAsia="Montserrat" w:hAnsi="Montserrat" w:cs="Montserrat"/>
          <w:sz w:val="20"/>
          <w:szCs w:val="20"/>
        </w:rPr>
        <w:t>In the case of lack of fulfilment of obligations by members</w:t>
      </w:r>
      <w:r w:rsidR="0004295A">
        <w:rPr>
          <w:rFonts w:ascii="Montserrat" w:eastAsia="Montserrat" w:hAnsi="Montserrat" w:cs="Montserrat"/>
          <w:sz w:val="20"/>
          <w:szCs w:val="20"/>
        </w:rPr>
        <w:t xml:space="preserve"> or non-respect of the fundamental rights provision</w:t>
      </w:r>
      <w:r w:rsidR="0004295A" w:rsidRPr="0004295A">
        <w:rPr>
          <w:rFonts w:ascii="Montserrat" w:eastAsia="Montserrat" w:hAnsi="Montserrat" w:cs="Montserrat"/>
          <w:sz w:val="20"/>
          <w:szCs w:val="20"/>
        </w:rPr>
        <w:t xml:space="preserve"> </w:t>
      </w:r>
      <w:r>
        <w:rPr>
          <w:rFonts w:ascii="Montserrat" w:eastAsia="Montserrat" w:hAnsi="Montserrat" w:cs="Montserrat"/>
          <w:sz w:val="20"/>
          <w:szCs w:val="20"/>
        </w:rPr>
        <w:t xml:space="preserve">or behaviour that breaks the image of </w:t>
      </w:r>
      <w:r w:rsidR="0004295A" w:rsidRPr="0004295A">
        <w:rPr>
          <w:rFonts w:ascii="Montserrat" w:eastAsia="Montserrat" w:hAnsi="Montserrat" w:cs="Montserrat"/>
          <w:sz w:val="20"/>
          <w:szCs w:val="20"/>
        </w:rPr>
        <w:t>the EUSAIR, EU and other European Organisations</w:t>
      </w:r>
      <w:r>
        <w:rPr>
          <w:rFonts w:ascii="Montserrat" w:eastAsia="Montserrat" w:hAnsi="Montserrat" w:cs="Montserrat"/>
          <w:sz w:val="20"/>
          <w:szCs w:val="20"/>
        </w:rPr>
        <w:t xml:space="preserve">, this clause can be invoked by any member of the EYC or </w:t>
      </w:r>
      <w:r w:rsidR="003C6D11">
        <w:rPr>
          <w:rFonts w:ascii="Montserrat" w:eastAsia="Montserrat" w:hAnsi="Montserrat" w:cs="Montserrat"/>
          <w:sz w:val="20"/>
          <w:szCs w:val="20"/>
        </w:rPr>
        <w:t xml:space="preserve">members of </w:t>
      </w:r>
      <w:r>
        <w:rPr>
          <w:rFonts w:ascii="Montserrat" w:eastAsia="Montserrat" w:hAnsi="Montserrat" w:cs="Montserrat"/>
          <w:sz w:val="20"/>
          <w:szCs w:val="20"/>
        </w:rPr>
        <w:t>EUSAIR G</w:t>
      </w:r>
      <w:r w:rsidR="003C6D11">
        <w:rPr>
          <w:rFonts w:ascii="Montserrat" w:eastAsia="Montserrat" w:hAnsi="Montserrat" w:cs="Montserrat"/>
          <w:sz w:val="20"/>
          <w:szCs w:val="20"/>
        </w:rPr>
        <w:t xml:space="preserve">overning </w:t>
      </w:r>
      <w:r>
        <w:rPr>
          <w:rFonts w:ascii="Montserrat" w:eastAsia="Montserrat" w:hAnsi="Montserrat" w:cs="Montserrat"/>
          <w:sz w:val="20"/>
          <w:szCs w:val="20"/>
        </w:rPr>
        <w:t>B</w:t>
      </w:r>
      <w:r w:rsidR="003C6D11">
        <w:rPr>
          <w:rFonts w:ascii="Montserrat" w:eastAsia="Montserrat" w:hAnsi="Montserrat" w:cs="Montserrat"/>
          <w:sz w:val="20"/>
          <w:szCs w:val="20"/>
        </w:rPr>
        <w:t>oard</w:t>
      </w:r>
      <w:r>
        <w:rPr>
          <w:rFonts w:ascii="Montserrat" w:eastAsia="Montserrat" w:hAnsi="Montserrat" w:cs="Montserrat"/>
          <w:sz w:val="20"/>
          <w:szCs w:val="20"/>
        </w:rPr>
        <w:t xml:space="preserve">. Should it be found that </w:t>
      </w:r>
      <w:r w:rsidR="003945CF">
        <w:rPr>
          <w:rFonts w:ascii="Montserrat" w:eastAsia="Montserrat" w:hAnsi="Montserrat" w:cs="Montserrat"/>
          <w:sz w:val="20"/>
          <w:szCs w:val="20"/>
        </w:rPr>
        <w:t>a</w:t>
      </w:r>
      <w:r>
        <w:rPr>
          <w:rFonts w:ascii="Montserrat" w:eastAsia="Montserrat" w:hAnsi="Montserrat" w:cs="Montserrat"/>
          <w:sz w:val="20"/>
          <w:szCs w:val="20"/>
        </w:rPr>
        <w:t xml:space="preserve"> member was not fulfilling their obligations as agreed, their position or membership in the EYC can be </w:t>
      </w:r>
      <w:r w:rsidR="003945CF">
        <w:rPr>
          <w:rFonts w:ascii="Montserrat" w:eastAsia="Montserrat" w:hAnsi="Montserrat" w:cs="Montserrat"/>
          <w:sz w:val="20"/>
          <w:szCs w:val="20"/>
        </w:rPr>
        <w:t xml:space="preserve">proposed for </w:t>
      </w:r>
      <w:r>
        <w:rPr>
          <w:rFonts w:ascii="Montserrat" w:eastAsia="Montserrat" w:hAnsi="Montserrat" w:cs="Montserrat"/>
          <w:sz w:val="20"/>
          <w:szCs w:val="20"/>
        </w:rPr>
        <w:t>terminat</w:t>
      </w:r>
      <w:r w:rsidR="003945CF">
        <w:rPr>
          <w:rFonts w:ascii="Montserrat" w:eastAsia="Montserrat" w:hAnsi="Montserrat" w:cs="Montserrat"/>
          <w:sz w:val="20"/>
          <w:szCs w:val="20"/>
        </w:rPr>
        <w:t>ion</w:t>
      </w:r>
      <w:r>
        <w:rPr>
          <w:rFonts w:ascii="Montserrat" w:eastAsia="Montserrat" w:hAnsi="Montserrat" w:cs="Montserrat"/>
          <w:sz w:val="20"/>
          <w:szCs w:val="20"/>
        </w:rPr>
        <w:t xml:space="preserve"> before the end of the</w:t>
      </w:r>
      <w:r w:rsidR="0004295A">
        <w:rPr>
          <w:rFonts w:ascii="Montserrat" w:eastAsia="Montserrat" w:hAnsi="Montserrat" w:cs="Montserrat"/>
          <w:sz w:val="20"/>
          <w:szCs w:val="20"/>
        </w:rPr>
        <w:t>ir</w:t>
      </w:r>
      <w:r>
        <w:rPr>
          <w:rFonts w:ascii="Montserrat" w:eastAsia="Montserrat" w:hAnsi="Montserrat" w:cs="Montserrat"/>
          <w:sz w:val="20"/>
          <w:szCs w:val="20"/>
        </w:rPr>
        <w:t xml:space="preserve"> mandate, by the EYC, during a Meeting of Members. </w:t>
      </w:r>
      <w:r w:rsidR="003945CF">
        <w:rPr>
          <w:rFonts w:ascii="Montserrat" w:eastAsia="Montserrat" w:hAnsi="Montserrat" w:cs="Montserrat"/>
          <w:sz w:val="20"/>
          <w:szCs w:val="20"/>
        </w:rPr>
        <w:t>The final decision needs to be taken by the Governing Board.</w:t>
      </w:r>
    </w:p>
    <w:p w14:paraId="00000018" w14:textId="2A8E2B5F" w:rsidR="00B55D66" w:rsidRDefault="004F0844" w:rsidP="0004295A">
      <w:pPr>
        <w:pStyle w:val="Heading2"/>
        <w:numPr>
          <w:ilvl w:val="1"/>
          <w:numId w:val="20"/>
        </w:numPr>
        <w:spacing w:before="240" w:after="240"/>
        <w:jc w:val="both"/>
        <w:rPr>
          <w:rFonts w:ascii="Montserrat" w:eastAsia="Montserrat" w:hAnsi="Montserrat" w:cs="Montserrat"/>
          <w:b/>
          <w:sz w:val="20"/>
          <w:szCs w:val="20"/>
        </w:rPr>
      </w:pPr>
      <w:r>
        <w:rPr>
          <w:rFonts w:ascii="Montserrat" w:eastAsia="Montserrat" w:hAnsi="Montserrat" w:cs="Montserrat"/>
          <w:b/>
          <w:sz w:val="20"/>
          <w:szCs w:val="20"/>
        </w:rPr>
        <w:t>Green Clause</w:t>
      </w:r>
    </w:p>
    <w:p w14:paraId="00000019" w14:textId="3FD582D9" w:rsidR="00B55D66" w:rsidRDefault="004F0844">
      <w:pPr>
        <w:jc w:val="both"/>
        <w:rPr>
          <w:rFonts w:ascii="Montserrat" w:eastAsia="Montserrat" w:hAnsi="Montserrat" w:cs="Montserrat"/>
          <w:sz w:val="20"/>
          <w:szCs w:val="20"/>
        </w:rPr>
      </w:pPr>
      <w:r>
        <w:rPr>
          <w:rFonts w:ascii="Montserrat" w:eastAsia="Montserrat" w:hAnsi="Montserrat" w:cs="Montserrat"/>
          <w:sz w:val="20"/>
          <w:szCs w:val="20"/>
        </w:rPr>
        <w:t xml:space="preserve">Although EYC is not strictly working on environmental &amp; climate issues, all EUSAIR </w:t>
      </w:r>
      <w:r w:rsidR="0004295A">
        <w:rPr>
          <w:rFonts w:ascii="Montserrat" w:eastAsia="Montserrat" w:hAnsi="Montserrat" w:cs="Montserrat"/>
          <w:sz w:val="20"/>
          <w:szCs w:val="20"/>
        </w:rPr>
        <w:t xml:space="preserve">participating </w:t>
      </w:r>
      <w:r>
        <w:rPr>
          <w:rFonts w:ascii="Montserrat" w:eastAsia="Montserrat" w:hAnsi="Montserrat" w:cs="Montserrat"/>
          <w:sz w:val="20"/>
          <w:szCs w:val="20"/>
        </w:rPr>
        <w:t xml:space="preserve">countries have pledged for a carbon neutral Europe by 2050. As we are currently living in a climate crisis, it is our generation's duty to implement practices that can mitigate it whenever we can. </w:t>
      </w:r>
    </w:p>
    <w:p w14:paraId="5D7CBFC7" w14:textId="77777777" w:rsidR="0004295A" w:rsidRDefault="0004295A">
      <w:pPr>
        <w:jc w:val="both"/>
        <w:rPr>
          <w:rFonts w:ascii="Montserrat" w:eastAsia="Montserrat" w:hAnsi="Montserrat" w:cs="Montserrat"/>
          <w:sz w:val="20"/>
          <w:szCs w:val="20"/>
        </w:rPr>
      </w:pPr>
    </w:p>
    <w:p w14:paraId="0000001A" w14:textId="77777777" w:rsidR="00B55D66" w:rsidRDefault="004F0844">
      <w:pPr>
        <w:jc w:val="both"/>
        <w:rPr>
          <w:rFonts w:ascii="Montserrat" w:eastAsia="Montserrat" w:hAnsi="Montserrat" w:cs="Montserrat"/>
          <w:sz w:val="20"/>
          <w:szCs w:val="20"/>
        </w:rPr>
      </w:pPr>
      <w:r>
        <w:rPr>
          <w:rFonts w:ascii="Montserrat" w:eastAsia="Montserrat" w:hAnsi="Montserrat" w:cs="Montserrat"/>
          <w:sz w:val="20"/>
          <w:szCs w:val="20"/>
        </w:rPr>
        <w:t>With this clause, the EYC pledges to make more conscious decisions regarding its impact on the climate and the environment, especially during the in-person meetings. This commitment involves, but is not limited to:</w:t>
      </w:r>
    </w:p>
    <w:p w14:paraId="0000001B" w14:textId="38A94BF6" w:rsidR="00B55D66" w:rsidRDefault="004F0844">
      <w:pPr>
        <w:numPr>
          <w:ilvl w:val="0"/>
          <w:numId w:val="14"/>
        </w:numPr>
        <w:jc w:val="both"/>
        <w:rPr>
          <w:rFonts w:ascii="Montserrat" w:eastAsia="Montserrat" w:hAnsi="Montserrat" w:cs="Montserrat"/>
          <w:sz w:val="20"/>
          <w:szCs w:val="20"/>
        </w:rPr>
      </w:pPr>
      <w:r>
        <w:rPr>
          <w:rFonts w:ascii="Montserrat" w:eastAsia="Montserrat" w:hAnsi="Montserrat" w:cs="Montserrat"/>
          <w:sz w:val="20"/>
          <w:szCs w:val="20"/>
        </w:rPr>
        <w:t>opting for less carbon-intense transportation when traveling for the in-person meetings (</w:t>
      </w:r>
      <w:r w:rsidR="0004295A">
        <w:rPr>
          <w:rFonts w:ascii="Montserrat" w:eastAsia="Montserrat" w:hAnsi="Montserrat" w:cs="Montserrat"/>
          <w:sz w:val="20"/>
          <w:szCs w:val="20"/>
        </w:rPr>
        <w:t>train, bus</w:t>
      </w:r>
      <w:r>
        <w:rPr>
          <w:rFonts w:ascii="Montserrat" w:eastAsia="Montserrat" w:hAnsi="Montserrat" w:cs="Montserrat"/>
          <w:sz w:val="20"/>
          <w:szCs w:val="20"/>
        </w:rPr>
        <w:t xml:space="preserve">&gt;plane) </w:t>
      </w:r>
    </w:p>
    <w:p w14:paraId="0000001C" w14:textId="77777777" w:rsidR="00B55D66" w:rsidRDefault="004F0844">
      <w:pPr>
        <w:numPr>
          <w:ilvl w:val="0"/>
          <w:numId w:val="14"/>
        </w:numPr>
        <w:jc w:val="both"/>
        <w:rPr>
          <w:rFonts w:ascii="Montserrat" w:eastAsia="Montserrat" w:hAnsi="Montserrat" w:cs="Montserrat"/>
          <w:sz w:val="20"/>
          <w:szCs w:val="20"/>
        </w:rPr>
      </w:pPr>
      <w:r>
        <w:rPr>
          <w:rFonts w:ascii="Montserrat" w:eastAsia="Montserrat" w:hAnsi="Montserrat" w:cs="Montserrat"/>
          <w:sz w:val="20"/>
          <w:szCs w:val="20"/>
        </w:rPr>
        <w:t>whenever applicable, giving participation priority to people from the country where the meeting is being held (if it’s not a thematic meeting irrelevant to the person) for sake of less travel hence less carbon emission</w:t>
      </w:r>
    </w:p>
    <w:p w14:paraId="0000001D" w14:textId="77777777" w:rsidR="00B55D66" w:rsidRDefault="004F0844">
      <w:pPr>
        <w:numPr>
          <w:ilvl w:val="0"/>
          <w:numId w:val="14"/>
        </w:numPr>
        <w:jc w:val="both"/>
        <w:rPr>
          <w:rFonts w:ascii="Montserrat" w:eastAsia="Montserrat" w:hAnsi="Montserrat" w:cs="Montserrat"/>
          <w:sz w:val="20"/>
          <w:szCs w:val="20"/>
        </w:rPr>
      </w:pPr>
      <w:r>
        <w:rPr>
          <w:rFonts w:ascii="Montserrat" w:eastAsia="Montserrat" w:hAnsi="Montserrat" w:cs="Montserrat"/>
          <w:sz w:val="20"/>
          <w:szCs w:val="20"/>
        </w:rPr>
        <w:t xml:space="preserve">urging the EUSAIR GB and the respective EUSAIR Facility Point Project Partners to be more mindful when organising events (less single-use plastic and waste, organising it in an accessible and well-connected location, etc. </w:t>
      </w:r>
    </w:p>
    <w:p w14:paraId="0000001E" w14:textId="5D17AF1C" w:rsidR="00B55D66" w:rsidRDefault="004F0844" w:rsidP="00CB7161">
      <w:pPr>
        <w:pStyle w:val="Heading1"/>
        <w:numPr>
          <w:ilvl w:val="0"/>
          <w:numId w:val="20"/>
        </w:numPr>
        <w:spacing w:before="240" w:after="240"/>
        <w:jc w:val="both"/>
        <w:rPr>
          <w:rFonts w:ascii="Montserrat" w:eastAsia="Montserrat" w:hAnsi="Montserrat" w:cs="Montserrat"/>
          <w:b/>
          <w:color w:val="6AA84F"/>
          <w:sz w:val="20"/>
          <w:szCs w:val="20"/>
        </w:rPr>
      </w:pPr>
      <w:bookmarkStart w:id="8" w:name="_4d34og8" w:colFirst="0" w:colLast="0"/>
      <w:bookmarkEnd w:id="8"/>
      <w:r>
        <w:rPr>
          <w:rFonts w:ascii="Montserrat" w:eastAsia="Montserrat" w:hAnsi="Montserrat" w:cs="Montserrat"/>
          <w:b/>
          <w:color w:val="6AA84F"/>
          <w:sz w:val="20"/>
          <w:szCs w:val="20"/>
        </w:rPr>
        <w:lastRenderedPageBreak/>
        <w:t>EYC Structure Bodies</w:t>
      </w:r>
    </w:p>
    <w:p w14:paraId="0000001F" w14:textId="77777777"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The following positions exist within the EYC:</w:t>
      </w:r>
    </w:p>
    <w:p w14:paraId="00000020" w14:textId="77777777" w:rsidR="00B55D66" w:rsidRDefault="004F0844">
      <w:pPr>
        <w:numPr>
          <w:ilvl w:val="0"/>
          <w:numId w:val="19"/>
        </w:numPr>
        <w:spacing w:before="240"/>
        <w:jc w:val="both"/>
        <w:rPr>
          <w:rFonts w:ascii="Montserrat" w:eastAsia="Montserrat" w:hAnsi="Montserrat" w:cs="Montserrat"/>
          <w:sz w:val="20"/>
          <w:szCs w:val="20"/>
        </w:rPr>
      </w:pPr>
      <w:r>
        <w:rPr>
          <w:rFonts w:ascii="Montserrat" w:eastAsia="Montserrat" w:hAnsi="Montserrat" w:cs="Montserrat"/>
          <w:sz w:val="20"/>
          <w:szCs w:val="20"/>
        </w:rPr>
        <w:t>Member of the EYC</w:t>
      </w:r>
    </w:p>
    <w:p w14:paraId="00000021" w14:textId="77777777" w:rsidR="00B55D66" w:rsidRDefault="004F0844">
      <w:pPr>
        <w:numPr>
          <w:ilvl w:val="0"/>
          <w:numId w:val="19"/>
        </w:numPr>
        <w:jc w:val="both"/>
        <w:rPr>
          <w:rFonts w:ascii="Montserrat" w:eastAsia="Montserrat" w:hAnsi="Montserrat" w:cs="Montserrat"/>
          <w:sz w:val="20"/>
          <w:szCs w:val="20"/>
        </w:rPr>
      </w:pPr>
      <w:r>
        <w:rPr>
          <w:rFonts w:ascii="Montserrat" w:eastAsia="Montserrat" w:hAnsi="Montserrat" w:cs="Montserrat"/>
          <w:sz w:val="20"/>
          <w:szCs w:val="20"/>
        </w:rPr>
        <w:t>Chair of the EYC</w:t>
      </w:r>
    </w:p>
    <w:p w14:paraId="00000022" w14:textId="34987042" w:rsidR="00B55D66" w:rsidRDefault="004F0844">
      <w:pPr>
        <w:numPr>
          <w:ilvl w:val="0"/>
          <w:numId w:val="19"/>
        </w:numPr>
        <w:jc w:val="both"/>
        <w:rPr>
          <w:rFonts w:ascii="Montserrat" w:eastAsia="Montserrat" w:hAnsi="Montserrat" w:cs="Montserrat"/>
          <w:sz w:val="20"/>
          <w:szCs w:val="20"/>
        </w:rPr>
      </w:pPr>
      <w:r>
        <w:rPr>
          <w:rFonts w:ascii="Montserrat" w:eastAsia="Montserrat" w:hAnsi="Montserrat" w:cs="Montserrat"/>
          <w:sz w:val="20"/>
          <w:szCs w:val="20"/>
        </w:rPr>
        <w:t xml:space="preserve">Pillar </w:t>
      </w:r>
      <w:r w:rsidR="00962B70">
        <w:rPr>
          <w:rFonts w:ascii="Montserrat" w:eastAsia="Montserrat" w:hAnsi="Montserrat" w:cs="Montserrat"/>
          <w:sz w:val="20"/>
          <w:szCs w:val="20"/>
        </w:rPr>
        <w:t>G</w:t>
      </w:r>
      <w:r>
        <w:rPr>
          <w:rFonts w:ascii="Montserrat" w:eastAsia="Montserrat" w:hAnsi="Montserrat" w:cs="Montserrat"/>
          <w:sz w:val="20"/>
          <w:szCs w:val="20"/>
        </w:rPr>
        <w:t>roup</w:t>
      </w:r>
    </w:p>
    <w:p w14:paraId="00000023" w14:textId="77777777" w:rsidR="00B55D66" w:rsidRDefault="004F0844">
      <w:pPr>
        <w:numPr>
          <w:ilvl w:val="0"/>
          <w:numId w:val="19"/>
        </w:numPr>
        <w:jc w:val="both"/>
        <w:rPr>
          <w:rFonts w:ascii="Montserrat" w:eastAsia="Montserrat" w:hAnsi="Montserrat" w:cs="Montserrat"/>
          <w:sz w:val="20"/>
          <w:szCs w:val="20"/>
        </w:rPr>
      </w:pPr>
      <w:r>
        <w:rPr>
          <w:rFonts w:ascii="Montserrat" w:eastAsia="Montserrat" w:hAnsi="Montserrat" w:cs="Montserrat"/>
          <w:sz w:val="20"/>
          <w:szCs w:val="20"/>
        </w:rPr>
        <w:t>Secretary of the EYC</w:t>
      </w:r>
    </w:p>
    <w:p w14:paraId="00000024" w14:textId="77777777" w:rsidR="00B55D66" w:rsidRDefault="004F0844">
      <w:pPr>
        <w:numPr>
          <w:ilvl w:val="0"/>
          <w:numId w:val="19"/>
        </w:numPr>
        <w:jc w:val="both"/>
        <w:rPr>
          <w:rFonts w:ascii="Montserrat" w:eastAsia="Montserrat" w:hAnsi="Montserrat" w:cs="Montserrat"/>
          <w:sz w:val="20"/>
          <w:szCs w:val="20"/>
        </w:rPr>
      </w:pPr>
      <w:r>
        <w:rPr>
          <w:rFonts w:ascii="Montserrat" w:eastAsia="Montserrat" w:hAnsi="Montserrat" w:cs="Montserrat"/>
          <w:sz w:val="20"/>
          <w:szCs w:val="20"/>
        </w:rPr>
        <w:t>Awareness team of the EYC</w:t>
      </w:r>
    </w:p>
    <w:p w14:paraId="00000025" w14:textId="77777777" w:rsidR="00B55D66" w:rsidRDefault="004F0844">
      <w:pPr>
        <w:numPr>
          <w:ilvl w:val="0"/>
          <w:numId w:val="19"/>
        </w:numPr>
        <w:spacing w:after="240"/>
        <w:jc w:val="both"/>
        <w:rPr>
          <w:rFonts w:ascii="Montserrat" w:eastAsia="Montserrat" w:hAnsi="Montserrat" w:cs="Montserrat"/>
          <w:sz w:val="20"/>
          <w:szCs w:val="20"/>
        </w:rPr>
      </w:pPr>
      <w:r>
        <w:rPr>
          <w:rFonts w:ascii="Montserrat" w:eastAsia="Montserrat" w:hAnsi="Montserrat" w:cs="Montserrat"/>
          <w:sz w:val="20"/>
          <w:szCs w:val="20"/>
        </w:rPr>
        <w:t>Communication team of the EYC</w:t>
      </w:r>
    </w:p>
    <w:p w14:paraId="00000026" w14:textId="0623EF41"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One person can hold multiple positions.</w:t>
      </w:r>
      <w:r w:rsidR="003C6D11">
        <w:rPr>
          <w:rFonts w:ascii="Montserrat" w:eastAsia="Montserrat" w:hAnsi="Montserrat" w:cs="Montserrat"/>
          <w:sz w:val="20"/>
          <w:szCs w:val="20"/>
        </w:rPr>
        <w:t xml:space="preserve"> However, the Chair of the EYC</w:t>
      </w:r>
      <w:r w:rsidR="002715F9">
        <w:rPr>
          <w:rFonts w:ascii="Montserrat" w:eastAsia="Montserrat" w:hAnsi="Montserrat" w:cs="Montserrat"/>
          <w:sz w:val="20"/>
          <w:szCs w:val="20"/>
        </w:rPr>
        <w:t xml:space="preserve"> cannot at the same time assume a Pillar Group Leadership.</w:t>
      </w:r>
      <w:r w:rsidR="003C6D11">
        <w:rPr>
          <w:rFonts w:ascii="Montserrat" w:eastAsia="Montserrat" w:hAnsi="Montserrat" w:cs="Montserrat"/>
          <w:sz w:val="20"/>
          <w:szCs w:val="20"/>
        </w:rPr>
        <w:t xml:space="preserve"> </w:t>
      </w:r>
    </w:p>
    <w:p w14:paraId="00000027" w14:textId="3030DD2C" w:rsidR="00B55D66" w:rsidRDefault="004F0844" w:rsidP="00CB7161">
      <w:pPr>
        <w:pStyle w:val="Heading2"/>
        <w:numPr>
          <w:ilvl w:val="1"/>
          <w:numId w:val="20"/>
        </w:numPr>
        <w:spacing w:before="240" w:after="240"/>
        <w:jc w:val="both"/>
        <w:rPr>
          <w:rFonts w:ascii="Montserrat" w:eastAsia="Montserrat" w:hAnsi="Montserrat" w:cs="Montserrat"/>
          <w:b/>
          <w:sz w:val="20"/>
          <w:szCs w:val="20"/>
        </w:rPr>
      </w:pPr>
      <w:bookmarkStart w:id="9" w:name="_2s8eyo1" w:colFirst="0" w:colLast="0"/>
      <w:bookmarkEnd w:id="9"/>
      <w:r>
        <w:rPr>
          <w:rFonts w:ascii="Montserrat" w:eastAsia="Montserrat" w:hAnsi="Montserrat" w:cs="Montserrat"/>
          <w:b/>
          <w:sz w:val="20"/>
          <w:szCs w:val="20"/>
        </w:rPr>
        <w:t>Member of EYC</w:t>
      </w:r>
    </w:p>
    <w:p w14:paraId="00000028" w14:textId="1CAA2BE9"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Members are selected according to the </w:t>
      </w:r>
      <w:r>
        <w:rPr>
          <w:rFonts w:ascii="Montserrat" w:eastAsia="Montserrat" w:hAnsi="Montserrat" w:cs="Montserrat"/>
          <w:sz w:val="20"/>
          <w:szCs w:val="20"/>
        </w:rPr>
        <w:t xml:space="preserve">selection </w:t>
      </w:r>
      <w:r w:rsidR="00CB7161">
        <w:rPr>
          <w:rFonts w:ascii="Montserrat" w:eastAsia="Montserrat" w:hAnsi="Montserrat" w:cs="Montserrat"/>
          <w:sz w:val="20"/>
          <w:szCs w:val="20"/>
        </w:rPr>
        <w:t xml:space="preserve">process </w:t>
      </w:r>
      <w:r>
        <w:rPr>
          <w:rFonts w:ascii="Montserrat" w:eastAsia="Montserrat" w:hAnsi="Montserrat" w:cs="Montserrat"/>
          <w:sz w:val="20"/>
          <w:szCs w:val="20"/>
        </w:rPr>
        <w:t xml:space="preserve">outlined </w:t>
      </w:r>
      <w:r>
        <w:rPr>
          <w:rFonts w:ascii="Montserrat" w:eastAsia="Montserrat" w:hAnsi="Montserrat" w:cs="Montserrat"/>
          <w:sz w:val="20"/>
          <w:szCs w:val="20"/>
        </w:rPr>
        <w:t>in the EYC Concept Paper. For each of the 10 EUSAIR participating countries, two EYC members are selected, making a total of 20 members.</w:t>
      </w:r>
    </w:p>
    <w:p w14:paraId="00000029" w14:textId="77777777"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Members must be between 18 and 29 years of age at the beginning of their EYC mandate. The mandate lasts for one year, with a possibility of two extensions.</w:t>
      </w:r>
    </w:p>
    <w:p w14:paraId="0000002A" w14:textId="14343FDD"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It is not possible to apply for an EYC membership or extend the mandate to another year </w:t>
      </w:r>
      <w:r w:rsidR="00CB7161">
        <w:rPr>
          <w:rFonts w:ascii="Montserrat" w:eastAsia="Montserrat" w:hAnsi="Montserrat" w:cs="Montserrat"/>
          <w:sz w:val="20"/>
          <w:szCs w:val="20"/>
        </w:rPr>
        <w:t>when</w:t>
      </w:r>
      <w:r>
        <w:rPr>
          <w:rFonts w:ascii="Montserrat" w:eastAsia="Montserrat" w:hAnsi="Montserrat" w:cs="Montserrat"/>
          <w:sz w:val="20"/>
          <w:szCs w:val="20"/>
        </w:rPr>
        <w:t xml:space="preserve"> the member reach</w:t>
      </w:r>
      <w:r w:rsidR="00CB7161">
        <w:rPr>
          <w:rFonts w:ascii="Montserrat" w:eastAsia="Montserrat" w:hAnsi="Montserrat" w:cs="Montserrat"/>
          <w:sz w:val="20"/>
          <w:szCs w:val="20"/>
        </w:rPr>
        <w:t>es</w:t>
      </w:r>
      <w:r>
        <w:rPr>
          <w:rFonts w:ascii="Montserrat" w:eastAsia="Montserrat" w:hAnsi="Montserrat" w:cs="Montserrat"/>
          <w:sz w:val="20"/>
          <w:szCs w:val="20"/>
        </w:rPr>
        <w:t xml:space="preserve"> the age of 30.</w:t>
      </w:r>
    </w:p>
    <w:p w14:paraId="0000002B" w14:textId="77777777" w:rsidR="00B55D66" w:rsidRDefault="004F0844">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Obligations of the Members of EYC:</w:t>
      </w:r>
    </w:p>
    <w:p w14:paraId="0000002C" w14:textId="77777777" w:rsidR="00B55D66" w:rsidRDefault="004F0844">
      <w:pPr>
        <w:numPr>
          <w:ilvl w:val="0"/>
          <w:numId w:val="9"/>
        </w:numPr>
        <w:jc w:val="both"/>
        <w:rPr>
          <w:rFonts w:ascii="Montserrat" w:eastAsia="Montserrat" w:hAnsi="Montserrat" w:cs="Montserrat"/>
          <w:sz w:val="20"/>
          <w:szCs w:val="20"/>
        </w:rPr>
      </w:pPr>
      <w:r>
        <w:rPr>
          <w:rFonts w:ascii="Montserrat" w:eastAsia="Montserrat" w:hAnsi="Montserrat" w:cs="Montserrat"/>
          <w:sz w:val="20"/>
          <w:szCs w:val="20"/>
        </w:rPr>
        <w:t>Members commit to a one-year mandate, with the possibility of 2 extensions.</w:t>
      </w:r>
    </w:p>
    <w:p w14:paraId="0000002D" w14:textId="77777777" w:rsidR="00B55D66" w:rsidRDefault="004F0844">
      <w:pPr>
        <w:numPr>
          <w:ilvl w:val="0"/>
          <w:numId w:val="9"/>
        </w:numPr>
        <w:jc w:val="both"/>
        <w:rPr>
          <w:rFonts w:ascii="Montserrat" w:eastAsia="Montserrat" w:hAnsi="Montserrat" w:cs="Montserrat"/>
          <w:sz w:val="20"/>
          <w:szCs w:val="20"/>
        </w:rPr>
      </w:pPr>
      <w:r>
        <w:rPr>
          <w:rFonts w:ascii="Montserrat" w:eastAsia="Montserrat" w:hAnsi="Montserrat" w:cs="Montserrat"/>
          <w:sz w:val="20"/>
          <w:szCs w:val="20"/>
        </w:rPr>
        <w:t>Members agree to undergo capacity-building training before the start of their mandate to ensure effective participation in the EYC.</w:t>
      </w:r>
    </w:p>
    <w:p w14:paraId="0000002E" w14:textId="77777777" w:rsidR="00B55D66" w:rsidRDefault="004F0844">
      <w:pPr>
        <w:numPr>
          <w:ilvl w:val="0"/>
          <w:numId w:val="9"/>
        </w:numPr>
        <w:jc w:val="both"/>
        <w:rPr>
          <w:rFonts w:ascii="Montserrat" w:eastAsia="Montserrat" w:hAnsi="Montserrat" w:cs="Montserrat"/>
          <w:sz w:val="20"/>
          <w:szCs w:val="20"/>
        </w:rPr>
      </w:pPr>
      <w:r>
        <w:rPr>
          <w:rFonts w:ascii="Montserrat" w:eastAsia="Montserrat" w:hAnsi="Montserrat" w:cs="Montserrat"/>
          <w:sz w:val="20"/>
          <w:szCs w:val="20"/>
        </w:rPr>
        <w:t>Members will actively participate in meetings, events and activities of the EYC, both online and in-person.</w:t>
      </w:r>
    </w:p>
    <w:p w14:paraId="0000002F" w14:textId="57A87E5E" w:rsidR="00B55D66" w:rsidRDefault="004F0844">
      <w:pPr>
        <w:numPr>
          <w:ilvl w:val="0"/>
          <w:numId w:val="9"/>
        </w:numPr>
        <w:jc w:val="both"/>
        <w:rPr>
          <w:rFonts w:ascii="Montserrat" w:eastAsia="Montserrat" w:hAnsi="Montserrat" w:cs="Montserrat"/>
          <w:sz w:val="20"/>
          <w:szCs w:val="20"/>
        </w:rPr>
      </w:pPr>
      <w:r>
        <w:rPr>
          <w:rFonts w:ascii="Montserrat" w:eastAsia="Montserrat" w:hAnsi="Montserrat" w:cs="Montserrat"/>
          <w:sz w:val="20"/>
          <w:szCs w:val="20"/>
        </w:rPr>
        <w:t xml:space="preserve">Members actively participate in EUSAIR meetings, events and activities of other EUSAIR governance bodies throughout the </w:t>
      </w:r>
      <w:r w:rsidR="009D6285">
        <w:rPr>
          <w:rFonts w:ascii="Montserrat" w:eastAsia="Montserrat" w:hAnsi="Montserrat" w:cs="Montserrat"/>
          <w:sz w:val="20"/>
          <w:szCs w:val="20"/>
        </w:rPr>
        <w:t xml:space="preserve">mandate </w:t>
      </w:r>
      <w:r>
        <w:rPr>
          <w:rFonts w:ascii="Montserrat" w:eastAsia="Montserrat" w:hAnsi="Montserrat" w:cs="Montserrat"/>
          <w:sz w:val="20"/>
          <w:szCs w:val="20"/>
        </w:rPr>
        <w:t>year, both online and in-person, contributing to discussions related to the youth.</w:t>
      </w:r>
      <w:r>
        <w:rPr>
          <w:rFonts w:ascii="Montserrat" w:eastAsia="Montserrat" w:hAnsi="Montserrat" w:cs="Montserrat"/>
          <w:sz w:val="20"/>
          <w:szCs w:val="20"/>
          <w:vertAlign w:val="superscript"/>
        </w:rPr>
        <w:footnoteReference w:id="1"/>
      </w:r>
      <w:r>
        <w:rPr>
          <w:rFonts w:ascii="Montserrat" w:eastAsia="Montserrat" w:hAnsi="Montserrat" w:cs="Montserrat"/>
          <w:sz w:val="20"/>
          <w:szCs w:val="20"/>
        </w:rPr>
        <w:t xml:space="preserve"> </w:t>
      </w:r>
      <w:r>
        <w:rPr>
          <w:rFonts w:ascii="Montserrat" w:eastAsia="Montserrat" w:hAnsi="Montserrat" w:cs="Montserrat"/>
          <w:sz w:val="20"/>
          <w:szCs w:val="20"/>
          <w:vertAlign w:val="superscript"/>
        </w:rPr>
        <w:footnoteReference w:id="2"/>
      </w:r>
      <w:r>
        <w:rPr>
          <w:rFonts w:ascii="Montserrat" w:eastAsia="Montserrat" w:hAnsi="Montserrat" w:cs="Montserrat"/>
          <w:sz w:val="20"/>
          <w:szCs w:val="20"/>
        </w:rPr>
        <w:t xml:space="preserve">  </w:t>
      </w:r>
    </w:p>
    <w:p w14:paraId="00000030" w14:textId="77777777" w:rsidR="00B55D66" w:rsidRDefault="004F0844">
      <w:pPr>
        <w:numPr>
          <w:ilvl w:val="0"/>
          <w:numId w:val="9"/>
        </w:numPr>
        <w:jc w:val="both"/>
        <w:rPr>
          <w:rFonts w:ascii="Montserrat" w:eastAsia="Montserrat" w:hAnsi="Montserrat" w:cs="Montserrat"/>
          <w:sz w:val="20"/>
          <w:szCs w:val="20"/>
        </w:rPr>
      </w:pPr>
      <w:r>
        <w:rPr>
          <w:rFonts w:ascii="Montserrat" w:eastAsia="Montserrat" w:hAnsi="Montserrat" w:cs="Montserrat"/>
          <w:sz w:val="20"/>
          <w:szCs w:val="20"/>
        </w:rPr>
        <w:t>Members pledge to actively engage with young people, youth groups, and civil society organizations within the region to represent their interests and concerns effectively in the EYC.</w:t>
      </w:r>
    </w:p>
    <w:p w14:paraId="00000031" w14:textId="77777777" w:rsidR="00B55D66" w:rsidRDefault="004F0844">
      <w:pPr>
        <w:numPr>
          <w:ilvl w:val="0"/>
          <w:numId w:val="9"/>
        </w:numPr>
        <w:jc w:val="both"/>
        <w:rPr>
          <w:rFonts w:ascii="Montserrat" w:eastAsia="Montserrat" w:hAnsi="Montserrat" w:cs="Montserrat"/>
          <w:sz w:val="20"/>
          <w:szCs w:val="20"/>
        </w:rPr>
      </w:pPr>
      <w:r>
        <w:rPr>
          <w:rFonts w:ascii="Montserrat" w:eastAsia="Montserrat" w:hAnsi="Montserrat" w:cs="Montserrat"/>
          <w:sz w:val="20"/>
          <w:szCs w:val="20"/>
        </w:rPr>
        <w:t>Members will promote EUSAIR initiatives within the region with the support of the EUSAIR governance bodies.</w:t>
      </w:r>
    </w:p>
    <w:p w14:paraId="00000032" w14:textId="77777777" w:rsidR="00B55D66" w:rsidRDefault="004F0844">
      <w:pPr>
        <w:numPr>
          <w:ilvl w:val="0"/>
          <w:numId w:val="9"/>
        </w:numPr>
        <w:jc w:val="both"/>
        <w:rPr>
          <w:rFonts w:ascii="Montserrat" w:eastAsia="Montserrat" w:hAnsi="Montserrat" w:cs="Montserrat"/>
          <w:sz w:val="20"/>
          <w:szCs w:val="20"/>
        </w:rPr>
      </w:pPr>
      <w:r>
        <w:rPr>
          <w:rFonts w:ascii="Montserrat" w:eastAsia="Montserrat" w:hAnsi="Montserrat" w:cs="Montserrat"/>
          <w:sz w:val="20"/>
          <w:szCs w:val="20"/>
        </w:rPr>
        <w:t>Members commit to fostering exchanges and interactions with young people from other macro-regions to build stronger inter-regional relationships.</w:t>
      </w:r>
    </w:p>
    <w:p w14:paraId="00000033" w14:textId="77777777" w:rsidR="00B55D66" w:rsidRDefault="004F0844">
      <w:pPr>
        <w:numPr>
          <w:ilvl w:val="0"/>
          <w:numId w:val="9"/>
        </w:numPr>
        <w:jc w:val="both"/>
        <w:rPr>
          <w:rFonts w:ascii="Montserrat" w:eastAsia="Montserrat" w:hAnsi="Montserrat" w:cs="Montserrat"/>
          <w:sz w:val="20"/>
          <w:szCs w:val="20"/>
        </w:rPr>
      </w:pPr>
      <w:r>
        <w:rPr>
          <w:rFonts w:ascii="Montserrat" w:eastAsia="Montserrat" w:hAnsi="Montserrat" w:cs="Montserrat"/>
          <w:sz w:val="20"/>
          <w:szCs w:val="20"/>
        </w:rPr>
        <w:lastRenderedPageBreak/>
        <w:t>Members will participate in defining the operational procedures of the EYC and in shaping the interaction between the EYC, existing governance bodies and youth organizations in the region.</w:t>
      </w:r>
    </w:p>
    <w:p w14:paraId="00000034" w14:textId="7DA860FC" w:rsidR="00B55D66" w:rsidRDefault="004F0844">
      <w:pPr>
        <w:numPr>
          <w:ilvl w:val="0"/>
          <w:numId w:val="9"/>
        </w:numPr>
        <w:jc w:val="both"/>
        <w:rPr>
          <w:rFonts w:ascii="Montserrat" w:eastAsia="Montserrat" w:hAnsi="Montserrat" w:cs="Montserrat"/>
          <w:sz w:val="20"/>
          <w:szCs w:val="20"/>
        </w:rPr>
      </w:pPr>
      <w:r>
        <w:rPr>
          <w:rFonts w:ascii="Montserrat" w:eastAsia="Montserrat" w:hAnsi="Montserrat" w:cs="Montserrat"/>
          <w:sz w:val="20"/>
          <w:szCs w:val="20"/>
        </w:rPr>
        <w:t xml:space="preserve">Members are obligated to join (at least) one Pillar </w:t>
      </w:r>
      <w:r w:rsidR="002715F9">
        <w:rPr>
          <w:rFonts w:ascii="Montserrat" w:eastAsia="Montserrat" w:hAnsi="Montserrat" w:cs="Montserrat"/>
          <w:sz w:val="20"/>
          <w:szCs w:val="20"/>
        </w:rPr>
        <w:t>G</w:t>
      </w:r>
      <w:r>
        <w:rPr>
          <w:rFonts w:ascii="Montserrat" w:eastAsia="Montserrat" w:hAnsi="Montserrat" w:cs="Montserrat"/>
          <w:sz w:val="20"/>
          <w:szCs w:val="20"/>
        </w:rPr>
        <w:t>roup of their choice.</w:t>
      </w:r>
    </w:p>
    <w:p w14:paraId="00000035" w14:textId="77777777" w:rsidR="00B55D66" w:rsidRDefault="004F0844">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Leaving the EYC:</w:t>
      </w:r>
    </w:p>
    <w:p w14:paraId="00000036" w14:textId="2388DC9A" w:rsidR="00B55D66" w:rsidRDefault="004F0844">
      <w:pPr>
        <w:numPr>
          <w:ilvl w:val="0"/>
          <w:numId w:val="16"/>
        </w:numPr>
        <w:spacing w:before="240"/>
        <w:jc w:val="both"/>
        <w:rPr>
          <w:rFonts w:ascii="Montserrat" w:eastAsia="Montserrat" w:hAnsi="Montserrat" w:cs="Montserrat"/>
          <w:sz w:val="20"/>
          <w:szCs w:val="20"/>
        </w:rPr>
      </w:pPr>
      <w:r>
        <w:rPr>
          <w:rFonts w:ascii="Montserrat" w:eastAsia="Montserrat" w:hAnsi="Montserrat" w:cs="Montserrat"/>
          <w:sz w:val="20"/>
          <w:szCs w:val="20"/>
        </w:rPr>
        <w:t>Members can leave the membership at any time</w:t>
      </w:r>
      <w:r w:rsidR="00962B70">
        <w:rPr>
          <w:rFonts w:ascii="Montserrat" w:eastAsia="Montserrat" w:hAnsi="Montserrat" w:cs="Montserrat"/>
          <w:sz w:val="20"/>
          <w:szCs w:val="20"/>
        </w:rPr>
        <w:t xml:space="preserve"> by providing a justified reason to the EUSAIR Facility Point Lead Partner</w:t>
      </w:r>
      <w:r>
        <w:rPr>
          <w:rFonts w:ascii="Montserrat" w:eastAsia="Montserrat" w:hAnsi="Montserrat" w:cs="Montserrat"/>
          <w:sz w:val="20"/>
          <w:szCs w:val="20"/>
        </w:rPr>
        <w:t>.</w:t>
      </w:r>
    </w:p>
    <w:p w14:paraId="00000037" w14:textId="424972CA" w:rsidR="00B55D66" w:rsidRDefault="004F0844">
      <w:pPr>
        <w:numPr>
          <w:ilvl w:val="0"/>
          <w:numId w:val="16"/>
        </w:numPr>
        <w:jc w:val="both"/>
        <w:rPr>
          <w:rFonts w:ascii="Montserrat" w:eastAsia="Montserrat" w:hAnsi="Montserrat" w:cs="Montserrat"/>
          <w:sz w:val="20"/>
          <w:szCs w:val="20"/>
        </w:rPr>
      </w:pPr>
      <w:r>
        <w:rPr>
          <w:rFonts w:ascii="Montserrat" w:eastAsia="Montserrat" w:hAnsi="Montserrat" w:cs="Montserrat"/>
          <w:sz w:val="20"/>
          <w:szCs w:val="20"/>
        </w:rPr>
        <w:t xml:space="preserve">Members need to announce their leaving in written form to the co-Chairs and the EUSAIR Facility Point </w:t>
      </w:r>
      <w:r w:rsidR="003C6D11">
        <w:rPr>
          <w:rFonts w:ascii="Montserrat" w:eastAsia="Montserrat" w:hAnsi="Montserrat" w:cs="Montserrat"/>
          <w:sz w:val="20"/>
          <w:szCs w:val="20"/>
        </w:rPr>
        <w:t xml:space="preserve">Lead Partner </w:t>
      </w:r>
      <w:r>
        <w:rPr>
          <w:rFonts w:ascii="Montserrat" w:eastAsia="Montserrat" w:hAnsi="Montserrat" w:cs="Montserrat"/>
          <w:sz w:val="20"/>
          <w:szCs w:val="20"/>
        </w:rPr>
        <w:t>at least one month before leaving.</w:t>
      </w:r>
    </w:p>
    <w:p w14:paraId="00000038" w14:textId="77777777" w:rsidR="00B55D66" w:rsidRDefault="004F0844">
      <w:pPr>
        <w:numPr>
          <w:ilvl w:val="0"/>
          <w:numId w:val="16"/>
        </w:numPr>
        <w:jc w:val="both"/>
        <w:rPr>
          <w:rFonts w:ascii="Montserrat" w:eastAsia="Montserrat" w:hAnsi="Montserrat" w:cs="Montserrat"/>
          <w:sz w:val="20"/>
          <w:szCs w:val="20"/>
        </w:rPr>
      </w:pPr>
      <w:r>
        <w:rPr>
          <w:rFonts w:ascii="Montserrat" w:eastAsia="Montserrat" w:hAnsi="Montserrat" w:cs="Montserrat"/>
          <w:sz w:val="20"/>
          <w:szCs w:val="20"/>
        </w:rPr>
        <w:t>In case of unfulfillment of obligations, the non-commitment clause can be invoked, to terminate the membership.</w:t>
      </w:r>
    </w:p>
    <w:p w14:paraId="00000039" w14:textId="441CEA2C" w:rsidR="00B55D66" w:rsidRPr="00CB7161" w:rsidRDefault="004F0844" w:rsidP="00CB7161">
      <w:pPr>
        <w:pStyle w:val="Heading2"/>
        <w:numPr>
          <w:ilvl w:val="1"/>
          <w:numId w:val="20"/>
        </w:numPr>
        <w:spacing w:before="240" w:after="240"/>
        <w:jc w:val="both"/>
        <w:rPr>
          <w:rFonts w:ascii="Montserrat" w:eastAsia="Montserrat" w:hAnsi="Montserrat" w:cs="Montserrat"/>
          <w:b/>
          <w:sz w:val="20"/>
          <w:szCs w:val="20"/>
        </w:rPr>
      </w:pPr>
      <w:bookmarkStart w:id="10" w:name="_17dp8vu" w:colFirst="0" w:colLast="0"/>
      <w:bookmarkEnd w:id="10"/>
      <w:r>
        <w:rPr>
          <w:rFonts w:ascii="Montserrat" w:eastAsia="Montserrat" w:hAnsi="Montserrat" w:cs="Montserrat"/>
          <w:b/>
          <w:sz w:val="20"/>
          <w:szCs w:val="20"/>
        </w:rPr>
        <w:t>Chair of the EYC</w:t>
      </w:r>
    </w:p>
    <w:p w14:paraId="0000003A" w14:textId="75460BCB"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The </w:t>
      </w:r>
      <w:r w:rsidR="004A0A1F">
        <w:rPr>
          <w:rFonts w:ascii="Montserrat" w:eastAsia="Montserrat" w:hAnsi="Montserrat" w:cs="Montserrat"/>
          <w:sz w:val="20"/>
          <w:szCs w:val="20"/>
        </w:rPr>
        <w:t>co-</w:t>
      </w:r>
      <w:r>
        <w:rPr>
          <w:rFonts w:ascii="Montserrat" w:eastAsia="Montserrat" w:hAnsi="Montserrat" w:cs="Montserrat"/>
          <w:sz w:val="20"/>
          <w:szCs w:val="20"/>
        </w:rPr>
        <w:t xml:space="preserve">Chair </w:t>
      </w:r>
      <w:r w:rsidR="00C64FB8">
        <w:rPr>
          <w:rFonts w:ascii="Montserrat" w:eastAsia="Montserrat" w:hAnsi="Montserrat" w:cs="Montserrat"/>
          <w:sz w:val="20"/>
          <w:szCs w:val="20"/>
        </w:rPr>
        <w:t xml:space="preserve">(hereinafter referred to as Chair) </w:t>
      </w:r>
      <w:r>
        <w:rPr>
          <w:rFonts w:ascii="Montserrat" w:eastAsia="Montserrat" w:hAnsi="Montserrat" w:cs="Montserrat"/>
          <w:sz w:val="20"/>
          <w:szCs w:val="20"/>
        </w:rPr>
        <w:t xml:space="preserve">is the </w:t>
      </w:r>
      <w:r w:rsidR="004A0A1F">
        <w:rPr>
          <w:rFonts w:ascii="Montserrat" w:eastAsia="Montserrat" w:hAnsi="Montserrat" w:cs="Montserrat"/>
          <w:sz w:val="20"/>
          <w:szCs w:val="20"/>
        </w:rPr>
        <w:t xml:space="preserve">member </w:t>
      </w:r>
      <w:r>
        <w:rPr>
          <w:rFonts w:ascii="Montserrat" w:eastAsia="Montserrat" w:hAnsi="Montserrat" w:cs="Montserrat"/>
          <w:sz w:val="20"/>
          <w:szCs w:val="20"/>
        </w:rPr>
        <w:t xml:space="preserve">delegated </w:t>
      </w:r>
      <w:r w:rsidR="004A0A1F">
        <w:rPr>
          <w:rFonts w:ascii="Montserrat" w:eastAsia="Montserrat" w:hAnsi="Montserrat" w:cs="Montserrat"/>
          <w:sz w:val="20"/>
          <w:szCs w:val="20"/>
        </w:rPr>
        <w:t>in line with the procedure defined in Clause 3.2.</w:t>
      </w:r>
      <w:r>
        <w:rPr>
          <w:rFonts w:ascii="Montserrat" w:eastAsia="Montserrat" w:hAnsi="Montserrat" w:cs="Montserrat"/>
          <w:sz w:val="20"/>
          <w:szCs w:val="20"/>
        </w:rPr>
        <w:t xml:space="preserve"> </w:t>
      </w:r>
      <w:r w:rsidR="00D73A7C">
        <w:rPr>
          <w:rFonts w:ascii="Montserrat" w:eastAsia="Montserrat" w:hAnsi="Montserrat" w:cs="Montserrat"/>
          <w:sz w:val="20"/>
          <w:szCs w:val="20"/>
        </w:rPr>
        <w:t>and coordinates</w:t>
      </w:r>
      <w:r>
        <w:rPr>
          <w:rFonts w:ascii="Montserrat" w:eastAsia="Montserrat" w:hAnsi="Montserrat" w:cs="Montserrat"/>
          <w:sz w:val="20"/>
          <w:szCs w:val="20"/>
        </w:rPr>
        <w:t xml:space="preserve"> the EYC, facilitates the work done by the EYC and ensures all the work is done within the defined timeline.</w:t>
      </w:r>
    </w:p>
    <w:p w14:paraId="0000003B" w14:textId="43A5A146"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During every mandate, the EYC has two co-Chairs, who are equal. A gender balance must be respected during every mandate.</w:t>
      </w:r>
    </w:p>
    <w:p w14:paraId="0000003C" w14:textId="77777777" w:rsidR="00B55D66" w:rsidRDefault="004F0844">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Obligations of the Chair of EYC:</w:t>
      </w:r>
    </w:p>
    <w:p w14:paraId="0000003D" w14:textId="77777777" w:rsidR="00B55D66" w:rsidRDefault="004F0844">
      <w:pPr>
        <w:numPr>
          <w:ilvl w:val="0"/>
          <w:numId w:val="10"/>
        </w:numPr>
        <w:jc w:val="both"/>
        <w:rPr>
          <w:rFonts w:ascii="Montserrat" w:eastAsia="Montserrat" w:hAnsi="Montserrat" w:cs="Montserrat"/>
          <w:sz w:val="20"/>
          <w:szCs w:val="20"/>
        </w:rPr>
      </w:pPr>
      <w:r>
        <w:rPr>
          <w:rFonts w:ascii="Montserrat" w:eastAsia="Montserrat" w:hAnsi="Montserrat" w:cs="Montserrat"/>
          <w:sz w:val="20"/>
          <w:szCs w:val="20"/>
        </w:rPr>
        <w:t>The Chair coordinates the EYC.</w:t>
      </w:r>
    </w:p>
    <w:p w14:paraId="0000003E" w14:textId="77777777" w:rsidR="00B55D66" w:rsidRDefault="004F0844">
      <w:pPr>
        <w:numPr>
          <w:ilvl w:val="0"/>
          <w:numId w:val="10"/>
        </w:numPr>
        <w:jc w:val="both"/>
        <w:rPr>
          <w:rFonts w:ascii="Montserrat" w:eastAsia="Montserrat" w:hAnsi="Montserrat" w:cs="Montserrat"/>
          <w:sz w:val="20"/>
          <w:szCs w:val="20"/>
        </w:rPr>
      </w:pPr>
      <w:r>
        <w:rPr>
          <w:rFonts w:ascii="Montserrat" w:eastAsia="Montserrat" w:hAnsi="Montserrat" w:cs="Montserrat"/>
          <w:sz w:val="20"/>
          <w:szCs w:val="20"/>
        </w:rPr>
        <w:t>The Chair facilitates the work of the EYC and ensures all timelines are respected.</w:t>
      </w:r>
    </w:p>
    <w:p w14:paraId="0000003F" w14:textId="77777777" w:rsidR="00B55D66" w:rsidRDefault="004F0844">
      <w:pPr>
        <w:numPr>
          <w:ilvl w:val="0"/>
          <w:numId w:val="10"/>
        </w:numPr>
        <w:jc w:val="both"/>
        <w:rPr>
          <w:rFonts w:ascii="Montserrat" w:eastAsia="Montserrat" w:hAnsi="Montserrat" w:cs="Montserrat"/>
          <w:sz w:val="20"/>
          <w:szCs w:val="20"/>
        </w:rPr>
      </w:pPr>
      <w:r>
        <w:rPr>
          <w:rFonts w:ascii="Montserrat" w:eastAsia="Montserrat" w:hAnsi="Montserrat" w:cs="Montserrat"/>
          <w:sz w:val="20"/>
          <w:szCs w:val="20"/>
        </w:rPr>
        <w:t xml:space="preserve">The Chair represents the EUSAIR Youth and its positions at the EUSAIR Governing Board meetings. </w:t>
      </w:r>
    </w:p>
    <w:p w14:paraId="00000040" w14:textId="77777777" w:rsidR="00B55D66" w:rsidRDefault="004F0844">
      <w:pPr>
        <w:numPr>
          <w:ilvl w:val="0"/>
          <w:numId w:val="10"/>
        </w:numPr>
        <w:jc w:val="both"/>
        <w:rPr>
          <w:rFonts w:ascii="Montserrat" w:eastAsia="Montserrat" w:hAnsi="Montserrat" w:cs="Montserrat"/>
          <w:sz w:val="20"/>
          <w:szCs w:val="20"/>
        </w:rPr>
      </w:pPr>
      <w:r>
        <w:rPr>
          <w:rFonts w:ascii="Montserrat" w:eastAsia="Montserrat" w:hAnsi="Montserrat" w:cs="Montserrat"/>
          <w:sz w:val="20"/>
          <w:szCs w:val="20"/>
        </w:rPr>
        <w:t xml:space="preserve">The Chair conveys the positions of the EYC and not the country it represents. </w:t>
      </w:r>
    </w:p>
    <w:p w14:paraId="00000041" w14:textId="77777777" w:rsidR="00B55D66" w:rsidRDefault="004F0844">
      <w:pPr>
        <w:numPr>
          <w:ilvl w:val="0"/>
          <w:numId w:val="10"/>
        </w:numPr>
        <w:jc w:val="both"/>
        <w:rPr>
          <w:rFonts w:ascii="Montserrat" w:eastAsia="Montserrat" w:hAnsi="Montserrat" w:cs="Montserrat"/>
          <w:sz w:val="20"/>
          <w:szCs w:val="20"/>
        </w:rPr>
      </w:pPr>
      <w:r>
        <w:rPr>
          <w:rFonts w:ascii="Montserrat" w:eastAsia="Montserrat" w:hAnsi="Montserrat" w:cs="Montserrat"/>
          <w:sz w:val="20"/>
          <w:szCs w:val="20"/>
        </w:rPr>
        <w:t>The Chair is responsible for drafting the Agenda and Conclusion with the Secretary.</w:t>
      </w:r>
    </w:p>
    <w:p w14:paraId="00000042" w14:textId="77777777" w:rsidR="00B55D66" w:rsidRDefault="004F0844">
      <w:pPr>
        <w:numPr>
          <w:ilvl w:val="0"/>
          <w:numId w:val="10"/>
        </w:numPr>
        <w:jc w:val="both"/>
        <w:rPr>
          <w:rFonts w:ascii="Montserrat" w:eastAsia="Montserrat" w:hAnsi="Montserrat" w:cs="Montserrat"/>
          <w:sz w:val="20"/>
          <w:szCs w:val="20"/>
        </w:rPr>
      </w:pPr>
      <w:r>
        <w:rPr>
          <w:rFonts w:ascii="Montserrat" w:eastAsia="Montserrat" w:hAnsi="Montserrat" w:cs="Montserrat"/>
          <w:sz w:val="20"/>
          <w:szCs w:val="20"/>
        </w:rPr>
        <w:t xml:space="preserve">The Chair is obligated to attend coordination meetings before Governing Board meetings with all Members of the EYC. </w:t>
      </w:r>
    </w:p>
    <w:p w14:paraId="00000043" w14:textId="77777777" w:rsidR="00B55D66" w:rsidRDefault="004F0844">
      <w:pPr>
        <w:numPr>
          <w:ilvl w:val="0"/>
          <w:numId w:val="10"/>
        </w:numPr>
        <w:jc w:val="both"/>
        <w:rPr>
          <w:rFonts w:ascii="Montserrat" w:eastAsia="Montserrat" w:hAnsi="Montserrat" w:cs="Montserrat"/>
          <w:sz w:val="20"/>
          <w:szCs w:val="20"/>
        </w:rPr>
      </w:pPr>
      <w:r>
        <w:rPr>
          <w:rFonts w:ascii="Montserrat" w:eastAsia="Montserrat" w:hAnsi="Montserrat" w:cs="Montserrat"/>
          <w:sz w:val="20"/>
          <w:szCs w:val="20"/>
        </w:rPr>
        <w:t>The Chair prepares the Report on the Work of the EYC for the Governing Board meetings.</w:t>
      </w:r>
    </w:p>
    <w:p w14:paraId="00000044" w14:textId="77777777" w:rsidR="00B55D66" w:rsidRDefault="004F0844">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Leaving the Position:</w:t>
      </w:r>
    </w:p>
    <w:p w14:paraId="00000045" w14:textId="573E2675" w:rsidR="00B55D66" w:rsidRDefault="004F0844">
      <w:pPr>
        <w:numPr>
          <w:ilvl w:val="0"/>
          <w:numId w:val="18"/>
        </w:numPr>
        <w:jc w:val="both"/>
        <w:rPr>
          <w:rFonts w:ascii="Montserrat" w:eastAsia="Montserrat" w:hAnsi="Montserrat" w:cs="Montserrat"/>
          <w:sz w:val="20"/>
          <w:szCs w:val="20"/>
        </w:rPr>
      </w:pPr>
      <w:r>
        <w:rPr>
          <w:rFonts w:ascii="Montserrat" w:eastAsia="Montserrat" w:hAnsi="Montserrat" w:cs="Montserrat"/>
          <w:sz w:val="20"/>
          <w:szCs w:val="20"/>
        </w:rPr>
        <w:t>The Chair of EYC finishes their mandate after a year but can be re-elected for one more mandate.</w:t>
      </w:r>
    </w:p>
    <w:p w14:paraId="00000046" w14:textId="38C7EF43" w:rsidR="00B55D66" w:rsidRDefault="004F0844">
      <w:pPr>
        <w:numPr>
          <w:ilvl w:val="0"/>
          <w:numId w:val="18"/>
        </w:numPr>
        <w:jc w:val="both"/>
        <w:rPr>
          <w:rFonts w:ascii="Montserrat" w:eastAsia="Montserrat" w:hAnsi="Montserrat" w:cs="Montserrat"/>
          <w:sz w:val="20"/>
          <w:szCs w:val="20"/>
        </w:rPr>
      </w:pPr>
      <w:r>
        <w:rPr>
          <w:rFonts w:ascii="Montserrat" w:eastAsia="Montserrat" w:hAnsi="Montserrat" w:cs="Montserrat"/>
          <w:sz w:val="20"/>
          <w:szCs w:val="20"/>
        </w:rPr>
        <w:t xml:space="preserve">The Chair can leave the position at any time. The Chair needs to announce their leaving in written form to the other co-Chair, the co-Secretaries, and the EUSAIR Facility Point </w:t>
      </w:r>
      <w:r w:rsidR="003C6D11">
        <w:rPr>
          <w:rFonts w:ascii="Montserrat" w:eastAsia="Montserrat" w:hAnsi="Montserrat" w:cs="Montserrat"/>
          <w:sz w:val="20"/>
          <w:szCs w:val="20"/>
        </w:rPr>
        <w:t xml:space="preserve">Lead Partner </w:t>
      </w:r>
      <w:r>
        <w:rPr>
          <w:rFonts w:ascii="Montserrat" w:eastAsia="Montserrat" w:hAnsi="Montserrat" w:cs="Montserrat"/>
          <w:sz w:val="20"/>
          <w:szCs w:val="20"/>
        </w:rPr>
        <w:t>at least one month before leaving.</w:t>
      </w:r>
    </w:p>
    <w:p w14:paraId="00000047" w14:textId="77777777" w:rsidR="00B55D66" w:rsidRDefault="004F0844">
      <w:pPr>
        <w:numPr>
          <w:ilvl w:val="0"/>
          <w:numId w:val="18"/>
        </w:numPr>
        <w:jc w:val="both"/>
        <w:rPr>
          <w:rFonts w:ascii="Montserrat" w:eastAsia="Montserrat" w:hAnsi="Montserrat" w:cs="Montserrat"/>
          <w:sz w:val="20"/>
          <w:szCs w:val="20"/>
        </w:rPr>
      </w:pPr>
      <w:r>
        <w:rPr>
          <w:rFonts w:ascii="Montserrat" w:eastAsia="Montserrat" w:hAnsi="Montserrat" w:cs="Montserrat"/>
          <w:sz w:val="20"/>
          <w:szCs w:val="20"/>
        </w:rPr>
        <w:t>In case of unfulfillment of obligations, the non-commitment clause</w:t>
      </w:r>
      <w:r>
        <w:rPr>
          <w:rFonts w:ascii="Montserrat" w:eastAsia="Montserrat" w:hAnsi="Montserrat" w:cs="Montserrat"/>
          <w:b/>
          <w:sz w:val="20"/>
          <w:szCs w:val="20"/>
        </w:rPr>
        <w:t xml:space="preserve"> </w:t>
      </w:r>
      <w:r>
        <w:rPr>
          <w:rFonts w:ascii="Montserrat" w:eastAsia="Montserrat" w:hAnsi="Montserrat" w:cs="Montserrat"/>
          <w:sz w:val="20"/>
          <w:szCs w:val="20"/>
        </w:rPr>
        <w:t>can be invoked, to terminate the position.</w:t>
      </w:r>
    </w:p>
    <w:p w14:paraId="00000048" w14:textId="77777777"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lastRenderedPageBreak/>
        <w:t>After handing over the role of EYC Chair to the next EYC member, the former EYC Chair could still assist the new one and share the knowledge gained, to assure continuity.</w:t>
      </w:r>
    </w:p>
    <w:p w14:paraId="00000049" w14:textId="0B2D7C24" w:rsidR="00B55D66" w:rsidRDefault="004F0844" w:rsidP="00DB2A70">
      <w:pPr>
        <w:pStyle w:val="Heading2"/>
        <w:numPr>
          <w:ilvl w:val="1"/>
          <w:numId w:val="20"/>
        </w:numPr>
        <w:spacing w:before="240" w:after="240"/>
        <w:jc w:val="both"/>
        <w:rPr>
          <w:rFonts w:ascii="Montserrat" w:eastAsia="Montserrat" w:hAnsi="Montserrat" w:cs="Montserrat"/>
          <w:b/>
          <w:sz w:val="20"/>
          <w:szCs w:val="20"/>
        </w:rPr>
      </w:pPr>
      <w:bookmarkStart w:id="11" w:name="_3rdcrjn" w:colFirst="0" w:colLast="0"/>
      <w:bookmarkEnd w:id="11"/>
      <w:r>
        <w:rPr>
          <w:rFonts w:ascii="Montserrat" w:eastAsia="Montserrat" w:hAnsi="Montserrat" w:cs="Montserrat"/>
          <w:b/>
          <w:sz w:val="20"/>
          <w:szCs w:val="20"/>
        </w:rPr>
        <w:t xml:space="preserve">Pillar </w:t>
      </w:r>
      <w:r w:rsidR="00962B70">
        <w:rPr>
          <w:rFonts w:ascii="Montserrat" w:eastAsia="Montserrat" w:hAnsi="Montserrat" w:cs="Montserrat"/>
          <w:b/>
          <w:sz w:val="20"/>
          <w:szCs w:val="20"/>
        </w:rPr>
        <w:t>G</w:t>
      </w:r>
      <w:r>
        <w:rPr>
          <w:rFonts w:ascii="Montserrat" w:eastAsia="Montserrat" w:hAnsi="Montserrat" w:cs="Montserrat"/>
          <w:b/>
          <w:sz w:val="20"/>
          <w:szCs w:val="20"/>
        </w:rPr>
        <w:t>roups</w:t>
      </w:r>
    </w:p>
    <w:p w14:paraId="0000004A" w14:textId="1AF49EFE"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The Pillar </w:t>
      </w:r>
      <w:r w:rsidR="00962B70">
        <w:rPr>
          <w:rFonts w:ascii="Montserrat" w:eastAsia="Montserrat" w:hAnsi="Montserrat" w:cs="Montserrat"/>
          <w:sz w:val="20"/>
          <w:szCs w:val="20"/>
        </w:rPr>
        <w:t>G</w:t>
      </w:r>
      <w:r>
        <w:rPr>
          <w:rFonts w:ascii="Montserrat" w:eastAsia="Montserrat" w:hAnsi="Montserrat" w:cs="Montserrat"/>
          <w:sz w:val="20"/>
          <w:szCs w:val="20"/>
        </w:rPr>
        <w:t>roups consist of those Members of EYC who decided to work with a certain Pillar and ha</w:t>
      </w:r>
      <w:r w:rsidR="004A0A1F">
        <w:rPr>
          <w:rFonts w:ascii="Montserrat" w:eastAsia="Montserrat" w:hAnsi="Montserrat" w:cs="Montserrat"/>
          <w:sz w:val="20"/>
          <w:szCs w:val="20"/>
        </w:rPr>
        <w:t>ve</w:t>
      </w:r>
      <w:r>
        <w:rPr>
          <w:rFonts w:ascii="Montserrat" w:eastAsia="Montserrat" w:hAnsi="Montserrat" w:cs="Montserrat"/>
          <w:sz w:val="20"/>
          <w:szCs w:val="20"/>
        </w:rPr>
        <w:t xml:space="preserve"> the role of an advisory body that represents the interest of Youth within EUSAIR implementation. Each Pillar </w:t>
      </w:r>
      <w:r w:rsidR="00962B70">
        <w:rPr>
          <w:rFonts w:ascii="Montserrat" w:eastAsia="Montserrat" w:hAnsi="Montserrat" w:cs="Montserrat"/>
          <w:sz w:val="20"/>
          <w:szCs w:val="20"/>
        </w:rPr>
        <w:t>G</w:t>
      </w:r>
      <w:r>
        <w:rPr>
          <w:rFonts w:ascii="Montserrat" w:eastAsia="Montserrat" w:hAnsi="Montserrat" w:cs="Montserrat"/>
          <w:sz w:val="20"/>
          <w:szCs w:val="20"/>
        </w:rPr>
        <w:t>roup has one Pillar Leader</w:t>
      </w:r>
      <w:r>
        <w:rPr>
          <w:rFonts w:ascii="Montserrat" w:eastAsia="Montserrat" w:hAnsi="Montserrat" w:cs="Montserrat"/>
          <w:sz w:val="20"/>
          <w:szCs w:val="20"/>
          <w:vertAlign w:val="superscript"/>
        </w:rPr>
        <w:footnoteReference w:id="3"/>
      </w:r>
      <w:r>
        <w:rPr>
          <w:rFonts w:ascii="Montserrat" w:eastAsia="Montserrat" w:hAnsi="Montserrat" w:cs="Montserrat"/>
          <w:sz w:val="20"/>
          <w:szCs w:val="20"/>
        </w:rPr>
        <w:t>, responsible for the main communication between the Pillar Group and the TSG Pillar Coordinators. In case the Pillar Leader is not available, another Pillar Group member will take on the communication.</w:t>
      </w:r>
    </w:p>
    <w:p w14:paraId="0000004B" w14:textId="77777777"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The Pillar Leader is chosen internally in the Pillar group by simple majority.</w:t>
      </w:r>
    </w:p>
    <w:p w14:paraId="0000004C" w14:textId="77777777"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There are five Pillar groups, corresponding to the five thematic Pillars of the EUSAIR:</w:t>
      </w:r>
    </w:p>
    <w:p w14:paraId="0000004D" w14:textId="77777777" w:rsidR="00B55D66" w:rsidRDefault="004F0844">
      <w:pPr>
        <w:numPr>
          <w:ilvl w:val="0"/>
          <w:numId w:val="15"/>
        </w:numPr>
        <w:spacing w:before="240"/>
        <w:jc w:val="both"/>
        <w:rPr>
          <w:rFonts w:ascii="Montserrat" w:eastAsia="Montserrat" w:hAnsi="Montserrat" w:cs="Montserrat"/>
          <w:sz w:val="20"/>
          <w:szCs w:val="20"/>
        </w:rPr>
      </w:pPr>
      <w:r>
        <w:rPr>
          <w:rFonts w:ascii="Montserrat" w:eastAsia="Montserrat" w:hAnsi="Montserrat" w:cs="Montserrat"/>
          <w:sz w:val="20"/>
          <w:szCs w:val="20"/>
        </w:rPr>
        <w:t>Pillar 1: Blue Growth</w:t>
      </w:r>
    </w:p>
    <w:p w14:paraId="0000004E" w14:textId="77777777" w:rsidR="00B55D66" w:rsidRDefault="004F0844">
      <w:pPr>
        <w:numPr>
          <w:ilvl w:val="0"/>
          <w:numId w:val="15"/>
        </w:numPr>
        <w:jc w:val="both"/>
        <w:rPr>
          <w:rFonts w:ascii="Montserrat" w:eastAsia="Montserrat" w:hAnsi="Montserrat" w:cs="Montserrat"/>
          <w:sz w:val="20"/>
          <w:szCs w:val="20"/>
        </w:rPr>
      </w:pPr>
      <w:r>
        <w:rPr>
          <w:rFonts w:ascii="Montserrat" w:eastAsia="Montserrat" w:hAnsi="Montserrat" w:cs="Montserrat"/>
          <w:sz w:val="20"/>
          <w:szCs w:val="20"/>
        </w:rPr>
        <w:t>Pillar 2: Connecting the Region</w:t>
      </w:r>
    </w:p>
    <w:p w14:paraId="0000004F" w14:textId="77777777" w:rsidR="00B55D66" w:rsidRDefault="004F0844">
      <w:pPr>
        <w:numPr>
          <w:ilvl w:val="1"/>
          <w:numId w:val="15"/>
        </w:numPr>
        <w:jc w:val="both"/>
        <w:rPr>
          <w:rFonts w:ascii="Montserrat" w:eastAsia="Montserrat" w:hAnsi="Montserrat" w:cs="Montserrat"/>
          <w:sz w:val="20"/>
          <w:szCs w:val="20"/>
        </w:rPr>
      </w:pPr>
      <w:r>
        <w:rPr>
          <w:rFonts w:ascii="Montserrat" w:eastAsia="Montserrat" w:hAnsi="Montserrat" w:cs="Montserrat"/>
          <w:sz w:val="20"/>
          <w:szCs w:val="20"/>
        </w:rPr>
        <w:t>TSG Energy</w:t>
      </w:r>
    </w:p>
    <w:p w14:paraId="00000050" w14:textId="77777777" w:rsidR="00B55D66" w:rsidRDefault="004F0844">
      <w:pPr>
        <w:numPr>
          <w:ilvl w:val="1"/>
          <w:numId w:val="15"/>
        </w:numPr>
        <w:jc w:val="both"/>
      </w:pPr>
      <w:r>
        <w:rPr>
          <w:rFonts w:ascii="Montserrat" w:eastAsia="Montserrat" w:hAnsi="Montserrat" w:cs="Montserrat"/>
          <w:sz w:val="20"/>
          <w:szCs w:val="20"/>
        </w:rPr>
        <w:t>TSG Transport</w:t>
      </w:r>
    </w:p>
    <w:p w14:paraId="00000051" w14:textId="77777777" w:rsidR="00B55D66" w:rsidRDefault="004F0844">
      <w:pPr>
        <w:numPr>
          <w:ilvl w:val="0"/>
          <w:numId w:val="15"/>
        </w:numPr>
        <w:jc w:val="both"/>
        <w:rPr>
          <w:rFonts w:ascii="Montserrat" w:eastAsia="Montserrat" w:hAnsi="Montserrat" w:cs="Montserrat"/>
          <w:sz w:val="20"/>
          <w:szCs w:val="20"/>
        </w:rPr>
      </w:pPr>
      <w:r>
        <w:rPr>
          <w:rFonts w:ascii="Montserrat" w:eastAsia="Montserrat" w:hAnsi="Montserrat" w:cs="Montserrat"/>
          <w:sz w:val="20"/>
          <w:szCs w:val="20"/>
        </w:rPr>
        <w:t>Pillar 3: Environmental quality</w:t>
      </w:r>
    </w:p>
    <w:p w14:paraId="00000052" w14:textId="77777777" w:rsidR="00B55D66" w:rsidRDefault="004F0844">
      <w:pPr>
        <w:numPr>
          <w:ilvl w:val="0"/>
          <w:numId w:val="15"/>
        </w:numPr>
        <w:jc w:val="both"/>
        <w:rPr>
          <w:rFonts w:ascii="Montserrat" w:eastAsia="Montserrat" w:hAnsi="Montserrat" w:cs="Montserrat"/>
          <w:sz w:val="20"/>
          <w:szCs w:val="20"/>
        </w:rPr>
      </w:pPr>
      <w:r>
        <w:rPr>
          <w:rFonts w:ascii="Montserrat" w:eastAsia="Montserrat" w:hAnsi="Montserrat" w:cs="Montserrat"/>
          <w:sz w:val="20"/>
          <w:szCs w:val="20"/>
        </w:rPr>
        <w:t xml:space="preserve">Pillar 4: Sustainable tourism </w:t>
      </w:r>
    </w:p>
    <w:p w14:paraId="00000053" w14:textId="77777777" w:rsidR="00B55D66" w:rsidRDefault="004F0844">
      <w:pPr>
        <w:numPr>
          <w:ilvl w:val="0"/>
          <w:numId w:val="15"/>
        </w:numPr>
        <w:spacing w:after="240"/>
        <w:jc w:val="both"/>
        <w:rPr>
          <w:rFonts w:ascii="Montserrat" w:eastAsia="Montserrat" w:hAnsi="Montserrat" w:cs="Montserrat"/>
          <w:sz w:val="20"/>
          <w:szCs w:val="20"/>
        </w:rPr>
      </w:pPr>
      <w:r>
        <w:rPr>
          <w:rFonts w:ascii="Montserrat" w:eastAsia="Montserrat" w:hAnsi="Montserrat" w:cs="Montserrat"/>
          <w:sz w:val="20"/>
          <w:szCs w:val="20"/>
        </w:rPr>
        <w:t>Pillar 5: Improved Social Cohesion</w:t>
      </w:r>
    </w:p>
    <w:p w14:paraId="00000054" w14:textId="1557FF3E"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Each Pillar group shall consist of a minimum of two members from the EYC. </w:t>
      </w:r>
      <w:r w:rsidR="00B152D7">
        <w:rPr>
          <w:rFonts w:ascii="Montserrat" w:eastAsia="Montserrat" w:hAnsi="Montserrat" w:cs="Montserrat"/>
          <w:sz w:val="20"/>
          <w:szCs w:val="20"/>
        </w:rPr>
        <w:t xml:space="preserve">The same EYC member cannot be a Pillar Leader in more than one Pillar Group. </w:t>
      </w:r>
      <w:proofErr w:type="gramStart"/>
      <w:r w:rsidR="00B152D7">
        <w:rPr>
          <w:rFonts w:ascii="Montserrat" w:eastAsia="Montserrat" w:hAnsi="Montserrat" w:cs="Montserrat"/>
          <w:sz w:val="20"/>
          <w:szCs w:val="20"/>
        </w:rPr>
        <w:t>Also</w:t>
      </w:r>
      <w:proofErr w:type="gramEnd"/>
      <w:r w:rsidR="00B152D7">
        <w:rPr>
          <w:rFonts w:ascii="Montserrat" w:eastAsia="Montserrat" w:hAnsi="Montserrat" w:cs="Montserrat"/>
          <w:sz w:val="20"/>
          <w:szCs w:val="20"/>
        </w:rPr>
        <w:t xml:space="preserve"> Chair cannot at the same time be Pillar Leader. </w:t>
      </w:r>
    </w:p>
    <w:p w14:paraId="00000055" w14:textId="01A8DC99" w:rsidR="00B55D66" w:rsidRDefault="004F0844">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 xml:space="preserve">Obligations of the Pillar </w:t>
      </w:r>
      <w:r w:rsidR="009D6285">
        <w:rPr>
          <w:rFonts w:ascii="Montserrat" w:eastAsia="Montserrat" w:hAnsi="Montserrat" w:cs="Montserrat"/>
          <w:i/>
          <w:sz w:val="20"/>
          <w:szCs w:val="20"/>
          <w:u w:val="single"/>
        </w:rPr>
        <w:t>G</w:t>
      </w:r>
      <w:r>
        <w:rPr>
          <w:rFonts w:ascii="Montserrat" w:eastAsia="Montserrat" w:hAnsi="Montserrat" w:cs="Montserrat"/>
          <w:i/>
          <w:sz w:val="20"/>
          <w:szCs w:val="20"/>
          <w:u w:val="single"/>
        </w:rPr>
        <w:t>roup:</w:t>
      </w:r>
    </w:p>
    <w:p w14:paraId="00000056" w14:textId="77777777" w:rsidR="00B55D66" w:rsidRDefault="004F0844">
      <w:pPr>
        <w:numPr>
          <w:ilvl w:val="0"/>
          <w:numId w:val="5"/>
        </w:numPr>
        <w:spacing w:before="240"/>
        <w:jc w:val="both"/>
        <w:rPr>
          <w:rFonts w:ascii="Montserrat" w:eastAsia="Montserrat" w:hAnsi="Montserrat" w:cs="Montserrat"/>
          <w:sz w:val="20"/>
          <w:szCs w:val="20"/>
        </w:rPr>
      </w:pPr>
      <w:r>
        <w:rPr>
          <w:rFonts w:ascii="Montserrat" w:eastAsia="Montserrat" w:hAnsi="Montserrat" w:cs="Montserrat"/>
          <w:sz w:val="20"/>
          <w:szCs w:val="20"/>
        </w:rPr>
        <w:t xml:space="preserve">Represent the interests of young people and </w:t>
      </w:r>
      <w:r>
        <w:rPr>
          <w:rFonts w:ascii="Montserrat" w:eastAsia="Montserrat" w:hAnsi="Montserrat" w:cs="Montserrat"/>
          <w:b/>
          <w:sz w:val="20"/>
          <w:szCs w:val="20"/>
        </w:rPr>
        <w:t>not</w:t>
      </w:r>
      <w:r>
        <w:rPr>
          <w:rFonts w:ascii="Montserrat" w:eastAsia="Montserrat" w:hAnsi="Montserrat" w:cs="Montserrat"/>
          <w:sz w:val="20"/>
          <w:szCs w:val="20"/>
        </w:rPr>
        <w:t xml:space="preserve"> the country they come from when performing advisory work.</w:t>
      </w:r>
    </w:p>
    <w:p w14:paraId="00000057" w14:textId="2C028D95" w:rsidR="00B55D66" w:rsidRDefault="004F0844">
      <w:pPr>
        <w:numPr>
          <w:ilvl w:val="0"/>
          <w:numId w:val="5"/>
        </w:numPr>
        <w:jc w:val="both"/>
        <w:rPr>
          <w:rFonts w:ascii="Montserrat" w:eastAsia="Montserrat" w:hAnsi="Montserrat" w:cs="Montserrat"/>
          <w:sz w:val="20"/>
          <w:szCs w:val="20"/>
        </w:rPr>
      </w:pPr>
      <w:r>
        <w:rPr>
          <w:rFonts w:ascii="Montserrat" w:eastAsia="Montserrat" w:hAnsi="Montserrat" w:cs="Montserrat"/>
          <w:sz w:val="20"/>
          <w:szCs w:val="20"/>
        </w:rPr>
        <w:t>Report to the EYC on the activities of the Thematic St</w:t>
      </w:r>
      <w:r w:rsidR="009D6285">
        <w:rPr>
          <w:rFonts w:ascii="Montserrat" w:eastAsia="Montserrat" w:hAnsi="Montserrat" w:cs="Montserrat"/>
          <w:sz w:val="20"/>
          <w:szCs w:val="20"/>
        </w:rPr>
        <w:t>eering</w:t>
      </w:r>
      <w:r>
        <w:rPr>
          <w:rFonts w:ascii="Montserrat" w:eastAsia="Montserrat" w:hAnsi="Montserrat" w:cs="Montserrat"/>
          <w:sz w:val="20"/>
          <w:szCs w:val="20"/>
        </w:rPr>
        <w:t xml:space="preserve"> Group and how has the EYC Pillar </w:t>
      </w:r>
      <w:r w:rsidR="00E24C8A">
        <w:rPr>
          <w:rFonts w:ascii="Montserrat" w:eastAsia="Montserrat" w:hAnsi="Montserrat" w:cs="Montserrat"/>
          <w:sz w:val="20"/>
          <w:szCs w:val="20"/>
        </w:rPr>
        <w:t>G</w:t>
      </w:r>
      <w:r>
        <w:rPr>
          <w:rFonts w:ascii="Montserrat" w:eastAsia="Montserrat" w:hAnsi="Montserrat" w:cs="Montserrat"/>
          <w:sz w:val="20"/>
          <w:szCs w:val="20"/>
        </w:rPr>
        <w:t xml:space="preserve">roup contributed to those activities every 3 months via a document shared on the official </w:t>
      </w:r>
      <w:r w:rsidR="00E24C8A">
        <w:rPr>
          <w:rFonts w:ascii="Montserrat" w:eastAsia="Montserrat" w:hAnsi="Montserrat" w:cs="Montserrat"/>
          <w:sz w:val="20"/>
          <w:szCs w:val="20"/>
        </w:rPr>
        <w:t xml:space="preserve">EYC </w:t>
      </w:r>
      <w:r>
        <w:rPr>
          <w:rFonts w:ascii="Montserrat" w:eastAsia="Montserrat" w:hAnsi="Montserrat" w:cs="Montserrat"/>
          <w:sz w:val="20"/>
          <w:szCs w:val="20"/>
        </w:rPr>
        <w:t>communication platform, MS Teams.</w:t>
      </w:r>
    </w:p>
    <w:p w14:paraId="00000058" w14:textId="1DC50FFB" w:rsidR="00B55D66" w:rsidRDefault="004F0844">
      <w:pPr>
        <w:numPr>
          <w:ilvl w:val="0"/>
          <w:numId w:val="5"/>
        </w:numPr>
        <w:jc w:val="both"/>
        <w:rPr>
          <w:rFonts w:ascii="Montserrat" w:eastAsia="Montserrat" w:hAnsi="Montserrat" w:cs="Montserrat"/>
          <w:sz w:val="20"/>
          <w:szCs w:val="20"/>
        </w:rPr>
      </w:pPr>
      <w:r>
        <w:rPr>
          <w:rFonts w:ascii="Montserrat" w:eastAsia="Montserrat" w:hAnsi="Montserrat" w:cs="Montserrat"/>
          <w:sz w:val="20"/>
          <w:szCs w:val="20"/>
        </w:rPr>
        <w:t xml:space="preserve">Before each TSG Meeting, meet to discuss the topics of Agenda for that specific meeting and positions of the EYC to be presented at the TSG Meetings by the EYC Pillar Group Leader. Attendance to these </w:t>
      </w:r>
      <w:r w:rsidR="00E24C8A">
        <w:rPr>
          <w:rFonts w:ascii="Montserrat" w:eastAsia="Montserrat" w:hAnsi="Montserrat" w:cs="Montserrat"/>
          <w:sz w:val="20"/>
          <w:szCs w:val="20"/>
        </w:rPr>
        <w:t xml:space="preserve">Pillar Group </w:t>
      </w:r>
      <w:r>
        <w:rPr>
          <w:rFonts w:ascii="Montserrat" w:eastAsia="Montserrat" w:hAnsi="Montserrat" w:cs="Montserrat"/>
          <w:sz w:val="20"/>
          <w:szCs w:val="20"/>
        </w:rPr>
        <w:t xml:space="preserve">meetings is mandatory for the Pillar </w:t>
      </w:r>
      <w:r w:rsidR="00E24C8A">
        <w:rPr>
          <w:rFonts w:ascii="Montserrat" w:eastAsia="Montserrat" w:hAnsi="Montserrat" w:cs="Montserrat"/>
          <w:sz w:val="20"/>
          <w:szCs w:val="20"/>
        </w:rPr>
        <w:t>G</w:t>
      </w:r>
      <w:r>
        <w:rPr>
          <w:rFonts w:ascii="Montserrat" w:eastAsia="Montserrat" w:hAnsi="Montserrat" w:cs="Montserrat"/>
          <w:sz w:val="20"/>
          <w:szCs w:val="20"/>
        </w:rPr>
        <w:t>roup members. These meetings are scheduled 2 weeks prior to the TGS Meeting, by the Pillar Group Leader.</w:t>
      </w:r>
    </w:p>
    <w:p w14:paraId="00000059" w14:textId="60720320" w:rsidR="00B55D66" w:rsidRDefault="004F0844">
      <w:pPr>
        <w:numPr>
          <w:ilvl w:val="1"/>
          <w:numId w:val="5"/>
        </w:numPr>
        <w:jc w:val="both"/>
        <w:rPr>
          <w:rFonts w:ascii="Montserrat" w:eastAsia="Montserrat" w:hAnsi="Montserrat" w:cs="Montserrat"/>
          <w:sz w:val="20"/>
          <w:szCs w:val="20"/>
        </w:rPr>
      </w:pPr>
      <w:r>
        <w:rPr>
          <w:rFonts w:ascii="Montserrat" w:eastAsia="Montserrat" w:hAnsi="Montserrat" w:cs="Montserrat"/>
          <w:sz w:val="20"/>
          <w:szCs w:val="20"/>
        </w:rPr>
        <w:t xml:space="preserve">The TSG meeting Agenda is sent 30 days in advance of the </w:t>
      </w:r>
      <w:r w:rsidR="00E24C8A">
        <w:rPr>
          <w:rFonts w:ascii="Montserrat" w:eastAsia="Montserrat" w:hAnsi="Montserrat" w:cs="Montserrat"/>
          <w:sz w:val="20"/>
          <w:szCs w:val="20"/>
        </w:rPr>
        <w:t xml:space="preserve">TSG </w:t>
      </w:r>
      <w:r>
        <w:rPr>
          <w:rFonts w:ascii="Montserrat" w:eastAsia="Montserrat" w:hAnsi="Montserrat" w:cs="Montserrat"/>
          <w:sz w:val="20"/>
          <w:szCs w:val="20"/>
        </w:rPr>
        <w:t>meeting. It should be sent to the EYC Pillar Group. In the Agenda the Pillar Coordinators indicate on which points the Input from EYC is foreseen and expected.</w:t>
      </w:r>
    </w:p>
    <w:p w14:paraId="0000005A" w14:textId="77777777" w:rsidR="00B55D66" w:rsidRDefault="004F0844">
      <w:pPr>
        <w:numPr>
          <w:ilvl w:val="1"/>
          <w:numId w:val="5"/>
        </w:numPr>
        <w:jc w:val="both"/>
        <w:rPr>
          <w:rFonts w:ascii="Montserrat" w:eastAsia="Montserrat" w:hAnsi="Montserrat" w:cs="Montserrat"/>
          <w:sz w:val="20"/>
          <w:szCs w:val="20"/>
        </w:rPr>
      </w:pPr>
      <w:r>
        <w:rPr>
          <w:rFonts w:ascii="Montserrat" w:eastAsia="Montserrat" w:hAnsi="Montserrat" w:cs="Montserrat"/>
          <w:sz w:val="20"/>
          <w:szCs w:val="20"/>
        </w:rPr>
        <w:t>Based on the received Agenda, the EYC Pillar Group prepares inputs on the indicated points. And if deemed necessary suggest to Pillar Coordinators to provide inputs on additional Agenda points.</w:t>
      </w:r>
    </w:p>
    <w:p w14:paraId="0000005B" w14:textId="77777777" w:rsidR="00B55D66" w:rsidRDefault="004F0844">
      <w:pPr>
        <w:numPr>
          <w:ilvl w:val="1"/>
          <w:numId w:val="5"/>
        </w:numPr>
        <w:jc w:val="both"/>
        <w:rPr>
          <w:rFonts w:ascii="Montserrat" w:eastAsia="Montserrat" w:hAnsi="Montserrat" w:cs="Montserrat"/>
          <w:sz w:val="20"/>
          <w:szCs w:val="20"/>
        </w:rPr>
      </w:pPr>
      <w:r>
        <w:rPr>
          <w:rFonts w:ascii="Montserrat" w:eastAsia="Montserrat" w:hAnsi="Montserrat" w:cs="Montserrat"/>
          <w:sz w:val="20"/>
          <w:szCs w:val="20"/>
        </w:rPr>
        <w:lastRenderedPageBreak/>
        <w:t>The EYC Pillar Group then sends the prepared inputs to the Pillar Coordinators one week before the TSG Meeting. Pillar Coordinator then provides feedback in advance of the TSG meeting.</w:t>
      </w:r>
    </w:p>
    <w:p w14:paraId="0000005C" w14:textId="6B139B05" w:rsidR="00B55D66" w:rsidRDefault="004F0844">
      <w:pPr>
        <w:numPr>
          <w:ilvl w:val="0"/>
          <w:numId w:val="5"/>
        </w:numPr>
        <w:jc w:val="both"/>
        <w:rPr>
          <w:rFonts w:ascii="Montserrat" w:eastAsia="Montserrat" w:hAnsi="Montserrat" w:cs="Montserrat"/>
          <w:sz w:val="20"/>
          <w:szCs w:val="20"/>
        </w:rPr>
      </w:pPr>
      <w:r>
        <w:rPr>
          <w:rFonts w:ascii="Montserrat" w:eastAsia="Montserrat" w:hAnsi="Montserrat" w:cs="Montserrat"/>
          <w:sz w:val="20"/>
          <w:szCs w:val="20"/>
        </w:rPr>
        <w:t xml:space="preserve">When there is a dilemma about the opinion to be given, the Pillar </w:t>
      </w:r>
      <w:r w:rsidR="00E24C8A">
        <w:rPr>
          <w:rFonts w:ascii="Montserrat" w:eastAsia="Montserrat" w:hAnsi="Montserrat" w:cs="Montserrat"/>
          <w:sz w:val="20"/>
          <w:szCs w:val="20"/>
        </w:rPr>
        <w:t>G</w:t>
      </w:r>
      <w:r>
        <w:rPr>
          <w:rFonts w:ascii="Montserrat" w:eastAsia="Montserrat" w:hAnsi="Montserrat" w:cs="Montserrat"/>
          <w:sz w:val="20"/>
          <w:szCs w:val="20"/>
        </w:rPr>
        <w:t>roup may propose a meeting to discuss and vote at the EYC meeting, to obtain the official position of the EYC.</w:t>
      </w:r>
    </w:p>
    <w:p w14:paraId="0000005D" w14:textId="54F6931F" w:rsidR="00B55D66" w:rsidRDefault="004F0844">
      <w:pPr>
        <w:numPr>
          <w:ilvl w:val="0"/>
          <w:numId w:val="5"/>
        </w:numPr>
        <w:jc w:val="both"/>
        <w:rPr>
          <w:rFonts w:ascii="Montserrat" w:eastAsia="Montserrat" w:hAnsi="Montserrat" w:cs="Montserrat"/>
          <w:sz w:val="20"/>
          <w:szCs w:val="20"/>
        </w:rPr>
      </w:pPr>
      <w:r>
        <w:rPr>
          <w:rFonts w:ascii="Montserrat" w:eastAsia="Montserrat" w:hAnsi="Montserrat" w:cs="Montserrat"/>
          <w:sz w:val="20"/>
          <w:szCs w:val="20"/>
        </w:rPr>
        <w:t xml:space="preserve">The Pillar Leader represents the EYC and presents the prepared inputs at the TSG Meetings. </w:t>
      </w:r>
      <w:r w:rsidR="00E24C8A">
        <w:rPr>
          <w:rFonts w:ascii="Montserrat" w:eastAsia="Montserrat" w:hAnsi="Montserrat" w:cs="Montserrat"/>
          <w:sz w:val="20"/>
          <w:szCs w:val="20"/>
        </w:rPr>
        <w:t>At</w:t>
      </w:r>
      <w:r>
        <w:rPr>
          <w:rFonts w:ascii="Montserrat" w:eastAsia="Montserrat" w:hAnsi="Montserrat" w:cs="Montserrat"/>
          <w:sz w:val="20"/>
          <w:szCs w:val="20"/>
        </w:rPr>
        <w:t xml:space="preserve"> the </w:t>
      </w:r>
      <w:r w:rsidR="001E6545">
        <w:rPr>
          <w:rFonts w:ascii="Montserrat" w:eastAsia="Montserrat" w:hAnsi="Montserrat" w:cs="Montserrat"/>
          <w:sz w:val="20"/>
          <w:szCs w:val="20"/>
        </w:rPr>
        <w:t>in-person</w:t>
      </w:r>
      <w:r>
        <w:rPr>
          <w:rFonts w:ascii="Montserrat" w:eastAsia="Montserrat" w:hAnsi="Montserrat" w:cs="Montserrat"/>
          <w:sz w:val="20"/>
          <w:szCs w:val="20"/>
        </w:rPr>
        <w:t xml:space="preserve"> </w:t>
      </w:r>
      <w:r w:rsidR="00E24C8A">
        <w:rPr>
          <w:rFonts w:ascii="Montserrat" w:eastAsia="Montserrat" w:hAnsi="Montserrat" w:cs="Montserrat"/>
          <w:sz w:val="20"/>
          <w:szCs w:val="20"/>
        </w:rPr>
        <w:t xml:space="preserve">TSG </w:t>
      </w:r>
      <w:r>
        <w:rPr>
          <w:rFonts w:ascii="Montserrat" w:eastAsia="Montserrat" w:hAnsi="Montserrat" w:cs="Montserrat"/>
          <w:sz w:val="20"/>
          <w:szCs w:val="20"/>
        </w:rPr>
        <w:t xml:space="preserve">meetings the Pillar Leader should, if possible, participate in person. </w:t>
      </w:r>
      <w:r w:rsidR="00A237F6">
        <w:rPr>
          <w:rFonts w:ascii="Montserrat" w:eastAsia="Montserrat" w:hAnsi="Montserrat" w:cs="Montserrat"/>
          <w:sz w:val="20"/>
          <w:szCs w:val="20"/>
        </w:rPr>
        <w:t>It is obligatory for a</w:t>
      </w:r>
      <w:r w:rsidR="00E24C8A">
        <w:rPr>
          <w:rFonts w:ascii="Montserrat" w:eastAsia="Montserrat" w:hAnsi="Montserrat" w:cs="Montserrat"/>
          <w:sz w:val="20"/>
          <w:szCs w:val="20"/>
        </w:rPr>
        <w:t xml:space="preserve">ll </w:t>
      </w:r>
      <w:r>
        <w:rPr>
          <w:rFonts w:ascii="Montserrat" w:eastAsia="Montserrat" w:hAnsi="Montserrat" w:cs="Montserrat"/>
          <w:sz w:val="20"/>
          <w:szCs w:val="20"/>
        </w:rPr>
        <w:t>Pillar Group members</w:t>
      </w:r>
      <w:r w:rsidR="00A237F6">
        <w:rPr>
          <w:rFonts w:ascii="Montserrat" w:eastAsia="Montserrat" w:hAnsi="Montserrat" w:cs="Montserrat"/>
          <w:sz w:val="20"/>
          <w:szCs w:val="20"/>
        </w:rPr>
        <w:t xml:space="preserve"> to</w:t>
      </w:r>
      <w:r>
        <w:rPr>
          <w:rFonts w:ascii="Montserrat" w:eastAsia="Montserrat" w:hAnsi="Montserrat" w:cs="Montserrat"/>
          <w:sz w:val="20"/>
          <w:szCs w:val="20"/>
        </w:rPr>
        <w:t xml:space="preserve"> participate in the </w:t>
      </w:r>
      <w:r w:rsidR="00A237F6">
        <w:rPr>
          <w:rFonts w:ascii="Montserrat" w:eastAsia="Montserrat" w:hAnsi="Montserrat" w:cs="Montserrat"/>
          <w:sz w:val="20"/>
          <w:szCs w:val="20"/>
        </w:rPr>
        <w:t xml:space="preserve">TSG </w:t>
      </w:r>
      <w:r>
        <w:rPr>
          <w:rFonts w:ascii="Montserrat" w:eastAsia="Montserrat" w:hAnsi="Montserrat" w:cs="Montserrat"/>
          <w:sz w:val="20"/>
          <w:szCs w:val="20"/>
        </w:rPr>
        <w:t>meeting online, if the possibility is provided, as observers.</w:t>
      </w:r>
    </w:p>
    <w:p w14:paraId="60B01786" w14:textId="73BCC07A" w:rsidR="00A237F6" w:rsidRDefault="00A237F6">
      <w:pPr>
        <w:numPr>
          <w:ilvl w:val="0"/>
          <w:numId w:val="5"/>
        </w:numPr>
        <w:jc w:val="both"/>
        <w:rPr>
          <w:rFonts w:ascii="Montserrat" w:eastAsia="Montserrat" w:hAnsi="Montserrat" w:cs="Montserrat"/>
          <w:sz w:val="20"/>
          <w:szCs w:val="20"/>
        </w:rPr>
      </w:pPr>
      <w:r>
        <w:rPr>
          <w:rFonts w:ascii="Montserrat" w:eastAsia="Montserrat" w:hAnsi="Montserrat" w:cs="Montserrat"/>
          <w:sz w:val="20"/>
          <w:szCs w:val="20"/>
        </w:rPr>
        <w:t xml:space="preserve">Pillar Coordinators may decide to extend invitations to TSG meetings to all EYC members. In this case any EYC member can participate to the TSG meeting online, as observer. </w:t>
      </w:r>
    </w:p>
    <w:p w14:paraId="0000005E" w14:textId="77777777" w:rsidR="00B55D66" w:rsidRDefault="004F0844">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Leaving the EYC Pillar Group:</w:t>
      </w:r>
    </w:p>
    <w:p w14:paraId="0000005F" w14:textId="77777777" w:rsidR="00B55D66" w:rsidRDefault="004F0844">
      <w:pPr>
        <w:numPr>
          <w:ilvl w:val="0"/>
          <w:numId w:val="8"/>
        </w:numPr>
        <w:spacing w:before="240"/>
        <w:jc w:val="both"/>
        <w:rPr>
          <w:rFonts w:ascii="Montserrat" w:eastAsia="Montserrat" w:hAnsi="Montserrat" w:cs="Montserrat"/>
          <w:sz w:val="20"/>
          <w:szCs w:val="20"/>
        </w:rPr>
      </w:pPr>
      <w:r>
        <w:rPr>
          <w:rFonts w:ascii="Montserrat" w:eastAsia="Montserrat" w:hAnsi="Montserrat" w:cs="Montserrat"/>
          <w:sz w:val="20"/>
          <w:szCs w:val="20"/>
        </w:rPr>
        <w:t>Members can leave the Pillar Group at any time.</w:t>
      </w:r>
    </w:p>
    <w:p w14:paraId="00000060" w14:textId="77777777" w:rsidR="00B55D66" w:rsidRDefault="004F0844">
      <w:pPr>
        <w:numPr>
          <w:ilvl w:val="0"/>
          <w:numId w:val="8"/>
        </w:numPr>
        <w:jc w:val="both"/>
        <w:rPr>
          <w:rFonts w:ascii="Montserrat" w:eastAsia="Montserrat" w:hAnsi="Montserrat" w:cs="Montserrat"/>
          <w:sz w:val="20"/>
          <w:szCs w:val="20"/>
        </w:rPr>
      </w:pPr>
      <w:r>
        <w:rPr>
          <w:rFonts w:ascii="Montserrat" w:eastAsia="Montserrat" w:hAnsi="Montserrat" w:cs="Montserrat"/>
          <w:sz w:val="20"/>
          <w:szCs w:val="20"/>
        </w:rPr>
        <w:t>Members need to announce their leaving in written form to members of the same Pillar group and the co-Chairs of EYC at least 2 weeks before leaving.</w:t>
      </w:r>
    </w:p>
    <w:p w14:paraId="00000061" w14:textId="77777777" w:rsidR="00B55D66" w:rsidRDefault="004F0844">
      <w:pPr>
        <w:numPr>
          <w:ilvl w:val="0"/>
          <w:numId w:val="8"/>
        </w:numPr>
        <w:jc w:val="both"/>
        <w:rPr>
          <w:rFonts w:ascii="Montserrat" w:eastAsia="Montserrat" w:hAnsi="Montserrat" w:cs="Montserrat"/>
          <w:sz w:val="20"/>
          <w:szCs w:val="20"/>
        </w:rPr>
      </w:pPr>
      <w:r>
        <w:rPr>
          <w:rFonts w:ascii="Montserrat" w:eastAsia="Montserrat" w:hAnsi="Montserrat" w:cs="Montserrat"/>
          <w:sz w:val="20"/>
          <w:szCs w:val="20"/>
        </w:rPr>
        <w:t>In case of unfulfillment of obligations, the non-commitment clause can be invoked, to terminate the position in the Pillar Group.</w:t>
      </w:r>
    </w:p>
    <w:p w14:paraId="00000062" w14:textId="47E7E495" w:rsidR="00B55D66" w:rsidRDefault="004F0844" w:rsidP="00A237F6">
      <w:pPr>
        <w:pStyle w:val="Heading2"/>
        <w:numPr>
          <w:ilvl w:val="1"/>
          <w:numId w:val="20"/>
        </w:numPr>
        <w:spacing w:before="240" w:after="240"/>
        <w:jc w:val="both"/>
        <w:rPr>
          <w:rFonts w:ascii="Montserrat" w:eastAsia="Montserrat" w:hAnsi="Montserrat" w:cs="Montserrat"/>
          <w:b/>
          <w:sz w:val="20"/>
          <w:szCs w:val="20"/>
        </w:rPr>
      </w:pPr>
      <w:bookmarkStart w:id="12" w:name="_26in1rg" w:colFirst="0" w:colLast="0"/>
      <w:bookmarkEnd w:id="12"/>
      <w:r>
        <w:rPr>
          <w:rFonts w:ascii="Montserrat" w:eastAsia="Montserrat" w:hAnsi="Montserrat" w:cs="Montserrat"/>
          <w:b/>
          <w:sz w:val="20"/>
          <w:szCs w:val="20"/>
        </w:rPr>
        <w:t>Secretary of the EYC</w:t>
      </w:r>
    </w:p>
    <w:p w14:paraId="00000063" w14:textId="0617BAC9"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The </w:t>
      </w:r>
      <w:r w:rsidR="00C64FB8">
        <w:rPr>
          <w:rFonts w:ascii="Montserrat" w:eastAsia="Montserrat" w:hAnsi="Montserrat" w:cs="Montserrat"/>
          <w:sz w:val="20"/>
          <w:szCs w:val="20"/>
        </w:rPr>
        <w:t>co-</w:t>
      </w:r>
      <w:r>
        <w:rPr>
          <w:rFonts w:ascii="Montserrat" w:eastAsia="Montserrat" w:hAnsi="Montserrat" w:cs="Montserrat"/>
          <w:sz w:val="20"/>
          <w:szCs w:val="20"/>
        </w:rPr>
        <w:t xml:space="preserve">Secretary </w:t>
      </w:r>
      <w:r w:rsidR="00C64FB8">
        <w:rPr>
          <w:rFonts w:ascii="Montserrat" w:eastAsia="Montserrat" w:hAnsi="Montserrat" w:cs="Montserrat"/>
          <w:sz w:val="20"/>
          <w:szCs w:val="20"/>
        </w:rPr>
        <w:t xml:space="preserve">(hereinafter referred to as Secretary) </w:t>
      </w:r>
      <w:r>
        <w:rPr>
          <w:rFonts w:ascii="Montserrat" w:eastAsia="Montserrat" w:hAnsi="Montserrat" w:cs="Montserrat"/>
          <w:sz w:val="20"/>
          <w:szCs w:val="20"/>
        </w:rPr>
        <w:t xml:space="preserve">is the </w:t>
      </w:r>
      <w:r w:rsidR="00C64FB8">
        <w:rPr>
          <w:rFonts w:ascii="Montserrat" w:eastAsia="Montserrat" w:hAnsi="Montserrat" w:cs="Montserrat"/>
          <w:sz w:val="20"/>
          <w:szCs w:val="20"/>
        </w:rPr>
        <w:t xml:space="preserve">member </w:t>
      </w:r>
      <w:r>
        <w:rPr>
          <w:rFonts w:ascii="Montserrat" w:eastAsia="Montserrat" w:hAnsi="Montserrat" w:cs="Montserrat"/>
          <w:sz w:val="20"/>
          <w:szCs w:val="20"/>
        </w:rPr>
        <w:t xml:space="preserve">delegated </w:t>
      </w:r>
      <w:r w:rsidR="00C64FB8" w:rsidRPr="00C64FB8">
        <w:rPr>
          <w:rFonts w:ascii="Montserrat" w:eastAsia="Montserrat" w:hAnsi="Montserrat" w:cs="Montserrat"/>
          <w:sz w:val="20"/>
          <w:szCs w:val="20"/>
        </w:rPr>
        <w:t>in line with the procedure defined in Clause 3.2</w:t>
      </w:r>
      <w:r>
        <w:rPr>
          <w:rFonts w:ascii="Montserrat" w:eastAsia="Montserrat" w:hAnsi="Montserrat" w:cs="Montserrat"/>
          <w:sz w:val="20"/>
          <w:szCs w:val="20"/>
        </w:rPr>
        <w:t xml:space="preserve"> </w:t>
      </w:r>
      <w:r w:rsidR="00C64FB8">
        <w:rPr>
          <w:rFonts w:ascii="Montserrat" w:eastAsia="Montserrat" w:hAnsi="Montserrat" w:cs="Montserrat"/>
          <w:sz w:val="20"/>
          <w:szCs w:val="20"/>
        </w:rPr>
        <w:t xml:space="preserve">and </w:t>
      </w:r>
      <w:r>
        <w:rPr>
          <w:rFonts w:ascii="Montserrat" w:eastAsia="Montserrat" w:hAnsi="Montserrat" w:cs="Montserrat"/>
          <w:sz w:val="20"/>
          <w:szCs w:val="20"/>
        </w:rPr>
        <w:t xml:space="preserve">ensures communication between all EUSAIR GB and the EYC. The role of the EYC Secretary is to provide emails, communicate with EYC members, Pillar </w:t>
      </w:r>
      <w:r w:rsidR="009D6285">
        <w:rPr>
          <w:rFonts w:ascii="Montserrat" w:eastAsia="Montserrat" w:hAnsi="Montserrat" w:cs="Montserrat"/>
          <w:sz w:val="20"/>
          <w:szCs w:val="20"/>
        </w:rPr>
        <w:t>G</w:t>
      </w:r>
      <w:r>
        <w:rPr>
          <w:rFonts w:ascii="Montserrat" w:eastAsia="Montserrat" w:hAnsi="Montserrat" w:cs="Montserrat"/>
          <w:sz w:val="20"/>
          <w:szCs w:val="20"/>
        </w:rPr>
        <w:t>roups, and EUSAIR GB, and take notes during EYC meetings. The communication shall be done via the official email address of the EYC.</w:t>
      </w:r>
    </w:p>
    <w:p w14:paraId="00000064" w14:textId="77777777"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The EYC has two co-Secretaires, who are equal. A gender balance must be respected during every mandate. </w:t>
      </w:r>
      <w:bookmarkStart w:id="13" w:name="_Hlk196715100"/>
      <w:r>
        <w:rPr>
          <w:rFonts w:ascii="Montserrat" w:eastAsia="Montserrat" w:hAnsi="Montserrat" w:cs="Montserrat"/>
          <w:sz w:val="20"/>
          <w:szCs w:val="20"/>
        </w:rPr>
        <w:t>The mandate of the co-Secretaries lasts for a year.</w:t>
      </w:r>
      <w:bookmarkEnd w:id="13"/>
    </w:p>
    <w:p w14:paraId="00000065" w14:textId="77777777" w:rsidR="00B55D66" w:rsidRDefault="004F0844">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Obligations of the Secretary:</w:t>
      </w:r>
    </w:p>
    <w:p w14:paraId="00000066" w14:textId="77777777" w:rsidR="00B55D66" w:rsidRDefault="004F0844">
      <w:pPr>
        <w:numPr>
          <w:ilvl w:val="0"/>
          <w:numId w:val="11"/>
        </w:numPr>
        <w:jc w:val="both"/>
        <w:rPr>
          <w:rFonts w:ascii="Montserrat" w:eastAsia="Montserrat" w:hAnsi="Montserrat" w:cs="Montserrat"/>
          <w:sz w:val="20"/>
          <w:szCs w:val="20"/>
        </w:rPr>
      </w:pPr>
      <w:r>
        <w:rPr>
          <w:rFonts w:ascii="Montserrat" w:eastAsia="Montserrat" w:hAnsi="Montserrat" w:cs="Montserrat"/>
          <w:sz w:val="20"/>
          <w:szCs w:val="20"/>
        </w:rPr>
        <w:t>Send a reminder about an upcoming EYC meeting one week in advance by email.</w:t>
      </w:r>
    </w:p>
    <w:p w14:paraId="00000067" w14:textId="77777777" w:rsidR="00B55D66" w:rsidRDefault="004F0844">
      <w:pPr>
        <w:numPr>
          <w:ilvl w:val="0"/>
          <w:numId w:val="10"/>
        </w:numPr>
        <w:jc w:val="both"/>
        <w:rPr>
          <w:rFonts w:ascii="Montserrat" w:eastAsia="Montserrat" w:hAnsi="Montserrat" w:cs="Montserrat"/>
          <w:sz w:val="20"/>
          <w:szCs w:val="20"/>
        </w:rPr>
      </w:pPr>
      <w:r>
        <w:rPr>
          <w:rFonts w:ascii="Montserrat" w:eastAsia="Montserrat" w:hAnsi="Montserrat" w:cs="Montserrat"/>
          <w:sz w:val="20"/>
          <w:szCs w:val="20"/>
        </w:rPr>
        <w:t xml:space="preserve">Compile the agenda between meetings via MS Teams, in agreement with the co-Chairs </w:t>
      </w:r>
    </w:p>
    <w:p w14:paraId="00000068" w14:textId="77777777" w:rsidR="00B55D66" w:rsidRDefault="004F0844">
      <w:pPr>
        <w:numPr>
          <w:ilvl w:val="0"/>
          <w:numId w:val="11"/>
        </w:numPr>
        <w:jc w:val="both"/>
        <w:rPr>
          <w:rFonts w:ascii="Montserrat" w:eastAsia="Montserrat" w:hAnsi="Montserrat" w:cs="Montserrat"/>
          <w:sz w:val="20"/>
          <w:szCs w:val="20"/>
        </w:rPr>
      </w:pPr>
      <w:r>
        <w:rPr>
          <w:rFonts w:ascii="Montserrat" w:eastAsia="Montserrat" w:hAnsi="Montserrat" w:cs="Montserrat"/>
          <w:sz w:val="20"/>
          <w:szCs w:val="20"/>
        </w:rPr>
        <w:t>Collect points on the agenda sending it one week before the meeting with a reminder about the meeting via email</w:t>
      </w:r>
    </w:p>
    <w:p w14:paraId="00000069" w14:textId="3A08670C" w:rsidR="00B55D66" w:rsidRDefault="004F0844">
      <w:pPr>
        <w:numPr>
          <w:ilvl w:val="0"/>
          <w:numId w:val="11"/>
        </w:numPr>
        <w:jc w:val="both"/>
        <w:rPr>
          <w:rFonts w:ascii="Montserrat" w:eastAsia="Montserrat" w:hAnsi="Montserrat" w:cs="Montserrat"/>
          <w:sz w:val="20"/>
          <w:szCs w:val="20"/>
        </w:rPr>
      </w:pPr>
      <w:r>
        <w:rPr>
          <w:rFonts w:ascii="Montserrat" w:eastAsia="Montserrat" w:hAnsi="Montserrat" w:cs="Montserrat"/>
          <w:sz w:val="20"/>
          <w:szCs w:val="20"/>
        </w:rPr>
        <w:t xml:space="preserve">Managing </w:t>
      </w:r>
      <w:proofErr w:type="spellStart"/>
      <w:r>
        <w:rPr>
          <w:rFonts w:ascii="Montserrat" w:eastAsia="Montserrat" w:hAnsi="Montserrat" w:cs="Montserrat"/>
          <w:sz w:val="20"/>
          <w:szCs w:val="20"/>
        </w:rPr>
        <w:t>sharepoint</w:t>
      </w:r>
      <w:proofErr w:type="spellEnd"/>
      <w:r>
        <w:rPr>
          <w:rFonts w:ascii="Montserrat" w:eastAsia="Montserrat" w:hAnsi="Montserrat" w:cs="Montserrat"/>
          <w:sz w:val="20"/>
          <w:szCs w:val="20"/>
        </w:rPr>
        <w:t xml:space="preserve"> </w:t>
      </w:r>
      <w:r w:rsidR="00F82E06">
        <w:rPr>
          <w:rFonts w:ascii="Montserrat" w:eastAsia="Montserrat" w:hAnsi="Montserrat" w:cs="Montserrat"/>
          <w:sz w:val="20"/>
          <w:szCs w:val="20"/>
        </w:rPr>
        <w:t>to up</w:t>
      </w:r>
      <w:r>
        <w:rPr>
          <w:rFonts w:ascii="Montserrat" w:eastAsia="Montserrat" w:hAnsi="Montserrat" w:cs="Montserrat"/>
          <w:sz w:val="20"/>
          <w:szCs w:val="20"/>
        </w:rPr>
        <w:t>keep</w:t>
      </w:r>
      <w:r w:rsidR="00F82E06">
        <w:rPr>
          <w:rFonts w:ascii="Montserrat" w:eastAsia="Montserrat" w:hAnsi="Montserrat" w:cs="Montserrat"/>
          <w:sz w:val="20"/>
          <w:szCs w:val="20"/>
        </w:rPr>
        <w:t xml:space="preserve"> </w:t>
      </w:r>
      <w:r>
        <w:rPr>
          <w:rFonts w:ascii="Montserrat" w:eastAsia="Montserrat" w:hAnsi="Montserrat" w:cs="Montserrat"/>
          <w:sz w:val="20"/>
          <w:szCs w:val="20"/>
        </w:rPr>
        <w:t xml:space="preserve">the EYC archives </w:t>
      </w:r>
    </w:p>
    <w:p w14:paraId="0000006A" w14:textId="77777777" w:rsidR="00B55D66" w:rsidRDefault="004F0844">
      <w:pPr>
        <w:numPr>
          <w:ilvl w:val="0"/>
          <w:numId w:val="11"/>
        </w:numPr>
        <w:jc w:val="both"/>
        <w:rPr>
          <w:rFonts w:ascii="Montserrat" w:eastAsia="Montserrat" w:hAnsi="Montserrat" w:cs="Montserrat"/>
          <w:sz w:val="20"/>
          <w:szCs w:val="20"/>
        </w:rPr>
      </w:pPr>
      <w:r>
        <w:rPr>
          <w:rFonts w:ascii="Montserrat" w:eastAsia="Montserrat" w:hAnsi="Montserrat" w:cs="Montserrat"/>
          <w:sz w:val="20"/>
          <w:szCs w:val="20"/>
        </w:rPr>
        <w:t>Creating and sending the link for the meeting via MS Teams</w:t>
      </w:r>
    </w:p>
    <w:p w14:paraId="0000006B" w14:textId="049BEC38" w:rsidR="00B55D66" w:rsidRDefault="004F0844">
      <w:pPr>
        <w:numPr>
          <w:ilvl w:val="0"/>
          <w:numId w:val="11"/>
        </w:numPr>
        <w:jc w:val="both"/>
        <w:rPr>
          <w:rFonts w:ascii="Montserrat" w:eastAsia="Montserrat" w:hAnsi="Montserrat" w:cs="Montserrat"/>
          <w:sz w:val="20"/>
          <w:szCs w:val="20"/>
        </w:rPr>
      </w:pPr>
      <w:r>
        <w:rPr>
          <w:rFonts w:ascii="Montserrat" w:eastAsia="Montserrat" w:hAnsi="Montserrat" w:cs="Montserrat"/>
          <w:sz w:val="20"/>
          <w:szCs w:val="20"/>
        </w:rPr>
        <w:t xml:space="preserve">Keeping the </w:t>
      </w:r>
      <w:r w:rsidR="009D6285">
        <w:rPr>
          <w:rFonts w:ascii="Montserrat" w:eastAsia="Montserrat" w:hAnsi="Montserrat" w:cs="Montserrat"/>
          <w:sz w:val="20"/>
          <w:szCs w:val="20"/>
        </w:rPr>
        <w:t>a</w:t>
      </w:r>
      <w:r>
        <w:rPr>
          <w:rFonts w:ascii="Montserrat" w:eastAsia="Montserrat" w:hAnsi="Montserrat" w:cs="Montserrat"/>
          <w:sz w:val="20"/>
          <w:szCs w:val="20"/>
        </w:rPr>
        <w:t>ttendance list</w:t>
      </w:r>
      <w:r w:rsidR="00D73A7C">
        <w:rPr>
          <w:rFonts w:ascii="Montserrat" w:eastAsia="Montserrat" w:hAnsi="Montserrat" w:cs="Montserrat"/>
          <w:sz w:val="20"/>
          <w:szCs w:val="20"/>
        </w:rPr>
        <w:t>, c</w:t>
      </w:r>
      <w:r w:rsidR="009D6285">
        <w:rPr>
          <w:rFonts w:ascii="Montserrat" w:eastAsia="Montserrat" w:hAnsi="Montserrat" w:cs="Montserrat"/>
          <w:sz w:val="20"/>
          <w:szCs w:val="20"/>
        </w:rPr>
        <w:t>ontacts list</w:t>
      </w:r>
      <w:r>
        <w:rPr>
          <w:rFonts w:ascii="Montserrat" w:eastAsia="Montserrat" w:hAnsi="Montserrat" w:cs="Montserrat"/>
          <w:sz w:val="20"/>
          <w:szCs w:val="20"/>
        </w:rPr>
        <w:t xml:space="preserve">, </w:t>
      </w:r>
      <w:bookmarkStart w:id="14" w:name="_Hlk196716009"/>
      <w:r w:rsidR="00D73A7C">
        <w:rPr>
          <w:rFonts w:ascii="Montserrat" w:eastAsia="Montserrat" w:hAnsi="Montserrat" w:cs="Montserrat"/>
          <w:sz w:val="20"/>
          <w:szCs w:val="20"/>
        </w:rPr>
        <w:t xml:space="preserve">list of members </w:t>
      </w:r>
      <w:r w:rsidR="006110B0">
        <w:rPr>
          <w:rFonts w:ascii="Montserrat" w:eastAsia="Montserrat" w:hAnsi="Montserrat" w:cs="Montserrat"/>
          <w:sz w:val="20"/>
          <w:szCs w:val="20"/>
        </w:rPr>
        <w:t>assuming</w:t>
      </w:r>
      <w:r w:rsidR="00D73A7C">
        <w:rPr>
          <w:rFonts w:ascii="Montserrat" w:eastAsia="Montserrat" w:hAnsi="Montserrat" w:cs="Montserrat"/>
          <w:sz w:val="20"/>
          <w:szCs w:val="20"/>
        </w:rPr>
        <w:t xml:space="preserve"> positions, </w:t>
      </w:r>
      <w:bookmarkEnd w:id="14"/>
      <w:r>
        <w:rPr>
          <w:rFonts w:ascii="Montserrat" w:eastAsia="Montserrat" w:hAnsi="Montserrat" w:cs="Montserrat"/>
          <w:sz w:val="20"/>
          <w:szCs w:val="20"/>
        </w:rPr>
        <w:t>as well as other relevant documents.</w:t>
      </w:r>
    </w:p>
    <w:p w14:paraId="0000006C" w14:textId="77777777" w:rsidR="00B55D66" w:rsidRDefault="004F0844">
      <w:pPr>
        <w:numPr>
          <w:ilvl w:val="0"/>
          <w:numId w:val="11"/>
        </w:numPr>
        <w:jc w:val="both"/>
        <w:rPr>
          <w:rFonts w:ascii="Montserrat" w:eastAsia="Montserrat" w:hAnsi="Montserrat" w:cs="Montserrat"/>
          <w:sz w:val="20"/>
          <w:szCs w:val="20"/>
        </w:rPr>
      </w:pPr>
      <w:r>
        <w:rPr>
          <w:rFonts w:ascii="Montserrat" w:eastAsia="Montserrat" w:hAnsi="Montserrat" w:cs="Montserrat"/>
          <w:sz w:val="20"/>
          <w:szCs w:val="20"/>
        </w:rPr>
        <w:t>Create a short report with conclusions and decisions of the meeting and display it on the EYC MS Teams channel</w:t>
      </w:r>
    </w:p>
    <w:p w14:paraId="0000006D" w14:textId="77777777" w:rsidR="00B55D66" w:rsidRDefault="004F0844">
      <w:pPr>
        <w:numPr>
          <w:ilvl w:val="0"/>
          <w:numId w:val="11"/>
        </w:numPr>
        <w:jc w:val="both"/>
        <w:rPr>
          <w:rFonts w:ascii="Montserrat" w:eastAsia="Montserrat" w:hAnsi="Montserrat" w:cs="Montserrat"/>
          <w:sz w:val="20"/>
          <w:szCs w:val="20"/>
        </w:rPr>
      </w:pPr>
      <w:r>
        <w:rPr>
          <w:rFonts w:ascii="Montserrat" w:eastAsia="Montserrat" w:hAnsi="Montserrat" w:cs="Montserrat"/>
          <w:sz w:val="20"/>
          <w:szCs w:val="20"/>
        </w:rPr>
        <w:t xml:space="preserve">Add conclusions and decisions which need to be approved by the EYC. </w:t>
      </w:r>
    </w:p>
    <w:p w14:paraId="0000006E" w14:textId="4568AEFB" w:rsidR="00B55D66" w:rsidRDefault="004F0844">
      <w:pPr>
        <w:numPr>
          <w:ilvl w:val="0"/>
          <w:numId w:val="11"/>
        </w:numPr>
        <w:jc w:val="both"/>
        <w:rPr>
          <w:rFonts w:ascii="Montserrat" w:eastAsia="Montserrat" w:hAnsi="Montserrat" w:cs="Montserrat"/>
          <w:sz w:val="20"/>
          <w:szCs w:val="20"/>
        </w:rPr>
      </w:pPr>
      <w:r>
        <w:rPr>
          <w:rFonts w:ascii="Montserrat" w:eastAsia="Montserrat" w:hAnsi="Montserrat" w:cs="Montserrat"/>
          <w:sz w:val="20"/>
          <w:szCs w:val="20"/>
        </w:rPr>
        <w:lastRenderedPageBreak/>
        <w:t xml:space="preserve">Send the Agenda, reminder, Conclusions, minutes, attendance list to the EUSAIR Facility Point Lead Partner. </w:t>
      </w:r>
    </w:p>
    <w:p w14:paraId="0000006F" w14:textId="77777777" w:rsidR="00B55D66" w:rsidRDefault="004F0844">
      <w:pPr>
        <w:numPr>
          <w:ilvl w:val="0"/>
          <w:numId w:val="11"/>
        </w:numPr>
        <w:jc w:val="both"/>
        <w:rPr>
          <w:rFonts w:ascii="Montserrat" w:eastAsia="Montserrat" w:hAnsi="Montserrat" w:cs="Montserrat"/>
          <w:sz w:val="20"/>
          <w:szCs w:val="20"/>
        </w:rPr>
      </w:pPr>
      <w:r>
        <w:rPr>
          <w:rFonts w:ascii="Montserrat" w:eastAsia="Montserrat" w:hAnsi="Montserrat" w:cs="Montserrat"/>
          <w:sz w:val="20"/>
          <w:szCs w:val="20"/>
        </w:rPr>
        <w:t>Assuring the smooth transition between Chair mandates.</w:t>
      </w:r>
    </w:p>
    <w:p w14:paraId="00000070" w14:textId="77777777" w:rsidR="00B55D66" w:rsidRDefault="004F0844">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Leaving the position:</w:t>
      </w:r>
    </w:p>
    <w:p w14:paraId="00000071" w14:textId="0AD76337" w:rsidR="00B55D66" w:rsidRDefault="004F0844">
      <w:pPr>
        <w:numPr>
          <w:ilvl w:val="0"/>
          <w:numId w:val="12"/>
        </w:numPr>
        <w:jc w:val="both"/>
        <w:rPr>
          <w:rFonts w:ascii="Montserrat" w:eastAsia="Montserrat" w:hAnsi="Montserrat" w:cs="Montserrat"/>
          <w:sz w:val="20"/>
          <w:szCs w:val="20"/>
        </w:rPr>
      </w:pPr>
      <w:r>
        <w:rPr>
          <w:rFonts w:ascii="Montserrat" w:eastAsia="Montserrat" w:hAnsi="Montserrat" w:cs="Montserrat"/>
          <w:sz w:val="20"/>
          <w:szCs w:val="20"/>
        </w:rPr>
        <w:t xml:space="preserve">The Secretary finishes their mandate after a </w:t>
      </w:r>
      <w:r w:rsidR="003C6D11">
        <w:rPr>
          <w:rFonts w:ascii="Montserrat" w:eastAsia="Montserrat" w:hAnsi="Montserrat" w:cs="Montserrat"/>
          <w:sz w:val="20"/>
          <w:szCs w:val="20"/>
        </w:rPr>
        <w:t>year but</w:t>
      </w:r>
      <w:r>
        <w:rPr>
          <w:rFonts w:ascii="Montserrat" w:eastAsia="Montserrat" w:hAnsi="Montserrat" w:cs="Montserrat"/>
          <w:sz w:val="20"/>
          <w:szCs w:val="20"/>
        </w:rPr>
        <w:t xml:space="preserve"> can be proposed or delegated for one more mandate, should they extend their membership.</w:t>
      </w:r>
    </w:p>
    <w:p w14:paraId="00000072" w14:textId="13637E90" w:rsidR="00B55D66" w:rsidRDefault="004F0844">
      <w:pPr>
        <w:numPr>
          <w:ilvl w:val="0"/>
          <w:numId w:val="12"/>
        </w:numPr>
        <w:jc w:val="both"/>
        <w:rPr>
          <w:rFonts w:ascii="Montserrat" w:eastAsia="Montserrat" w:hAnsi="Montserrat" w:cs="Montserrat"/>
          <w:sz w:val="20"/>
          <w:szCs w:val="20"/>
        </w:rPr>
      </w:pPr>
      <w:r>
        <w:rPr>
          <w:rFonts w:ascii="Montserrat" w:eastAsia="Montserrat" w:hAnsi="Montserrat" w:cs="Montserrat"/>
          <w:sz w:val="20"/>
          <w:szCs w:val="20"/>
        </w:rPr>
        <w:t>The Secretary can leave the position at any time. In such a case, they need to announce their leaving in written form to the other Secretary, the co-Chairs, and the EUSAIR Facility Point Lead Partner at least one month before leaving.</w:t>
      </w:r>
    </w:p>
    <w:p w14:paraId="00000073" w14:textId="77777777" w:rsidR="00B55D66" w:rsidRDefault="004F0844">
      <w:pPr>
        <w:numPr>
          <w:ilvl w:val="0"/>
          <w:numId w:val="12"/>
        </w:numPr>
        <w:jc w:val="both"/>
        <w:rPr>
          <w:rFonts w:ascii="Montserrat" w:eastAsia="Montserrat" w:hAnsi="Montserrat" w:cs="Montserrat"/>
          <w:sz w:val="20"/>
          <w:szCs w:val="20"/>
        </w:rPr>
      </w:pPr>
      <w:r>
        <w:rPr>
          <w:rFonts w:ascii="Montserrat" w:eastAsia="Montserrat" w:hAnsi="Montserrat" w:cs="Montserrat"/>
          <w:sz w:val="20"/>
          <w:szCs w:val="20"/>
        </w:rPr>
        <w:t>In case of unfulfillment of obligations, the non-commitment clause</w:t>
      </w:r>
      <w:r>
        <w:rPr>
          <w:rFonts w:ascii="Montserrat" w:eastAsia="Montserrat" w:hAnsi="Montserrat" w:cs="Montserrat"/>
          <w:b/>
          <w:sz w:val="20"/>
          <w:szCs w:val="20"/>
        </w:rPr>
        <w:t xml:space="preserve"> </w:t>
      </w:r>
      <w:r>
        <w:rPr>
          <w:rFonts w:ascii="Montserrat" w:eastAsia="Montserrat" w:hAnsi="Montserrat" w:cs="Montserrat"/>
          <w:sz w:val="20"/>
          <w:szCs w:val="20"/>
        </w:rPr>
        <w:t>can be invoked, to terminate the position.</w:t>
      </w:r>
    </w:p>
    <w:p w14:paraId="00000074" w14:textId="77777777" w:rsidR="00B55D66" w:rsidRDefault="00B55D66">
      <w:pPr>
        <w:ind w:left="720"/>
        <w:jc w:val="both"/>
        <w:rPr>
          <w:rFonts w:ascii="Montserrat" w:eastAsia="Montserrat" w:hAnsi="Montserrat" w:cs="Montserrat"/>
          <w:sz w:val="20"/>
          <w:szCs w:val="20"/>
        </w:rPr>
      </w:pPr>
    </w:p>
    <w:p w14:paraId="00000075" w14:textId="77777777" w:rsidR="00B55D66" w:rsidRDefault="004F0844">
      <w:pPr>
        <w:spacing w:after="240"/>
        <w:jc w:val="both"/>
        <w:rPr>
          <w:rFonts w:ascii="Montserrat" w:eastAsia="Montserrat" w:hAnsi="Montserrat" w:cs="Montserrat"/>
          <w:sz w:val="20"/>
          <w:szCs w:val="20"/>
        </w:rPr>
      </w:pPr>
      <w:r>
        <w:rPr>
          <w:rFonts w:ascii="Montserrat" w:eastAsia="Montserrat" w:hAnsi="Montserrat" w:cs="Montserrat"/>
          <w:sz w:val="20"/>
          <w:szCs w:val="20"/>
        </w:rPr>
        <w:t>After handing over the role of Secretary to the next EYC member, the former member could still assist the new one and share the knowledge gained, to assure continuity.</w:t>
      </w:r>
    </w:p>
    <w:p w14:paraId="00000076" w14:textId="2ED3CF97" w:rsidR="00B55D66" w:rsidRDefault="004F0844" w:rsidP="004F0844">
      <w:pPr>
        <w:pStyle w:val="Heading2"/>
        <w:numPr>
          <w:ilvl w:val="1"/>
          <w:numId w:val="20"/>
        </w:numPr>
        <w:spacing w:before="240" w:after="240"/>
        <w:jc w:val="both"/>
        <w:rPr>
          <w:rFonts w:ascii="Montserrat" w:eastAsia="Montserrat" w:hAnsi="Montserrat" w:cs="Montserrat"/>
          <w:b/>
          <w:sz w:val="20"/>
          <w:szCs w:val="20"/>
        </w:rPr>
      </w:pPr>
      <w:bookmarkStart w:id="15" w:name="_lnxbz9" w:colFirst="0" w:colLast="0"/>
      <w:bookmarkEnd w:id="15"/>
      <w:r>
        <w:rPr>
          <w:rFonts w:ascii="Montserrat" w:eastAsia="Montserrat" w:hAnsi="Montserrat" w:cs="Montserrat"/>
          <w:b/>
          <w:sz w:val="20"/>
          <w:szCs w:val="20"/>
        </w:rPr>
        <w:t>Communication Team of the EYC</w:t>
      </w:r>
    </w:p>
    <w:p w14:paraId="00000077" w14:textId="4E76ABC0" w:rsidR="00B55D66" w:rsidRDefault="004F0844">
      <w:pPr>
        <w:spacing w:before="240"/>
        <w:jc w:val="both"/>
        <w:rPr>
          <w:rFonts w:ascii="Montserrat" w:eastAsia="Montserrat" w:hAnsi="Montserrat" w:cs="Montserrat"/>
          <w:sz w:val="20"/>
          <w:szCs w:val="20"/>
        </w:rPr>
      </w:pPr>
      <w:r>
        <w:rPr>
          <w:rFonts w:ascii="Montserrat" w:eastAsia="Montserrat" w:hAnsi="Montserrat" w:cs="Montserrat"/>
          <w:sz w:val="20"/>
          <w:szCs w:val="20"/>
        </w:rPr>
        <w:t xml:space="preserve">The Communication Team consists of three EYC members </w:t>
      </w:r>
      <w:r w:rsidR="00DF06DD">
        <w:rPr>
          <w:rFonts w:ascii="Montserrat" w:eastAsia="Montserrat" w:hAnsi="Montserrat" w:cs="Montserrat"/>
          <w:sz w:val="20"/>
          <w:szCs w:val="20"/>
        </w:rPr>
        <w:t xml:space="preserve">delegated </w:t>
      </w:r>
      <w:r w:rsidR="00DF06DD" w:rsidRPr="00DF06DD">
        <w:rPr>
          <w:rFonts w:ascii="Montserrat" w:eastAsia="Montserrat" w:hAnsi="Montserrat" w:cs="Montserrat"/>
          <w:sz w:val="20"/>
          <w:szCs w:val="20"/>
        </w:rPr>
        <w:t>in line with the procedure defined in Clause 3.2</w:t>
      </w:r>
      <w:r w:rsidR="00DF06DD">
        <w:rPr>
          <w:rFonts w:ascii="Montserrat" w:eastAsia="Montserrat" w:hAnsi="Montserrat" w:cs="Montserrat"/>
          <w:sz w:val="20"/>
          <w:szCs w:val="20"/>
        </w:rPr>
        <w:t xml:space="preserve"> </w:t>
      </w:r>
      <w:r>
        <w:rPr>
          <w:rFonts w:ascii="Montserrat" w:eastAsia="Montserrat" w:hAnsi="Montserrat" w:cs="Montserrat"/>
          <w:sz w:val="20"/>
          <w:szCs w:val="20"/>
        </w:rPr>
        <w:t>who ensure external communication for the EYC.</w:t>
      </w:r>
      <w:bookmarkStart w:id="16" w:name="_Hlk196715181"/>
      <w:r w:rsidR="00DF06DD" w:rsidRPr="00BA027E">
        <w:rPr>
          <w:rFonts w:ascii="Montserrat" w:hAnsi="Montserrat"/>
          <w:sz w:val="20"/>
          <w:szCs w:val="20"/>
        </w:rPr>
        <w:t xml:space="preserve"> </w:t>
      </w:r>
      <w:r w:rsidR="00BA027E" w:rsidRPr="00BA027E">
        <w:rPr>
          <w:rFonts w:ascii="Montserrat" w:hAnsi="Montserrat"/>
          <w:sz w:val="20"/>
          <w:szCs w:val="20"/>
        </w:rPr>
        <w:t xml:space="preserve">The mandate of the </w:t>
      </w:r>
      <w:r w:rsidR="00BA027E">
        <w:rPr>
          <w:rFonts w:ascii="Montserrat" w:hAnsi="Montserrat"/>
          <w:sz w:val="20"/>
          <w:szCs w:val="20"/>
        </w:rPr>
        <w:t xml:space="preserve">Communication Team </w:t>
      </w:r>
      <w:r w:rsidR="00BA027E" w:rsidRPr="00BA027E">
        <w:rPr>
          <w:rFonts w:ascii="Montserrat" w:hAnsi="Montserrat"/>
          <w:sz w:val="20"/>
          <w:szCs w:val="20"/>
        </w:rPr>
        <w:t>lasts for a year.</w:t>
      </w:r>
      <w:bookmarkEnd w:id="16"/>
    </w:p>
    <w:p w14:paraId="00000078" w14:textId="77777777" w:rsidR="00B55D66" w:rsidRDefault="004F0844">
      <w:pPr>
        <w:spacing w:after="240"/>
        <w:jc w:val="both"/>
        <w:rPr>
          <w:rFonts w:ascii="Montserrat" w:eastAsia="Montserrat" w:hAnsi="Montserrat" w:cs="Montserrat"/>
          <w:sz w:val="20"/>
          <w:szCs w:val="20"/>
        </w:rPr>
      </w:pPr>
      <w:r>
        <w:rPr>
          <w:rFonts w:ascii="Montserrat" w:eastAsia="Montserrat" w:hAnsi="Montserrat" w:cs="Montserrat"/>
          <w:sz w:val="20"/>
          <w:szCs w:val="20"/>
        </w:rPr>
        <w:t>The Communication Team is represented by 1 Communication Officer, chosen internally amongst the team members.</w:t>
      </w:r>
    </w:p>
    <w:p w14:paraId="00000079" w14:textId="5D407B81"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All external communication is worked out in synergy with EUSAIR communication strategies</w:t>
      </w:r>
      <w:r w:rsidR="00F23D45">
        <w:rPr>
          <w:rFonts w:ascii="Montserrat" w:eastAsia="Montserrat" w:hAnsi="Montserrat" w:cs="Montserrat"/>
          <w:sz w:val="20"/>
          <w:szCs w:val="20"/>
        </w:rPr>
        <w:t xml:space="preserve"> and Facility Point Lead Partner Communication Officer</w:t>
      </w:r>
      <w:r>
        <w:rPr>
          <w:rFonts w:ascii="Montserrat" w:eastAsia="Montserrat" w:hAnsi="Montserrat" w:cs="Montserrat"/>
          <w:sz w:val="20"/>
          <w:szCs w:val="20"/>
        </w:rPr>
        <w:t>.</w:t>
      </w:r>
    </w:p>
    <w:p w14:paraId="0000007A" w14:textId="77777777" w:rsidR="00B55D66" w:rsidRDefault="004F0844">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Obligations of the Communication Team:</w:t>
      </w:r>
    </w:p>
    <w:p w14:paraId="0000007B" w14:textId="77777777" w:rsidR="00B55D66" w:rsidRDefault="004F0844">
      <w:pPr>
        <w:numPr>
          <w:ilvl w:val="0"/>
          <w:numId w:val="13"/>
        </w:numPr>
        <w:jc w:val="both"/>
        <w:rPr>
          <w:rFonts w:ascii="Montserrat" w:eastAsia="Montserrat" w:hAnsi="Montserrat" w:cs="Montserrat"/>
          <w:sz w:val="20"/>
          <w:szCs w:val="20"/>
        </w:rPr>
      </w:pPr>
      <w:r>
        <w:rPr>
          <w:rFonts w:ascii="Montserrat" w:eastAsia="Montserrat" w:hAnsi="Montserrat" w:cs="Montserrat"/>
          <w:sz w:val="20"/>
          <w:szCs w:val="20"/>
        </w:rPr>
        <w:t>Develop the External Communication Strategy of the EYC.</w:t>
      </w:r>
    </w:p>
    <w:p w14:paraId="0000007C" w14:textId="7E58811B" w:rsidR="00B55D66" w:rsidRDefault="004F0844">
      <w:pPr>
        <w:numPr>
          <w:ilvl w:val="0"/>
          <w:numId w:val="13"/>
        </w:numPr>
        <w:jc w:val="both"/>
        <w:rPr>
          <w:rFonts w:ascii="Montserrat" w:eastAsia="Montserrat" w:hAnsi="Montserrat" w:cs="Montserrat"/>
          <w:sz w:val="20"/>
          <w:szCs w:val="20"/>
        </w:rPr>
      </w:pPr>
      <w:r>
        <w:rPr>
          <w:rFonts w:ascii="Montserrat" w:eastAsia="Montserrat" w:hAnsi="Montserrat" w:cs="Montserrat"/>
          <w:sz w:val="20"/>
          <w:szCs w:val="20"/>
        </w:rPr>
        <w:t>The role of the Communication Team is to maintain external communication for the EYC on social media (Facebook, Instagram, TikTok, and others).</w:t>
      </w:r>
    </w:p>
    <w:p w14:paraId="0000007D" w14:textId="77777777" w:rsidR="00B55D66" w:rsidRDefault="004F0844">
      <w:pPr>
        <w:numPr>
          <w:ilvl w:val="0"/>
          <w:numId w:val="13"/>
        </w:numPr>
        <w:spacing w:after="240"/>
        <w:jc w:val="both"/>
        <w:rPr>
          <w:rFonts w:ascii="Montserrat" w:eastAsia="Montserrat" w:hAnsi="Montserrat" w:cs="Montserrat"/>
          <w:sz w:val="20"/>
          <w:szCs w:val="20"/>
        </w:rPr>
      </w:pPr>
      <w:r>
        <w:rPr>
          <w:rFonts w:ascii="Montserrat" w:eastAsia="Montserrat" w:hAnsi="Montserrat" w:cs="Montserrat"/>
          <w:sz w:val="20"/>
          <w:szCs w:val="20"/>
        </w:rPr>
        <w:t>The Communication Team of EYC will respect the communication strategy of the EUSAIR.</w:t>
      </w:r>
    </w:p>
    <w:p w14:paraId="0000007E" w14:textId="77777777" w:rsidR="00B55D66" w:rsidRDefault="004F0844">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Leaving the team:</w:t>
      </w:r>
    </w:p>
    <w:p w14:paraId="0000007F" w14:textId="77777777" w:rsidR="00B55D66" w:rsidRDefault="004F0844">
      <w:pPr>
        <w:numPr>
          <w:ilvl w:val="0"/>
          <w:numId w:val="7"/>
        </w:numPr>
        <w:spacing w:before="240"/>
        <w:jc w:val="both"/>
        <w:rPr>
          <w:rFonts w:ascii="Montserrat" w:eastAsia="Montserrat" w:hAnsi="Montserrat" w:cs="Montserrat"/>
          <w:sz w:val="20"/>
          <w:szCs w:val="20"/>
        </w:rPr>
      </w:pPr>
      <w:r>
        <w:rPr>
          <w:rFonts w:ascii="Montserrat" w:eastAsia="Montserrat" w:hAnsi="Montserrat" w:cs="Montserrat"/>
          <w:sz w:val="20"/>
          <w:szCs w:val="20"/>
        </w:rPr>
        <w:t>The members of the Communication Team finish their mandate after 6 months but can be proposed or delegated for one more mandate.</w:t>
      </w:r>
    </w:p>
    <w:p w14:paraId="00000080" w14:textId="77777777" w:rsidR="00B55D66" w:rsidRDefault="004F0844">
      <w:pPr>
        <w:numPr>
          <w:ilvl w:val="0"/>
          <w:numId w:val="7"/>
        </w:numPr>
        <w:jc w:val="both"/>
        <w:rPr>
          <w:rFonts w:ascii="Montserrat" w:eastAsia="Montserrat" w:hAnsi="Montserrat" w:cs="Montserrat"/>
          <w:sz w:val="20"/>
          <w:szCs w:val="20"/>
        </w:rPr>
      </w:pPr>
      <w:r>
        <w:rPr>
          <w:rFonts w:ascii="Montserrat" w:eastAsia="Montserrat" w:hAnsi="Montserrat" w:cs="Montserrat"/>
          <w:sz w:val="20"/>
          <w:szCs w:val="20"/>
        </w:rPr>
        <w:t>In case of unfulfillment of obligations, the non-commitment clause</w:t>
      </w:r>
      <w:r>
        <w:rPr>
          <w:rFonts w:ascii="Montserrat" w:eastAsia="Montserrat" w:hAnsi="Montserrat" w:cs="Montserrat"/>
          <w:b/>
          <w:sz w:val="20"/>
          <w:szCs w:val="20"/>
        </w:rPr>
        <w:t xml:space="preserve"> </w:t>
      </w:r>
      <w:r>
        <w:rPr>
          <w:rFonts w:ascii="Montserrat" w:eastAsia="Montserrat" w:hAnsi="Montserrat" w:cs="Montserrat"/>
          <w:sz w:val="20"/>
          <w:szCs w:val="20"/>
        </w:rPr>
        <w:t>can be invoked, to terminate the position.</w:t>
      </w:r>
    </w:p>
    <w:p w14:paraId="00000081" w14:textId="77777777" w:rsidR="00B55D66" w:rsidRDefault="00B55D66">
      <w:pPr>
        <w:spacing w:after="240"/>
        <w:jc w:val="both"/>
        <w:rPr>
          <w:rFonts w:ascii="Montserrat" w:eastAsia="Montserrat" w:hAnsi="Montserrat" w:cs="Montserrat"/>
          <w:sz w:val="20"/>
          <w:szCs w:val="20"/>
        </w:rPr>
      </w:pPr>
    </w:p>
    <w:p w14:paraId="00000082" w14:textId="77777777" w:rsidR="00B55D66" w:rsidRDefault="004F0844">
      <w:pPr>
        <w:spacing w:after="240"/>
        <w:jc w:val="both"/>
        <w:rPr>
          <w:rFonts w:ascii="Montserrat" w:eastAsia="Montserrat" w:hAnsi="Montserrat" w:cs="Montserrat"/>
          <w:color w:val="1155CC"/>
          <w:sz w:val="20"/>
          <w:szCs w:val="20"/>
          <w:u w:val="single"/>
        </w:rPr>
      </w:pPr>
      <w:r>
        <w:rPr>
          <w:rFonts w:ascii="Montserrat" w:eastAsia="Montserrat" w:hAnsi="Montserrat" w:cs="Montserrat"/>
          <w:sz w:val="20"/>
          <w:szCs w:val="20"/>
        </w:rPr>
        <w:t>After handing over the role of members of the Communication Team to the next EYC member, the former members could still assist the new ones and share the knowledge gained, to assure continuity.</w:t>
      </w:r>
    </w:p>
    <w:p w14:paraId="00000083" w14:textId="6B275E73" w:rsidR="00B55D66" w:rsidRDefault="004F0844" w:rsidP="00F23D45">
      <w:pPr>
        <w:pStyle w:val="Heading2"/>
        <w:numPr>
          <w:ilvl w:val="1"/>
          <w:numId w:val="20"/>
        </w:numPr>
        <w:spacing w:before="240" w:after="240"/>
        <w:jc w:val="both"/>
        <w:rPr>
          <w:rFonts w:ascii="Montserrat" w:eastAsia="Montserrat" w:hAnsi="Montserrat" w:cs="Montserrat"/>
          <w:b/>
          <w:sz w:val="20"/>
          <w:szCs w:val="20"/>
        </w:rPr>
      </w:pPr>
      <w:bookmarkStart w:id="17" w:name="_35nkun2" w:colFirst="0" w:colLast="0"/>
      <w:bookmarkEnd w:id="17"/>
      <w:r>
        <w:rPr>
          <w:rFonts w:ascii="Montserrat" w:eastAsia="Montserrat" w:hAnsi="Montserrat" w:cs="Montserrat"/>
          <w:b/>
          <w:sz w:val="20"/>
          <w:szCs w:val="20"/>
        </w:rPr>
        <w:lastRenderedPageBreak/>
        <w:t>Awareness Team of the EYC</w:t>
      </w:r>
    </w:p>
    <w:p w14:paraId="00000084" w14:textId="55C1BDD3" w:rsidR="00B55D66" w:rsidRDefault="004F0844">
      <w:pPr>
        <w:rPr>
          <w:rFonts w:ascii="Montserrat" w:eastAsia="Montserrat" w:hAnsi="Montserrat" w:cs="Montserrat"/>
          <w:sz w:val="20"/>
          <w:szCs w:val="20"/>
        </w:rPr>
      </w:pPr>
      <w:r>
        <w:rPr>
          <w:rFonts w:ascii="Montserrat" w:eastAsia="Montserrat" w:hAnsi="Montserrat" w:cs="Montserrat"/>
          <w:sz w:val="20"/>
          <w:szCs w:val="20"/>
        </w:rPr>
        <w:t xml:space="preserve">The Awareness Team consists of EYC members </w:t>
      </w:r>
      <w:r w:rsidR="00BA027E">
        <w:rPr>
          <w:rFonts w:ascii="Montserrat" w:eastAsia="Montserrat" w:hAnsi="Montserrat" w:cs="Montserrat"/>
          <w:sz w:val="20"/>
          <w:szCs w:val="20"/>
        </w:rPr>
        <w:t>delegated</w:t>
      </w:r>
      <w:r w:rsidR="00BA027E">
        <w:rPr>
          <w:rFonts w:ascii="Montserrat" w:eastAsia="Montserrat" w:hAnsi="Montserrat" w:cs="Montserrat"/>
          <w:sz w:val="20"/>
          <w:szCs w:val="20"/>
        </w:rPr>
        <w:t xml:space="preserve"> </w:t>
      </w:r>
      <w:r w:rsidR="00BA027E" w:rsidRPr="00C64FB8">
        <w:rPr>
          <w:rFonts w:ascii="Montserrat" w:eastAsia="Montserrat" w:hAnsi="Montserrat" w:cs="Montserrat"/>
          <w:sz w:val="20"/>
          <w:szCs w:val="20"/>
        </w:rPr>
        <w:t>in line with the procedure defined in Clause 3.2</w:t>
      </w:r>
      <w:r w:rsidR="00BA027E">
        <w:rPr>
          <w:rFonts w:ascii="Montserrat" w:eastAsia="Montserrat" w:hAnsi="Montserrat" w:cs="Montserrat"/>
          <w:sz w:val="20"/>
          <w:szCs w:val="20"/>
        </w:rPr>
        <w:t xml:space="preserve"> </w:t>
      </w:r>
      <w:r>
        <w:rPr>
          <w:rFonts w:ascii="Montserrat" w:eastAsia="Montserrat" w:hAnsi="Montserrat" w:cs="Montserrat"/>
          <w:sz w:val="20"/>
          <w:szCs w:val="20"/>
        </w:rPr>
        <w:t>who ensure harmony and respect throughout the EYC. The Awareness Team consists of three members.</w:t>
      </w:r>
      <w:r w:rsidR="00BA027E">
        <w:rPr>
          <w:rFonts w:ascii="Montserrat" w:eastAsia="Montserrat" w:hAnsi="Montserrat" w:cs="Montserrat"/>
          <w:sz w:val="20"/>
          <w:szCs w:val="20"/>
        </w:rPr>
        <w:t xml:space="preserve"> </w:t>
      </w:r>
      <w:r w:rsidR="00BA027E" w:rsidRPr="00BA027E">
        <w:rPr>
          <w:rFonts w:ascii="Montserrat" w:eastAsia="Montserrat" w:hAnsi="Montserrat" w:cs="Montserrat"/>
          <w:sz w:val="20"/>
          <w:szCs w:val="20"/>
        </w:rPr>
        <w:t xml:space="preserve">The mandate of the </w:t>
      </w:r>
      <w:r w:rsidR="00BA027E">
        <w:rPr>
          <w:rFonts w:ascii="Montserrat" w:eastAsia="Montserrat" w:hAnsi="Montserrat" w:cs="Montserrat"/>
          <w:sz w:val="20"/>
          <w:szCs w:val="20"/>
        </w:rPr>
        <w:t xml:space="preserve">Awareness </w:t>
      </w:r>
      <w:r w:rsidR="00BA027E" w:rsidRPr="00BA027E">
        <w:rPr>
          <w:rFonts w:ascii="Montserrat" w:eastAsia="Montserrat" w:hAnsi="Montserrat" w:cs="Montserrat"/>
          <w:sz w:val="20"/>
          <w:szCs w:val="20"/>
        </w:rPr>
        <w:t>Team lasts for a year.</w:t>
      </w:r>
    </w:p>
    <w:p w14:paraId="00000085" w14:textId="77777777" w:rsidR="00B55D66" w:rsidRDefault="00B55D66">
      <w:pPr>
        <w:rPr>
          <w:rFonts w:ascii="Montserrat" w:eastAsia="Montserrat" w:hAnsi="Montserrat" w:cs="Montserrat"/>
          <w:sz w:val="20"/>
          <w:szCs w:val="20"/>
        </w:rPr>
      </w:pPr>
    </w:p>
    <w:p w14:paraId="00000086" w14:textId="77777777" w:rsidR="00B55D66" w:rsidRDefault="004F0844">
      <w:pPr>
        <w:rPr>
          <w:rFonts w:ascii="Montserrat" w:eastAsia="Montserrat" w:hAnsi="Montserrat" w:cs="Montserrat"/>
          <w:sz w:val="20"/>
          <w:szCs w:val="20"/>
        </w:rPr>
      </w:pPr>
      <w:r>
        <w:rPr>
          <w:rFonts w:ascii="Montserrat" w:eastAsia="Montserrat" w:hAnsi="Montserrat" w:cs="Montserrat"/>
          <w:sz w:val="20"/>
          <w:szCs w:val="20"/>
        </w:rPr>
        <w:t>In case the Awareness team notices a member is disproportionately taking over the space, be it during online or in-person meetings, they need to reach out to the member in question to bring awareness to the situation.</w:t>
      </w:r>
    </w:p>
    <w:p w14:paraId="00000087" w14:textId="77777777" w:rsidR="00B55D66" w:rsidRDefault="00B55D66">
      <w:pPr>
        <w:rPr>
          <w:rFonts w:ascii="Montserrat" w:eastAsia="Montserrat" w:hAnsi="Montserrat" w:cs="Montserrat"/>
          <w:sz w:val="20"/>
          <w:szCs w:val="20"/>
        </w:rPr>
      </w:pPr>
    </w:p>
    <w:p w14:paraId="00000088" w14:textId="77777777" w:rsidR="00B55D66" w:rsidRDefault="004F0844">
      <w:pPr>
        <w:rPr>
          <w:rFonts w:ascii="Montserrat" w:eastAsia="Montserrat" w:hAnsi="Montserrat" w:cs="Montserrat"/>
          <w:sz w:val="20"/>
          <w:szCs w:val="20"/>
        </w:rPr>
      </w:pPr>
      <w:r>
        <w:rPr>
          <w:rFonts w:ascii="Montserrat" w:eastAsia="Montserrat" w:hAnsi="Montserrat" w:cs="Montserrat"/>
          <w:sz w:val="20"/>
          <w:szCs w:val="20"/>
        </w:rPr>
        <w:t>In case a member is not feeling comfortable due to a certain reason, or there is a conflict between members, the member(s) can bring this issue to the Awareness team, so it can be resolved internally, prior to bringing more formal forms of conflict resolution.</w:t>
      </w:r>
    </w:p>
    <w:p w14:paraId="00000089" w14:textId="77777777" w:rsidR="00B55D66" w:rsidRDefault="004F0844">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Obligations of the Awareness Team:</w:t>
      </w:r>
    </w:p>
    <w:p w14:paraId="0000008A" w14:textId="77777777" w:rsidR="00B55D66" w:rsidRDefault="004F0844">
      <w:pPr>
        <w:numPr>
          <w:ilvl w:val="0"/>
          <w:numId w:val="13"/>
        </w:numPr>
        <w:jc w:val="both"/>
        <w:rPr>
          <w:rFonts w:ascii="Montserrat" w:eastAsia="Montserrat" w:hAnsi="Montserrat" w:cs="Montserrat"/>
          <w:sz w:val="20"/>
          <w:szCs w:val="20"/>
        </w:rPr>
      </w:pPr>
      <w:r>
        <w:rPr>
          <w:rFonts w:ascii="Montserrat" w:eastAsia="Montserrat" w:hAnsi="Montserrat" w:cs="Montserrat"/>
          <w:sz w:val="20"/>
          <w:szCs w:val="20"/>
        </w:rPr>
        <w:t>To ensure everyone feels welcome and heard during meetings.</w:t>
      </w:r>
    </w:p>
    <w:p w14:paraId="0000008B" w14:textId="77777777" w:rsidR="00B55D66" w:rsidRDefault="004F0844">
      <w:pPr>
        <w:numPr>
          <w:ilvl w:val="0"/>
          <w:numId w:val="13"/>
        </w:numPr>
        <w:jc w:val="both"/>
        <w:rPr>
          <w:rFonts w:ascii="Montserrat" w:eastAsia="Montserrat" w:hAnsi="Montserrat" w:cs="Montserrat"/>
          <w:sz w:val="20"/>
          <w:szCs w:val="20"/>
        </w:rPr>
      </w:pPr>
      <w:r>
        <w:rPr>
          <w:rFonts w:ascii="Montserrat" w:eastAsia="Montserrat" w:hAnsi="Montserrat" w:cs="Montserrat"/>
          <w:sz w:val="20"/>
          <w:szCs w:val="20"/>
        </w:rPr>
        <w:t>To ensure every member feels comfortable while fulfilling their duties as a member of the EYC.</w:t>
      </w:r>
    </w:p>
    <w:p w14:paraId="0000008C" w14:textId="77777777" w:rsidR="00B55D66" w:rsidRDefault="004F0844">
      <w:pPr>
        <w:numPr>
          <w:ilvl w:val="0"/>
          <w:numId w:val="13"/>
        </w:numPr>
        <w:jc w:val="both"/>
        <w:rPr>
          <w:rFonts w:ascii="Montserrat" w:eastAsia="Montserrat" w:hAnsi="Montserrat" w:cs="Montserrat"/>
          <w:sz w:val="20"/>
          <w:szCs w:val="20"/>
        </w:rPr>
      </w:pPr>
      <w:r>
        <w:rPr>
          <w:rFonts w:ascii="Montserrat" w:eastAsia="Montserrat" w:hAnsi="Montserrat" w:cs="Montserrat"/>
          <w:sz w:val="20"/>
          <w:szCs w:val="20"/>
        </w:rPr>
        <w:t>To help resolve minor conflicts within the EYC.</w:t>
      </w:r>
    </w:p>
    <w:p w14:paraId="0000008D" w14:textId="77777777" w:rsidR="00B55D66" w:rsidRDefault="004F0844">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Leaving the team:</w:t>
      </w:r>
    </w:p>
    <w:p w14:paraId="0000008E" w14:textId="77777777" w:rsidR="00B55D66" w:rsidRDefault="004F0844">
      <w:pPr>
        <w:numPr>
          <w:ilvl w:val="0"/>
          <w:numId w:val="7"/>
        </w:numPr>
        <w:spacing w:before="240"/>
        <w:jc w:val="both"/>
        <w:rPr>
          <w:rFonts w:ascii="Montserrat" w:eastAsia="Montserrat" w:hAnsi="Montserrat" w:cs="Montserrat"/>
          <w:sz w:val="20"/>
          <w:szCs w:val="20"/>
        </w:rPr>
      </w:pPr>
      <w:r>
        <w:rPr>
          <w:rFonts w:ascii="Montserrat" w:eastAsia="Montserrat" w:hAnsi="Montserrat" w:cs="Montserrat"/>
          <w:sz w:val="20"/>
          <w:szCs w:val="20"/>
        </w:rPr>
        <w:t>The members of the Awareness Team finish their mandate after 6 months but can be proposed or delegated for one more mandate.</w:t>
      </w:r>
    </w:p>
    <w:p w14:paraId="0000008F" w14:textId="77777777" w:rsidR="00B55D66" w:rsidRDefault="004F0844">
      <w:pPr>
        <w:numPr>
          <w:ilvl w:val="0"/>
          <w:numId w:val="7"/>
        </w:numPr>
        <w:jc w:val="both"/>
        <w:rPr>
          <w:rFonts w:ascii="Montserrat" w:eastAsia="Montserrat" w:hAnsi="Montserrat" w:cs="Montserrat"/>
          <w:sz w:val="20"/>
          <w:szCs w:val="20"/>
        </w:rPr>
      </w:pPr>
      <w:r>
        <w:rPr>
          <w:rFonts w:ascii="Montserrat" w:eastAsia="Montserrat" w:hAnsi="Montserrat" w:cs="Montserrat"/>
          <w:sz w:val="20"/>
          <w:szCs w:val="20"/>
        </w:rPr>
        <w:t>In case of unfulfillment of obligations, the non-commitment clause can be invoked, to terminate the position.</w:t>
      </w:r>
    </w:p>
    <w:p w14:paraId="00000090" w14:textId="77777777" w:rsidR="00B55D66" w:rsidRDefault="00B55D66">
      <w:pPr>
        <w:ind w:left="720"/>
        <w:jc w:val="both"/>
        <w:rPr>
          <w:rFonts w:ascii="Montserrat" w:eastAsia="Montserrat" w:hAnsi="Montserrat" w:cs="Montserrat"/>
          <w:sz w:val="20"/>
          <w:szCs w:val="20"/>
        </w:rPr>
      </w:pPr>
    </w:p>
    <w:p w14:paraId="00000091" w14:textId="77777777" w:rsidR="00B55D66" w:rsidRDefault="004F0844">
      <w:pPr>
        <w:spacing w:after="240"/>
        <w:jc w:val="both"/>
        <w:rPr>
          <w:rFonts w:ascii="Montserrat" w:eastAsia="Montserrat" w:hAnsi="Montserrat" w:cs="Montserrat"/>
          <w:sz w:val="20"/>
          <w:szCs w:val="20"/>
        </w:rPr>
      </w:pPr>
      <w:r>
        <w:rPr>
          <w:rFonts w:ascii="Montserrat" w:eastAsia="Montserrat" w:hAnsi="Montserrat" w:cs="Montserrat"/>
          <w:sz w:val="20"/>
          <w:szCs w:val="20"/>
        </w:rPr>
        <w:t>After handing over the role of members of the Awareness Team to the next EYC member, the former members could still assist the new ones and share the knowledge gained, to assure continuity.</w:t>
      </w:r>
    </w:p>
    <w:p w14:paraId="00000092" w14:textId="40B1126F" w:rsidR="00B55D66" w:rsidRPr="00F23D45" w:rsidRDefault="004F0844" w:rsidP="00F23D45">
      <w:pPr>
        <w:pStyle w:val="Heading2"/>
        <w:numPr>
          <w:ilvl w:val="1"/>
          <w:numId w:val="20"/>
        </w:numPr>
        <w:spacing w:before="240" w:after="240"/>
        <w:jc w:val="both"/>
        <w:rPr>
          <w:rFonts w:ascii="Montserrat" w:eastAsia="Montserrat" w:hAnsi="Montserrat" w:cs="Montserrat"/>
          <w:b/>
          <w:sz w:val="20"/>
          <w:szCs w:val="20"/>
        </w:rPr>
      </w:pPr>
      <w:bookmarkStart w:id="18" w:name="_1ksv4uv" w:colFirst="0" w:colLast="0"/>
      <w:bookmarkEnd w:id="18"/>
      <w:r>
        <w:rPr>
          <w:rFonts w:ascii="Montserrat" w:eastAsia="Montserrat" w:hAnsi="Montserrat" w:cs="Montserrat"/>
          <w:b/>
          <w:sz w:val="20"/>
          <w:szCs w:val="20"/>
        </w:rPr>
        <w:t xml:space="preserve">Role of the </w:t>
      </w:r>
      <w:r w:rsidR="00F23D45">
        <w:rPr>
          <w:rFonts w:ascii="Montserrat" w:eastAsia="Montserrat" w:hAnsi="Montserrat" w:cs="Montserrat"/>
          <w:b/>
          <w:sz w:val="20"/>
          <w:szCs w:val="20"/>
        </w:rPr>
        <w:t xml:space="preserve">incumbent EUSAIR </w:t>
      </w:r>
      <w:r>
        <w:rPr>
          <w:rFonts w:ascii="Montserrat" w:eastAsia="Montserrat" w:hAnsi="Montserrat" w:cs="Montserrat"/>
          <w:b/>
          <w:sz w:val="20"/>
          <w:szCs w:val="20"/>
        </w:rPr>
        <w:t xml:space="preserve">Presidency </w:t>
      </w:r>
      <w:r w:rsidR="00F23D45">
        <w:rPr>
          <w:rFonts w:ascii="Montserrat" w:eastAsia="Montserrat" w:hAnsi="Montserrat" w:cs="Montserrat"/>
          <w:b/>
          <w:sz w:val="20"/>
          <w:szCs w:val="20"/>
        </w:rPr>
        <w:t>and EUSAIR Facility Point</w:t>
      </w:r>
    </w:p>
    <w:p w14:paraId="00000093" w14:textId="77777777" w:rsidR="00B55D66" w:rsidRDefault="004F0844">
      <w:pPr>
        <w:rPr>
          <w:rFonts w:ascii="Montserrat" w:eastAsia="Montserrat" w:hAnsi="Montserrat" w:cs="Montserrat"/>
          <w:sz w:val="20"/>
          <w:szCs w:val="20"/>
        </w:rPr>
      </w:pPr>
      <w:r>
        <w:rPr>
          <w:rFonts w:ascii="Montserrat" w:eastAsia="Montserrat" w:hAnsi="Montserrat" w:cs="Montserrat"/>
          <w:sz w:val="20"/>
          <w:szCs w:val="20"/>
        </w:rPr>
        <w:t xml:space="preserve">The Presidency of the EUSAIR supports the work of the EYC.  </w:t>
      </w:r>
    </w:p>
    <w:p w14:paraId="00000094" w14:textId="77777777" w:rsidR="00B55D66" w:rsidRDefault="00B55D66">
      <w:pPr>
        <w:rPr>
          <w:rFonts w:ascii="Montserrat" w:eastAsia="Montserrat" w:hAnsi="Montserrat" w:cs="Montserrat"/>
          <w:sz w:val="20"/>
          <w:szCs w:val="20"/>
        </w:rPr>
      </w:pPr>
    </w:p>
    <w:p w14:paraId="00000095" w14:textId="55116256" w:rsidR="00B55D66" w:rsidRDefault="004F0844">
      <w:pPr>
        <w:rPr>
          <w:rFonts w:ascii="Montserrat" w:eastAsia="Montserrat" w:hAnsi="Montserrat" w:cs="Montserrat"/>
          <w:sz w:val="20"/>
          <w:szCs w:val="20"/>
        </w:rPr>
      </w:pPr>
      <w:r>
        <w:rPr>
          <w:rFonts w:ascii="Montserrat" w:eastAsia="Montserrat" w:hAnsi="Montserrat" w:cs="Montserrat"/>
          <w:sz w:val="20"/>
          <w:szCs w:val="20"/>
        </w:rPr>
        <w:t>EUSAIR F</w:t>
      </w:r>
      <w:r w:rsidR="00F23D45">
        <w:rPr>
          <w:rFonts w:ascii="Montserrat" w:eastAsia="Montserrat" w:hAnsi="Montserrat" w:cs="Montserrat"/>
          <w:sz w:val="20"/>
          <w:szCs w:val="20"/>
        </w:rPr>
        <w:t>acility Point</w:t>
      </w:r>
      <w:r>
        <w:rPr>
          <w:rFonts w:ascii="Montserrat" w:eastAsia="Montserrat" w:hAnsi="Montserrat" w:cs="Montserrat"/>
          <w:sz w:val="20"/>
          <w:szCs w:val="20"/>
        </w:rPr>
        <w:t xml:space="preserve"> draws attention to following all agreed procedures and documents concerning the functioning of the EYC and </w:t>
      </w:r>
      <w:r w:rsidR="00E73446">
        <w:rPr>
          <w:rFonts w:ascii="Montserrat" w:eastAsia="Montserrat" w:hAnsi="Montserrat" w:cs="Montserrat"/>
          <w:sz w:val="20"/>
          <w:szCs w:val="20"/>
        </w:rPr>
        <w:t>its</w:t>
      </w:r>
      <w:r>
        <w:rPr>
          <w:rFonts w:ascii="Montserrat" w:eastAsia="Montserrat" w:hAnsi="Montserrat" w:cs="Montserrat"/>
          <w:sz w:val="20"/>
          <w:szCs w:val="20"/>
        </w:rPr>
        <w:t xml:space="preserve"> interactions with other EUSAIR Governance bodies and E</w:t>
      </w:r>
      <w:r w:rsidR="00E73446">
        <w:rPr>
          <w:rFonts w:ascii="Montserrat" w:eastAsia="Montserrat" w:hAnsi="Montserrat" w:cs="Montserrat"/>
          <w:sz w:val="20"/>
          <w:szCs w:val="20"/>
        </w:rPr>
        <w:t xml:space="preserve">USAIR </w:t>
      </w:r>
      <w:r>
        <w:rPr>
          <w:rFonts w:ascii="Montserrat" w:eastAsia="Montserrat" w:hAnsi="Montserrat" w:cs="Montserrat"/>
          <w:sz w:val="20"/>
          <w:szCs w:val="20"/>
        </w:rPr>
        <w:t>G</w:t>
      </w:r>
      <w:r w:rsidR="00E73446">
        <w:rPr>
          <w:rFonts w:ascii="Montserrat" w:eastAsia="Montserrat" w:hAnsi="Montserrat" w:cs="Montserrat"/>
          <w:sz w:val="20"/>
          <w:szCs w:val="20"/>
        </w:rPr>
        <w:t xml:space="preserve">overnance </w:t>
      </w:r>
      <w:r>
        <w:rPr>
          <w:rFonts w:ascii="Montserrat" w:eastAsia="Montserrat" w:hAnsi="Montserrat" w:cs="Montserrat"/>
          <w:sz w:val="20"/>
          <w:szCs w:val="20"/>
        </w:rPr>
        <w:t>P</w:t>
      </w:r>
      <w:r w:rsidR="00E73446">
        <w:rPr>
          <w:rFonts w:ascii="Montserrat" w:eastAsia="Montserrat" w:hAnsi="Montserrat" w:cs="Montserrat"/>
          <w:sz w:val="20"/>
          <w:szCs w:val="20"/>
        </w:rPr>
        <w:t>oint (EGP) projects</w:t>
      </w:r>
      <w:r>
        <w:rPr>
          <w:rFonts w:ascii="Montserrat" w:eastAsia="Montserrat" w:hAnsi="Montserrat" w:cs="Montserrat"/>
          <w:sz w:val="20"/>
          <w:szCs w:val="20"/>
        </w:rPr>
        <w:t>.</w:t>
      </w:r>
    </w:p>
    <w:p w14:paraId="00000096" w14:textId="77777777" w:rsidR="00B55D66" w:rsidRDefault="00B55D66">
      <w:pPr>
        <w:rPr>
          <w:rFonts w:ascii="Montserrat" w:eastAsia="Montserrat" w:hAnsi="Montserrat" w:cs="Montserrat"/>
          <w:sz w:val="20"/>
          <w:szCs w:val="20"/>
        </w:rPr>
      </w:pPr>
    </w:p>
    <w:p w14:paraId="00000097" w14:textId="0F370BE6" w:rsidR="00B55D66" w:rsidRDefault="004F0844">
      <w:pPr>
        <w:rPr>
          <w:rFonts w:ascii="Montserrat" w:eastAsia="Montserrat" w:hAnsi="Montserrat" w:cs="Montserrat"/>
          <w:sz w:val="20"/>
          <w:szCs w:val="20"/>
        </w:rPr>
      </w:pPr>
      <w:r>
        <w:rPr>
          <w:rFonts w:ascii="Montserrat" w:eastAsia="Montserrat" w:hAnsi="Montserrat" w:cs="Montserrat"/>
          <w:sz w:val="20"/>
          <w:szCs w:val="20"/>
        </w:rPr>
        <w:t>The EYC Coordinator at the F</w:t>
      </w:r>
      <w:r w:rsidR="00E73446">
        <w:rPr>
          <w:rFonts w:ascii="Montserrat" w:eastAsia="Montserrat" w:hAnsi="Montserrat" w:cs="Montserrat"/>
          <w:sz w:val="20"/>
          <w:szCs w:val="20"/>
        </w:rPr>
        <w:t xml:space="preserve">acility </w:t>
      </w:r>
      <w:r>
        <w:rPr>
          <w:rFonts w:ascii="Montserrat" w:eastAsia="Montserrat" w:hAnsi="Montserrat" w:cs="Montserrat"/>
          <w:sz w:val="20"/>
          <w:szCs w:val="20"/>
        </w:rPr>
        <w:t>P</w:t>
      </w:r>
      <w:r w:rsidR="00E73446">
        <w:rPr>
          <w:rFonts w:ascii="Montserrat" w:eastAsia="Montserrat" w:hAnsi="Montserrat" w:cs="Montserrat"/>
          <w:sz w:val="20"/>
          <w:szCs w:val="20"/>
        </w:rPr>
        <w:t>oint</w:t>
      </w:r>
      <w:r>
        <w:rPr>
          <w:rFonts w:ascii="Montserrat" w:eastAsia="Montserrat" w:hAnsi="Montserrat" w:cs="Montserrat"/>
          <w:sz w:val="20"/>
          <w:szCs w:val="20"/>
        </w:rPr>
        <w:t xml:space="preserve"> L</w:t>
      </w:r>
      <w:r w:rsidR="00E73446">
        <w:rPr>
          <w:rFonts w:ascii="Montserrat" w:eastAsia="Montserrat" w:hAnsi="Montserrat" w:cs="Montserrat"/>
          <w:sz w:val="20"/>
          <w:szCs w:val="20"/>
        </w:rPr>
        <w:t xml:space="preserve">ead </w:t>
      </w:r>
      <w:r>
        <w:rPr>
          <w:rFonts w:ascii="Montserrat" w:eastAsia="Montserrat" w:hAnsi="Montserrat" w:cs="Montserrat"/>
          <w:sz w:val="20"/>
          <w:szCs w:val="20"/>
        </w:rPr>
        <w:t>P</w:t>
      </w:r>
      <w:r w:rsidR="00E73446">
        <w:rPr>
          <w:rFonts w:ascii="Montserrat" w:eastAsia="Montserrat" w:hAnsi="Montserrat" w:cs="Montserrat"/>
          <w:sz w:val="20"/>
          <w:szCs w:val="20"/>
        </w:rPr>
        <w:t>artner</w:t>
      </w:r>
      <w:r>
        <w:rPr>
          <w:rFonts w:ascii="Montserrat" w:eastAsia="Montserrat" w:hAnsi="Montserrat" w:cs="Montserrat"/>
          <w:sz w:val="20"/>
          <w:szCs w:val="20"/>
        </w:rPr>
        <w:t xml:space="preserve"> provides support and guidance to the work of the EYC. They coordinate all activities linked with EYC which are supported by the 3 EGP projects.</w:t>
      </w:r>
    </w:p>
    <w:p w14:paraId="5C141DE6" w14:textId="77777777" w:rsidR="003C6D11" w:rsidRDefault="003C6D11">
      <w:pPr>
        <w:rPr>
          <w:rFonts w:ascii="Montserrat" w:eastAsia="Montserrat" w:hAnsi="Montserrat" w:cs="Montserrat"/>
          <w:sz w:val="20"/>
          <w:szCs w:val="20"/>
        </w:rPr>
      </w:pPr>
    </w:p>
    <w:p w14:paraId="544E71E7" w14:textId="32284202" w:rsidR="00B152D7" w:rsidRDefault="00E73446">
      <w:pPr>
        <w:rPr>
          <w:rFonts w:ascii="Montserrat" w:eastAsia="Montserrat" w:hAnsi="Montserrat" w:cs="Montserrat"/>
          <w:sz w:val="20"/>
          <w:szCs w:val="20"/>
        </w:rPr>
      </w:pPr>
      <w:r>
        <w:rPr>
          <w:rFonts w:ascii="Montserrat" w:eastAsia="Montserrat" w:hAnsi="Montserrat" w:cs="Montserrat"/>
          <w:sz w:val="20"/>
          <w:szCs w:val="20"/>
        </w:rPr>
        <w:t xml:space="preserve">The costs for travel and accommodation to and from meetings and events of EYC members are prepaid by EUSAIR Facility Point Partner from the country of the EYC member. </w:t>
      </w:r>
      <w:r w:rsidR="003C6D11">
        <w:rPr>
          <w:rFonts w:ascii="Montserrat" w:eastAsia="Montserrat" w:hAnsi="Montserrat" w:cs="Montserrat"/>
          <w:sz w:val="20"/>
          <w:szCs w:val="20"/>
        </w:rPr>
        <w:t xml:space="preserve">The </w:t>
      </w:r>
      <w:r>
        <w:rPr>
          <w:rFonts w:ascii="Montserrat" w:eastAsia="Montserrat" w:hAnsi="Montserrat" w:cs="Montserrat"/>
          <w:sz w:val="20"/>
          <w:szCs w:val="20"/>
        </w:rPr>
        <w:t xml:space="preserve">EYC </w:t>
      </w:r>
      <w:r w:rsidR="003C6D11">
        <w:rPr>
          <w:rFonts w:ascii="Montserrat" w:eastAsia="Montserrat" w:hAnsi="Montserrat" w:cs="Montserrat"/>
          <w:sz w:val="20"/>
          <w:szCs w:val="20"/>
        </w:rPr>
        <w:t xml:space="preserve">members </w:t>
      </w:r>
      <w:proofErr w:type="gramStart"/>
      <w:r>
        <w:rPr>
          <w:rFonts w:ascii="Montserrat" w:eastAsia="Montserrat" w:hAnsi="Montserrat" w:cs="Montserrat"/>
          <w:sz w:val="20"/>
          <w:szCs w:val="20"/>
        </w:rPr>
        <w:t>have to</w:t>
      </w:r>
      <w:proofErr w:type="gramEnd"/>
      <w:r>
        <w:rPr>
          <w:rFonts w:ascii="Montserrat" w:eastAsia="Montserrat" w:hAnsi="Montserrat" w:cs="Montserrat"/>
          <w:sz w:val="20"/>
          <w:szCs w:val="20"/>
        </w:rPr>
        <w:t xml:space="preserve"> get in contact with the respective Facility Point Project Partner at least 30 </w:t>
      </w:r>
      <w:r>
        <w:rPr>
          <w:rFonts w:ascii="Montserrat" w:eastAsia="Montserrat" w:hAnsi="Montserrat" w:cs="Montserrat"/>
          <w:sz w:val="20"/>
          <w:szCs w:val="20"/>
        </w:rPr>
        <w:lastRenderedPageBreak/>
        <w:t xml:space="preserve">days before the actual meeting/event and </w:t>
      </w:r>
      <w:r w:rsidR="003C6D11">
        <w:rPr>
          <w:rFonts w:ascii="Montserrat" w:eastAsia="Montserrat" w:hAnsi="Montserrat" w:cs="Montserrat"/>
          <w:sz w:val="20"/>
          <w:szCs w:val="20"/>
        </w:rPr>
        <w:t xml:space="preserve">have the responsibility to </w:t>
      </w:r>
      <w:r w:rsidR="003F6FC1">
        <w:rPr>
          <w:rFonts w:ascii="Montserrat" w:eastAsia="Montserrat" w:hAnsi="Montserrat" w:cs="Montserrat"/>
          <w:sz w:val="20"/>
          <w:szCs w:val="20"/>
        </w:rPr>
        <w:t>follow</w:t>
      </w:r>
      <w:r w:rsidR="003C6D11">
        <w:rPr>
          <w:rFonts w:ascii="Montserrat" w:eastAsia="Montserrat" w:hAnsi="Montserrat" w:cs="Montserrat"/>
          <w:sz w:val="20"/>
          <w:szCs w:val="20"/>
        </w:rPr>
        <w:t xml:space="preserve"> </w:t>
      </w:r>
      <w:r>
        <w:rPr>
          <w:rFonts w:ascii="Montserrat" w:eastAsia="Montserrat" w:hAnsi="Montserrat" w:cs="Montserrat"/>
          <w:sz w:val="20"/>
          <w:szCs w:val="20"/>
        </w:rPr>
        <w:t>all</w:t>
      </w:r>
      <w:r w:rsidR="003C6D11">
        <w:rPr>
          <w:rFonts w:ascii="Montserrat" w:eastAsia="Montserrat" w:hAnsi="Montserrat" w:cs="Montserrat"/>
          <w:sz w:val="20"/>
          <w:szCs w:val="20"/>
        </w:rPr>
        <w:t xml:space="preserve"> procedures </w:t>
      </w:r>
      <w:r>
        <w:rPr>
          <w:rFonts w:ascii="Montserrat" w:eastAsia="Montserrat" w:hAnsi="Montserrat" w:cs="Montserrat"/>
          <w:sz w:val="20"/>
          <w:szCs w:val="20"/>
        </w:rPr>
        <w:t xml:space="preserve">in place at the Facility Point Project Partner institution. </w:t>
      </w:r>
    </w:p>
    <w:p w14:paraId="21278693" w14:textId="77777777" w:rsidR="00B133AB" w:rsidRDefault="00B133AB">
      <w:pPr>
        <w:rPr>
          <w:rFonts w:ascii="Montserrat" w:eastAsia="Montserrat" w:hAnsi="Montserrat" w:cs="Montserrat"/>
          <w:sz w:val="20"/>
          <w:szCs w:val="20"/>
        </w:rPr>
      </w:pPr>
    </w:p>
    <w:p w14:paraId="60C98977" w14:textId="77777777" w:rsidR="003F6FC1" w:rsidRDefault="003F6FC1">
      <w:pPr>
        <w:rPr>
          <w:rFonts w:ascii="Montserrat" w:eastAsia="Montserrat" w:hAnsi="Montserrat" w:cs="Montserrat"/>
          <w:sz w:val="20"/>
          <w:szCs w:val="20"/>
        </w:rPr>
      </w:pPr>
    </w:p>
    <w:p w14:paraId="00000098" w14:textId="2ED513AB" w:rsidR="00B55D66" w:rsidRDefault="004F0844" w:rsidP="00F41011">
      <w:pPr>
        <w:pStyle w:val="Heading1"/>
        <w:numPr>
          <w:ilvl w:val="0"/>
          <w:numId w:val="20"/>
        </w:numPr>
        <w:spacing w:before="240" w:after="240"/>
        <w:jc w:val="both"/>
        <w:rPr>
          <w:rFonts w:ascii="Montserrat" w:eastAsia="Montserrat" w:hAnsi="Montserrat" w:cs="Montserrat"/>
          <w:b/>
          <w:color w:val="6AA84F"/>
          <w:sz w:val="20"/>
          <w:szCs w:val="20"/>
        </w:rPr>
      </w:pPr>
      <w:bookmarkStart w:id="19" w:name="_44sinio" w:colFirst="0" w:colLast="0"/>
      <w:bookmarkEnd w:id="19"/>
      <w:r>
        <w:rPr>
          <w:rFonts w:ascii="Montserrat" w:eastAsia="Montserrat" w:hAnsi="Montserrat" w:cs="Montserrat"/>
          <w:b/>
          <w:color w:val="6AA84F"/>
          <w:sz w:val="20"/>
          <w:szCs w:val="20"/>
        </w:rPr>
        <w:t>The standing orders of the EYC</w:t>
      </w:r>
    </w:p>
    <w:p w14:paraId="00000099" w14:textId="3C33D3CB" w:rsidR="00B55D66" w:rsidRPr="00F41011" w:rsidRDefault="004F0844" w:rsidP="00F41011">
      <w:pPr>
        <w:pStyle w:val="Heading2"/>
        <w:numPr>
          <w:ilvl w:val="1"/>
          <w:numId w:val="20"/>
        </w:numPr>
        <w:spacing w:before="240" w:after="240"/>
        <w:jc w:val="both"/>
        <w:rPr>
          <w:rFonts w:ascii="Montserrat" w:eastAsia="Montserrat" w:hAnsi="Montserrat" w:cs="Montserrat"/>
          <w:b/>
          <w:sz w:val="20"/>
          <w:szCs w:val="20"/>
        </w:rPr>
      </w:pPr>
      <w:bookmarkStart w:id="20" w:name="_2jxsxqh" w:colFirst="0" w:colLast="0"/>
      <w:bookmarkEnd w:id="20"/>
      <w:r>
        <w:rPr>
          <w:rFonts w:ascii="Montserrat" w:eastAsia="Montserrat" w:hAnsi="Montserrat" w:cs="Montserrat"/>
          <w:b/>
          <w:sz w:val="20"/>
          <w:szCs w:val="20"/>
        </w:rPr>
        <w:t>Voting in the EYC</w:t>
      </w:r>
    </w:p>
    <w:p w14:paraId="0000009A" w14:textId="77777777"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The Voting can take place during an online EYC Meetings of Members, in-person meeting, or on the designated MS Teams EYC channel, depending on the subject that is being voted. </w:t>
      </w:r>
    </w:p>
    <w:p w14:paraId="0000009B" w14:textId="2CC382B7"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Decisions affecting the whole EYC must be made during a meeting (online/in-person). Minor decisions, like specific time/date for a meeting or decisions affecting a specific Pillar </w:t>
      </w:r>
      <w:r w:rsidR="00C54C80">
        <w:rPr>
          <w:rFonts w:ascii="Montserrat" w:eastAsia="Montserrat" w:hAnsi="Montserrat" w:cs="Montserrat"/>
          <w:sz w:val="20"/>
          <w:szCs w:val="20"/>
        </w:rPr>
        <w:t>G</w:t>
      </w:r>
      <w:r>
        <w:rPr>
          <w:rFonts w:ascii="Montserrat" w:eastAsia="Montserrat" w:hAnsi="Montserrat" w:cs="Montserrat"/>
          <w:sz w:val="20"/>
          <w:szCs w:val="20"/>
        </w:rPr>
        <w:t>roup or Team can be made on a poll in MS Teams.</w:t>
      </w:r>
    </w:p>
    <w:p w14:paraId="0000009C" w14:textId="77777777" w:rsidR="00B55D66" w:rsidRDefault="004F0844">
      <w:pPr>
        <w:spacing w:before="240" w:after="240"/>
        <w:jc w:val="both"/>
        <w:rPr>
          <w:rFonts w:ascii="Montserrat" w:eastAsia="Montserrat" w:hAnsi="Montserrat" w:cs="Montserrat"/>
          <w:b/>
          <w:sz w:val="20"/>
          <w:szCs w:val="20"/>
        </w:rPr>
      </w:pPr>
      <w:r>
        <w:rPr>
          <w:rFonts w:ascii="Montserrat" w:eastAsia="Montserrat" w:hAnsi="Montserrat" w:cs="Montserrat"/>
          <w:sz w:val="20"/>
          <w:szCs w:val="20"/>
        </w:rPr>
        <w:t xml:space="preserve">For a decision to be valid, the quorum must be met. </w:t>
      </w:r>
      <w:r>
        <w:rPr>
          <w:rFonts w:ascii="Montserrat" w:eastAsia="Montserrat" w:hAnsi="Montserrat" w:cs="Montserrat"/>
          <w:b/>
          <w:sz w:val="20"/>
          <w:szCs w:val="20"/>
        </w:rPr>
        <w:t>The quorum is 2⁄3 of all EYC members (13/20 members).</w:t>
      </w:r>
    </w:p>
    <w:p w14:paraId="0000009D" w14:textId="77777777" w:rsidR="00B55D66" w:rsidRDefault="004F0844">
      <w:pPr>
        <w:jc w:val="both"/>
        <w:rPr>
          <w:rFonts w:ascii="Montserrat" w:eastAsia="Montserrat" w:hAnsi="Montserrat" w:cs="Montserrat"/>
          <w:sz w:val="20"/>
          <w:szCs w:val="20"/>
        </w:rPr>
      </w:pPr>
      <w:r>
        <w:rPr>
          <w:rFonts w:ascii="Montserrat" w:eastAsia="Montserrat" w:hAnsi="Montserrat" w:cs="Montserrat"/>
          <w:sz w:val="20"/>
          <w:szCs w:val="20"/>
        </w:rPr>
        <w:t xml:space="preserve">Decisions are made by </w:t>
      </w:r>
      <w:r>
        <w:rPr>
          <w:rFonts w:ascii="Montserrat" w:eastAsia="Montserrat" w:hAnsi="Montserrat" w:cs="Montserrat"/>
          <w:i/>
          <w:sz w:val="20"/>
          <w:szCs w:val="20"/>
        </w:rPr>
        <w:t>a</w:t>
      </w:r>
      <w:r>
        <w:rPr>
          <w:rFonts w:ascii="Montserrat" w:eastAsia="Montserrat" w:hAnsi="Montserrat" w:cs="Montserrat"/>
          <w:b/>
          <w:i/>
          <w:sz w:val="20"/>
          <w:szCs w:val="20"/>
        </w:rPr>
        <w:t xml:space="preserve"> simple majority</w:t>
      </w:r>
      <w:r>
        <w:rPr>
          <w:rFonts w:ascii="Montserrat" w:eastAsia="Montserrat" w:hAnsi="Montserrat" w:cs="Montserrat"/>
          <w:sz w:val="20"/>
          <w:szCs w:val="20"/>
        </w:rPr>
        <w:t xml:space="preserve"> (50% + 1) of the present EYC members. Votes cannot be delegated to other EYC members. It is possible to abstain from voting. Silent agreement rule applies to all decisions.</w:t>
      </w:r>
    </w:p>
    <w:p w14:paraId="0000009E" w14:textId="77777777" w:rsidR="00B55D66" w:rsidRDefault="00B55D66">
      <w:pPr>
        <w:jc w:val="both"/>
        <w:rPr>
          <w:rFonts w:ascii="Montserrat" w:eastAsia="Montserrat" w:hAnsi="Montserrat" w:cs="Montserrat"/>
          <w:color w:val="FFD966"/>
          <w:sz w:val="20"/>
          <w:szCs w:val="20"/>
        </w:rPr>
      </w:pPr>
    </w:p>
    <w:p w14:paraId="0000009F" w14:textId="77777777" w:rsidR="00B55D66" w:rsidRDefault="004F0844">
      <w:pPr>
        <w:jc w:val="both"/>
        <w:rPr>
          <w:rFonts w:ascii="Montserrat" w:eastAsia="Montserrat" w:hAnsi="Montserrat" w:cs="Montserrat"/>
          <w:sz w:val="20"/>
          <w:szCs w:val="20"/>
        </w:rPr>
      </w:pPr>
      <w:r>
        <w:rPr>
          <w:rFonts w:ascii="Montserrat" w:eastAsia="Montserrat" w:hAnsi="Montserrat" w:cs="Montserrat"/>
          <w:sz w:val="20"/>
          <w:szCs w:val="20"/>
        </w:rPr>
        <w:t>The following three points describe decision-making in the EYC for specific cases.</w:t>
      </w:r>
    </w:p>
    <w:p w14:paraId="000000A0" w14:textId="2A94E8F0" w:rsidR="00B55D66" w:rsidRDefault="004F0844" w:rsidP="00B770CA">
      <w:pPr>
        <w:pStyle w:val="Heading2"/>
        <w:numPr>
          <w:ilvl w:val="1"/>
          <w:numId w:val="20"/>
        </w:numPr>
        <w:spacing w:before="240" w:after="240"/>
        <w:jc w:val="both"/>
        <w:rPr>
          <w:rFonts w:ascii="Montserrat" w:eastAsia="Montserrat" w:hAnsi="Montserrat" w:cs="Montserrat"/>
          <w:b/>
          <w:sz w:val="20"/>
          <w:szCs w:val="20"/>
        </w:rPr>
      </w:pPr>
      <w:r>
        <w:rPr>
          <w:rFonts w:ascii="Montserrat" w:eastAsia="Montserrat" w:hAnsi="Montserrat" w:cs="Montserrat"/>
          <w:b/>
          <w:sz w:val="20"/>
          <w:szCs w:val="20"/>
        </w:rPr>
        <w:t>Electing procedure for different positions in the EYC</w:t>
      </w:r>
    </w:p>
    <w:p w14:paraId="743F15C1" w14:textId="5D0E790A" w:rsidR="00EE4720"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The following procedure applies to the election of co-Chairs, co-Secretaries, Communication and Awareness </w:t>
      </w:r>
      <w:r w:rsidR="00ED2766">
        <w:rPr>
          <w:rFonts w:ascii="Montserrat" w:eastAsia="Montserrat" w:hAnsi="Montserrat" w:cs="Montserrat"/>
          <w:sz w:val="20"/>
          <w:szCs w:val="20"/>
        </w:rPr>
        <w:t>T</w:t>
      </w:r>
      <w:r>
        <w:rPr>
          <w:rFonts w:ascii="Montserrat" w:eastAsia="Montserrat" w:hAnsi="Montserrat" w:cs="Montserrat"/>
          <w:sz w:val="20"/>
          <w:szCs w:val="20"/>
        </w:rPr>
        <w:t xml:space="preserve">eam of the EYC. These roles will be addressed as simply </w:t>
      </w:r>
      <w:r>
        <w:rPr>
          <w:rFonts w:ascii="Montserrat" w:eastAsia="Montserrat" w:hAnsi="Montserrat" w:cs="Montserrat"/>
          <w:b/>
          <w:sz w:val="20"/>
          <w:szCs w:val="20"/>
        </w:rPr>
        <w:t>the position</w:t>
      </w:r>
      <w:r>
        <w:rPr>
          <w:rFonts w:ascii="Montserrat" w:eastAsia="Montserrat" w:hAnsi="Montserrat" w:cs="Montserrat"/>
          <w:sz w:val="20"/>
          <w:szCs w:val="20"/>
        </w:rPr>
        <w:t xml:space="preserve"> in the following text. </w:t>
      </w:r>
    </w:p>
    <w:p w14:paraId="096B9B6F" w14:textId="5EDBD3CE" w:rsidR="00ED2766" w:rsidRDefault="00ED2766">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Members decide to become part of Pillar Groups by themselves. </w:t>
      </w:r>
    </w:p>
    <w:p w14:paraId="4EAB6243" w14:textId="3E416A2D" w:rsidR="00EE4720" w:rsidRPr="00EE4720" w:rsidRDefault="00DF06DD">
      <w:pPr>
        <w:spacing w:before="240" w:after="240"/>
        <w:jc w:val="both"/>
        <w:rPr>
          <w:rFonts w:ascii="Montserrat" w:eastAsia="Montserrat" w:hAnsi="Montserrat" w:cs="Montserrat"/>
          <w:sz w:val="20"/>
          <w:szCs w:val="20"/>
        </w:rPr>
      </w:pPr>
      <w:r>
        <w:rPr>
          <w:rFonts w:ascii="Montserrat" w:eastAsia="Montserrat" w:hAnsi="Montserrat" w:cs="Montserrat"/>
          <w:sz w:val="20"/>
          <w:szCs w:val="20"/>
        </w:rPr>
        <w:t>P</w:t>
      </w:r>
      <w:r w:rsidR="004F0844">
        <w:rPr>
          <w:rFonts w:ascii="Montserrat" w:eastAsia="Montserrat" w:hAnsi="Montserrat" w:cs="Montserrat"/>
          <w:sz w:val="20"/>
          <w:szCs w:val="20"/>
        </w:rPr>
        <w:t xml:space="preserve">ositions within the Pillar </w:t>
      </w:r>
      <w:r>
        <w:rPr>
          <w:rFonts w:ascii="Montserrat" w:eastAsia="Montserrat" w:hAnsi="Montserrat" w:cs="Montserrat"/>
          <w:sz w:val="20"/>
          <w:szCs w:val="20"/>
        </w:rPr>
        <w:t>G</w:t>
      </w:r>
      <w:r w:rsidR="004F0844">
        <w:rPr>
          <w:rFonts w:ascii="Montserrat" w:eastAsia="Montserrat" w:hAnsi="Montserrat" w:cs="Montserrat"/>
          <w:sz w:val="20"/>
          <w:szCs w:val="20"/>
        </w:rPr>
        <w:t>roups, the Communication Team, and Awareness Team are chosen internally in the respective groups/teams.</w:t>
      </w:r>
    </w:p>
    <w:p w14:paraId="000000A2" w14:textId="77777777" w:rsidR="00B55D66" w:rsidRDefault="004F0844">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The electing procedure:</w:t>
      </w:r>
    </w:p>
    <w:p w14:paraId="000000A3" w14:textId="77777777" w:rsidR="00B55D66" w:rsidRDefault="004F0844">
      <w:pPr>
        <w:jc w:val="both"/>
        <w:rPr>
          <w:rFonts w:ascii="Montserrat" w:eastAsia="Montserrat" w:hAnsi="Montserrat" w:cs="Montserrat"/>
          <w:sz w:val="20"/>
          <w:szCs w:val="20"/>
        </w:rPr>
      </w:pPr>
      <w:r>
        <w:rPr>
          <w:rFonts w:ascii="Montserrat" w:eastAsia="Montserrat" w:hAnsi="Montserrat" w:cs="Montserrat"/>
          <w:sz w:val="20"/>
          <w:szCs w:val="20"/>
        </w:rPr>
        <w:t xml:space="preserve">Voting for the position is made by secret voting ballots. Any member can be nominated for the position, by themselves or any other member of the EYC. Candidates can accept or decline if they want to be nominated. Nominated candidates can vote for themselves. </w:t>
      </w:r>
    </w:p>
    <w:p w14:paraId="000000A4" w14:textId="77777777" w:rsidR="00B55D66" w:rsidRDefault="00B55D66">
      <w:pPr>
        <w:jc w:val="both"/>
        <w:rPr>
          <w:rFonts w:ascii="Montserrat" w:eastAsia="Montserrat" w:hAnsi="Montserrat" w:cs="Montserrat"/>
          <w:sz w:val="20"/>
          <w:szCs w:val="20"/>
        </w:rPr>
      </w:pPr>
    </w:p>
    <w:p w14:paraId="000000A5" w14:textId="77777777" w:rsidR="00B55D66" w:rsidRDefault="004F0844">
      <w:pPr>
        <w:jc w:val="both"/>
        <w:rPr>
          <w:rFonts w:ascii="Montserrat" w:eastAsia="Montserrat" w:hAnsi="Montserrat" w:cs="Montserrat"/>
          <w:sz w:val="20"/>
          <w:szCs w:val="20"/>
        </w:rPr>
      </w:pPr>
      <w:r>
        <w:rPr>
          <w:rFonts w:ascii="Montserrat" w:eastAsia="Montserrat" w:hAnsi="Montserrat" w:cs="Montserrat"/>
          <w:sz w:val="20"/>
          <w:szCs w:val="20"/>
        </w:rPr>
        <w:t xml:space="preserve">When there are more than one or two candidates (depending on the position) for a position, the EYC members vote by indicating the (two) candidate(s) of their choice. The (two) candidate(s) with the most votes assume(s) the position. </w:t>
      </w:r>
    </w:p>
    <w:p w14:paraId="0C7AA6F3" w14:textId="77777777" w:rsidR="003C6D11" w:rsidRDefault="003C6D11">
      <w:pPr>
        <w:jc w:val="both"/>
        <w:rPr>
          <w:rFonts w:ascii="Montserrat" w:eastAsia="Montserrat" w:hAnsi="Montserrat" w:cs="Montserrat"/>
          <w:sz w:val="20"/>
          <w:szCs w:val="20"/>
        </w:rPr>
      </w:pPr>
    </w:p>
    <w:p w14:paraId="000000A6" w14:textId="77777777" w:rsidR="00B55D66" w:rsidRDefault="004F0844">
      <w:pPr>
        <w:jc w:val="both"/>
        <w:rPr>
          <w:rFonts w:ascii="Montserrat" w:eastAsia="Montserrat" w:hAnsi="Montserrat" w:cs="Montserrat"/>
          <w:sz w:val="20"/>
          <w:szCs w:val="20"/>
        </w:rPr>
      </w:pPr>
      <w:r>
        <w:rPr>
          <w:rFonts w:ascii="Montserrat" w:eastAsia="Montserrat" w:hAnsi="Montserrat" w:cs="Montserrat"/>
          <w:sz w:val="20"/>
          <w:szCs w:val="20"/>
        </w:rPr>
        <w:t xml:space="preserve">If there are multiple candidates with the same </w:t>
      </w:r>
      <w:proofErr w:type="gramStart"/>
      <w:r>
        <w:rPr>
          <w:rFonts w:ascii="Montserrat" w:eastAsia="Montserrat" w:hAnsi="Montserrat" w:cs="Montserrat"/>
          <w:sz w:val="20"/>
          <w:szCs w:val="20"/>
        </w:rPr>
        <w:t>amount</w:t>
      </w:r>
      <w:proofErr w:type="gramEnd"/>
      <w:r>
        <w:rPr>
          <w:rFonts w:ascii="Montserrat" w:eastAsia="Montserrat" w:hAnsi="Montserrat" w:cs="Montserrat"/>
          <w:sz w:val="20"/>
          <w:szCs w:val="20"/>
        </w:rPr>
        <w:t xml:space="preserve"> of votes, a second round of voting is called, with only the nominated candidates, who are tied, on the voting ballot. </w:t>
      </w:r>
    </w:p>
    <w:p w14:paraId="53E66544" w14:textId="77777777" w:rsidR="00EE4720" w:rsidRDefault="00EE4720">
      <w:pPr>
        <w:jc w:val="both"/>
        <w:rPr>
          <w:rFonts w:ascii="Montserrat" w:eastAsia="Montserrat" w:hAnsi="Montserrat" w:cs="Montserrat"/>
          <w:sz w:val="20"/>
          <w:szCs w:val="20"/>
        </w:rPr>
      </w:pPr>
    </w:p>
    <w:p w14:paraId="56994833" w14:textId="5A1C1ADC" w:rsidR="00EE4720" w:rsidRDefault="00ED2766">
      <w:pPr>
        <w:jc w:val="both"/>
        <w:rPr>
          <w:rFonts w:ascii="Montserrat" w:eastAsia="Montserrat" w:hAnsi="Montserrat" w:cs="Montserrat"/>
          <w:sz w:val="20"/>
          <w:szCs w:val="20"/>
        </w:rPr>
      </w:pPr>
      <w:r>
        <w:rPr>
          <w:rFonts w:ascii="Montserrat" w:eastAsia="Montserrat" w:hAnsi="Montserrat" w:cs="Montserrat"/>
          <w:sz w:val="20"/>
          <w:szCs w:val="20"/>
        </w:rPr>
        <w:t>P</w:t>
      </w:r>
      <w:r w:rsidR="00EE4720">
        <w:rPr>
          <w:rFonts w:ascii="Montserrat" w:eastAsia="Montserrat" w:hAnsi="Montserrat" w:cs="Montserrat"/>
          <w:sz w:val="20"/>
          <w:szCs w:val="20"/>
        </w:rPr>
        <w:t>rocedures for all positions</w:t>
      </w:r>
      <w:r w:rsidR="00DF06DD" w:rsidRPr="00DF06DD">
        <w:rPr>
          <w:rFonts w:ascii="Montserrat" w:eastAsia="Montserrat" w:hAnsi="Montserrat" w:cs="Montserrat"/>
          <w:sz w:val="20"/>
          <w:szCs w:val="20"/>
        </w:rPr>
        <w:t xml:space="preserve"> </w:t>
      </w:r>
      <w:r w:rsidR="00DF06DD">
        <w:rPr>
          <w:rFonts w:ascii="Montserrat" w:eastAsia="Montserrat" w:hAnsi="Montserrat" w:cs="Montserrat"/>
          <w:sz w:val="20"/>
          <w:szCs w:val="20"/>
        </w:rPr>
        <w:t>described above</w:t>
      </w:r>
      <w:r w:rsidR="00DF06DD">
        <w:rPr>
          <w:rFonts w:ascii="Montserrat" w:eastAsia="Montserrat" w:hAnsi="Montserrat" w:cs="Montserrat"/>
          <w:sz w:val="20"/>
          <w:szCs w:val="20"/>
        </w:rPr>
        <w:t>, including the Pillar Groups</w:t>
      </w:r>
      <w:r>
        <w:rPr>
          <w:rFonts w:ascii="Montserrat" w:eastAsia="Montserrat" w:hAnsi="Montserrat" w:cs="Montserrat"/>
          <w:sz w:val="20"/>
          <w:szCs w:val="20"/>
        </w:rPr>
        <w:t xml:space="preserve"> </w:t>
      </w:r>
      <w:r w:rsidR="00DF06DD">
        <w:rPr>
          <w:rFonts w:ascii="Montserrat" w:eastAsia="Montserrat" w:hAnsi="Montserrat" w:cs="Montserrat"/>
          <w:sz w:val="20"/>
          <w:szCs w:val="20"/>
        </w:rPr>
        <w:t xml:space="preserve">constituency, </w:t>
      </w:r>
      <w:r w:rsidR="00EE4720">
        <w:rPr>
          <w:rFonts w:ascii="Montserrat" w:eastAsia="Montserrat" w:hAnsi="Montserrat" w:cs="Montserrat"/>
          <w:sz w:val="20"/>
          <w:szCs w:val="20"/>
        </w:rPr>
        <w:t>must be carried out at the 1</w:t>
      </w:r>
      <w:r w:rsidR="00EE4720" w:rsidRPr="00DF06DD">
        <w:rPr>
          <w:rFonts w:ascii="Montserrat" w:eastAsia="Montserrat" w:hAnsi="Montserrat" w:cs="Montserrat"/>
          <w:sz w:val="20"/>
          <w:szCs w:val="20"/>
          <w:vertAlign w:val="superscript"/>
        </w:rPr>
        <w:t>st</w:t>
      </w:r>
      <w:r w:rsidR="00EE4720">
        <w:rPr>
          <w:rFonts w:ascii="Montserrat" w:eastAsia="Montserrat" w:hAnsi="Montserrat" w:cs="Montserrat"/>
          <w:sz w:val="20"/>
          <w:szCs w:val="20"/>
        </w:rPr>
        <w:t xml:space="preserve"> Meeting of Members taking place in a new </w:t>
      </w:r>
      <w:r w:rsidR="00DF06DD">
        <w:rPr>
          <w:rFonts w:ascii="Montserrat" w:eastAsia="Montserrat" w:hAnsi="Montserrat" w:cs="Montserrat"/>
          <w:sz w:val="20"/>
          <w:szCs w:val="20"/>
        </w:rPr>
        <w:t xml:space="preserve">EYC </w:t>
      </w:r>
      <w:r w:rsidR="00EE4720">
        <w:rPr>
          <w:rFonts w:ascii="Montserrat" w:eastAsia="Montserrat" w:hAnsi="Montserrat" w:cs="Montserrat"/>
          <w:sz w:val="20"/>
          <w:szCs w:val="20"/>
        </w:rPr>
        <w:t xml:space="preserve">mandate year. </w:t>
      </w:r>
    </w:p>
    <w:p w14:paraId="4F3C0E9B" w14:textId="77777777" w:rsidR="00D73A7C" w:rsidRDefault="00D73A7C" w:rsidP="00D73A7C">
      <w:pPr>
        <w:spacing w:before="240" w:after="240"/>
        <w:jc w:val="both"/>
        <w:rPr>
          <w:rFonts w:ascii="Montserrat" w:eastAsia="Montserrat" w:hAnsi="Montserrat" w:cs="Montserrat"/>
          <w:sz w:val="20"/>
          <w:szCs w:val="20"/>
        </w:rPr>
      </w:pPr>
      <w:r>
        <w:rPr>
          <w:rFonts w:ascii="Montserrat" w:eastAsia="Montserrat" w:hAnsi="Montserrat" w:cs="Montserrat"/>
          <w:sz w:val="20"/>
          <w:szCs w:val="20"/>
        </w:rPr>
        <w:t>Upon every appointment or change of EYC members to any of the positions above, the EYC needs to communicate the names to the EYC Coordinator at the Facility Point Lead Partner immediately.</w:t>
      </w:r>
    </w:p>
    <w:p w14:paraId="5EB7E0E8" w14:textId="77777777" w:rsidR="00D73A7C" w:rsidRDefault="00D73A7C">
      <w:pPr>
        <w:jc w:val="both"/>
        <w:rPr>
          <w:rFonts w:ascii="Montserrat" w:eastAsia="Montserrat" w:hAnsi="Montserrat" w:cs="Montserrat"/>
          <w:sz w:val="20"/>
          <w:szCs w:val="20"/>
        </w:rPr>
      </w:pPr>
    </w:p>
    <w:p w14:paraId="000000A7" w14:textId="43F16C57" w:rsidR="00B55D66" w:rsidRDefault="004F0844" w:rsidP="00F41011">
      <w:pPr>
        <w:pStyle w:val="Heading2"/>
        <w:numPr>
          <w:ilvl w:val="2"/>
          <w:numId w:val="20"/>
        </w:numPr>
        <w:spacing w:before="240" w:after="240"/>
        <w:jc w:val="both"/>
        <w:rPr>
          <w:rFonts w:ascii="Montserrat" w:eastAsia="Montserrat" w:hAnsi="Montserrat" w:cs="Montserrat"/>
          <w:b/>
          <w:sz w:val="20"/>
          <w:szCs w:val="20"/>
        </w:rPr>
      </w:pPr>
      <w:r>
        <w:rPr>
          <w:rFonts w:ascii="Montserrat" w:eastAsia="Montserrat" w:hAnsi="Montserrat" w:cs="Montserrat"/>
          <w:b/>
          <w:sz w:val="20"/>
          <w:szCs w:val="20"/>
        </w:rPr>
        <w:t>Revoking a mandate in the EYC</w:t>
      </w:r>
    </w:p>
    <w:p w14:paraId="000000A8" w14:textId="77777777" w:rsidR="00B55D66" w:rsidRDefault="004F0844">
      <w:pPr>
        <w:jc w:val="both"/>
        <w:rPr>
          <w:rFonts w:ascii="Montserrat" w:eastAsia="Montserrat" w:hAnsi="Montserrat" w:cs="Montserrat"/>
          <w:sz w:val="20"/>
          <w:szCs w:val="20"/>
        </w:rPr>
      </w:pPr>
      <w:r>
        <w:rPr>
          <w:rFonts w:ascii="Montserrat" w:eastAsia="Montserrat" w:hAnsi="Montserrat" w:cs="Montserrat"/>
          <w:sz w:val="20"/>
          <w:szCs w:val="20"/>
        </w:rPr>
        <w:t xml:space="preserve">The mandate can be taken from a member, in case the non-commitment clause is observed and confirmed. </w:t>
      </w:r>
    </w:p>
    <w:p w14:paraId="000000A9" w14:textId="77777777" w:rsidR="00B55D66" w:rsidRDefault="00B55D66">
      <w:pPr>
        <w:jc w:val="both"/>
        <w:rPr>
          <w:rFonts w:ascii="Montserrat" w:eastAsia="Montserrat" w:hAnsi="Montserrat" w:cs="Montserrat"/>
          <w:sz w:val="20"/>
          <w:szCs w:val="20"/>
        </w:rPr>
      </w:pPr>
    </w:p>
    <w:p w14:paraId="000000AA" w14:textId="77777777" w:rsidR="00B55D66" w:rsidRDefault="004F0844">
      <w:pPr>
        <w:jc w:val="both"/>
        <w:rPr>
          <w:rFonts w:ascii="Montserrat" w:eastAsia="Montserrat" w:hAnsi="Montserrat" w:cs="Montserrat"/>
          <w:i/>
          <w:sz w:val="20"/>
          <w:szCs w:val="20"/>
          <w:u w:val="single"/>
        </w:rPr>
      </w:pPr>
      <w:r>
        <w:rPr>
          <w:rFonts w:ascii="Montserrat" w:eastAsia="Montserrat" w:hAnsi="Montserrat" w:cs="Montserrat"/>
          <w:i/>
          <w:sz w:val="20"/>
          <w:szCs w:val="20"/>
          <w:u w:val="single"/>
        </w:rPr>
        <w:t>Revoking a mandate:</w:t>
      </w:r>
    </w:p>
    <w:p w14:paraId="000000AB" w14:textId="77777777" w:rsidR="00B55D66" w:rsidRDefault="00B55D66">
      <w:pPr>
        <w:jc w:val="both"/>
        <w:rPr>
          <w:rFonts w:ascii="Montserrat" w:eastAsia="Montserrat" w:hAnsi="Montserrat" w:cs="Montserrat"/>
          <w:sz w:val="20"/>
          <w:szCs w:val="20"/>
        </w:rPr>
      </w:pPr>
    </w:p>
    <w:p w14:paraId="000000AC" w14:textId="77777777" w:rsidR="00B55D66" w:rsidRDefault="004F0844">
      <w:pPr>
        <w:jc w:val="both"/>
        <w:rPr>
          <w:rFonts w:ascii="Montserrat" w:eastAsia="Montserrat" w:hAnsi="Montserrat" w:cs="Montserrat"/>
          <w:sz w:val="20"/>
          <w:szCs w:val="20"/>
        </w:rPr>
      </w:pPr>
      <w:r>
        <w:rPr>
          <w:rFonts w:ascii="Montserrat" w:eastAsia="Montserrat" w:hAnsi="Montserrat" w:cs="Montserrat"/>
          <w:sz w:val="20"/>
          <w:szCs w:val="20"/>
        </w:rPr>
        <w:t xml:space="preserve">Revoking a mandate is done via anonymous voting of the 50% + 1 of the present EYC members, with the condition that the quorum is met. </w:t>
      </w:r>
    </w:p>
    <w:p w14:paraId="000000AD" w14:textId="77777777" w:rsidR="00B55D66" w:rsidRDefault="00B55D66">
      <w:pPr>
        <w:jc w:val="both"/>
        <w:rPr>
          <w:rFonts w:ascii="Montserrat" w:eastAsia="Montserrat" w:hAnsi="Montserrat" w:cs="Montserrat"/>
          <w:sz w:val="20"/>
          <w:szCs w:val="20"/>
        </w:rPr>
      </w:pPr>
    </w:p>
    <w:p w14:paraId="000000AE" w14:textId="5992FCC0" w:rsidR="00B55D66" w:rsidRDefault="004F0844" w:rsidP="00EB3A3F">
      <w:pPr>
        <w:pStyle w:val="Heading2"/>
        <w:numPr>
          <w:ilvl w:val="1"/>
          <w:numId w:val="20"/>
        </w:numPr>
        <w:spacing w:before="240" w:after="240"/>
        <w:jc w:val="both"/>
        <w:rPr>
          <w:rFonts w:ascii="Montserrat" w:eastAsia="Montserrat" w:hAnsi="Montserrat" w:cs="Montserrat"/>
          <w:b/>
          <w:sz w:val="20"/>
          <w:szCs w:val="20"/>
        </w:rPr>
      </w:pPr>
      <w:r>
        <w:rPr>
          <w:rFonts w:ascii="Montserrat" w:eastAsia="Montserrat" w:hAnsi="Montserrat" w:cs="Montserrat"/>
          <w:b/>
          <w:sz w:val="20"/>
          <w:szCs w:val="20"/>
        </w:rPr>
        <w:t>Modifications of the Rules of Procedure</w:t>
      </w:r>
    </w:p>
    <w:p w14:paraId="000000AF" w14:textId="4F246EBF"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The Rules of Procedure can be reviewed and modified through voting by the EYC members meetings. </w:t>
      </w:r>
      <w:r w:rsidR="00C54C80">
        <w:rPr>
          <w:rFonts w:ascii="Montserrat" w:eastAsia="Montserrat" w:hAnsi="Montserrat" w:cs="Montserrat"/>
          <w:sz w:val="20"/>
          <w:szCs w:val="20"/>
        </w:rPr>
        <w:t xml:space="preserve">EUSAIR Governing Board or Youth Consultation Task Force can take decisions affecting the EUSAIR Youth Council Rules of Procedure which need to be amended accordingly. The </w:t>
      </w:r>
      <w:r w:rsidR="00B770CA">
        <w:rPr>
          <w:rFonts w:ascii="Montserrat" w:eastAsia="Montserrat" w:hAnsi="Montserrat" w:cs="Montserrat"/>
          <w:sz w:val="20"/>
          <w:szCs w:val="20"/>
        </w:rPr>
        <w:t xml:space="preserve">EUSAIR Youth Council </w:t>
      </w:r>
      <w:r w:rsidR="00C54C80">
        <w:rPr>
          <w:rFonts w:ascii="Montserrat" w:eastAsia="Montserrat" w:hAnsi="Montserrat" w:cs="Montserrat"/>
          <w:sz w:val="20"/>
          <w:szCs w:val="20"/>
        </w:rPr>
        <w:t>integrat</w:t>
      </w:r>
      <w:r w:rsidR="00B770CA">
        <w:rPr>
          <w:rFonts w:ascii="Montserrat" w:eastAsia="Montserrat" w:hAnsi="Montserrat" w:cs="Montserrat"/>
          <w:sz w:val="20"/>
          <w:szCs w:val="20"/>
        </w:rPr>
        <w:t>es</w:t>
      </w:r>
      <w:r w:rsidR="00C54C80">
        <w:rPr>
          <w:rFonts w:ascii="Montserrat" w:eastAsia="Montserrat" w:hAnsi="Montserrat" w:cs="Montserrat"/>
          <w:sz w:val="20"/>
          <w:szCs w:val="20"/>
        </w:rPr>
        <w:t xml:space="preserve"> the Governing Board </w:t>
      </w:r>
      <w:r w:rsidR="00B770CA">
        <w:rPr>
          <w:rFonts w:ascii="Montserrat" w:eastAsia="Montserrat" w:hAnsi="Montserrat" w:cs="Montserrat"/>
          <w:sz w:val="20"/>
          <w:szCs w:val="20"/>
        </w:rPr>
        <w:t xml:space="preserve">decision </w:t>
      </w:r>
      <w:r w:rsidR="00C54C80">
        <w:rPr>
          <w:rFonts w:ascii="Montserrat" w:eastAsia="Montserrat" w:hAnsi="Montserrat" w:cs="Montserrat"/>
          <w:sz w:val="20"/>
          <w:szCs w:val="20"/>
        </w:rPr>
        <w:t xml:space="preserve">or Task Force </w:t>
      </w:r>
      <w:r w:rsidR="00B770CA">
        <w:rPr>
          <w:rFonts w:ascii="Montserrat" w:eastAsia="Montserrat" w:hAnsi="Montserrat" w:cs="Montserrat"/>
          <w:sz w:val="20"/>
          <w:szCs w:val="20"/>
        </w:rPr>
        <w:t>agreement into the Rules of Procedure.</w:t>
      </w:r>
    </w:p>
    <w:p w14:paraId="000000B0" w14:textId="557BFB0C" w:rsidR="00B55D66" w:rsidRDefault="00C54C8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When initiated internally, t</w:t>
      </w:r>
      <w:r w:rsidR="004F0844">
        <w:rPr>
          <w:rFonts w:ascii="Montserrat" w:eastAsia="Montserrat" w:hAnsi="Montserrat" w:cs="Montserrat"/>
          <w:sz w:val="20"/>
          <w:szCs w:val="20"/>
        </w:rPr>
        <w:t>he amendment can be requested at least 1 month prior to the meeting, in such a way that it becomes a point in the agenda of the next meeting. Also, the member that initiates the change needs to send an informational note with the request so all members can be familiarized with it before the meeting. This request also needs to be sent to the EUSAIR Facility Point</w:t>
      </w:r>
      <w:r w:rsidR="003C6D11">
        <w:rPr>
          <w:rFonts w:ascii="Montserrat" w:eastAsia="Montserrat" w:hAnsi="Montserrat" w:cs="Montserrat"/>
          <w:sz w:val="20"/>
          <w:szCs w:val="20"/>
        </w:rPr>
        <w:t xml:space="preserve"> Lead Partner</w:t>
      </w:r>
      <w:r w:rsidR="004F0844">
        <w:rPr>
          <w:rFonts w:ascii="Montserrat" w:eastAsia="Montserrat" w:hAnsi="Montserrat" w:cs="Montserrat"/>
          <w:sz w:val="20"/>
          <w:szCs w:val="20"/>
        </w:rPr>
        <w:t>.</w:t>
      </w:r>
    </w:p>
    <w:p w14:paraId="000000B1" w14:textId="77777777" w:rsidR="00B55D66" w:rsidRDefault="004F0844">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The change is accepted with the vote of 50% + 1 of the present EYC members, with the condition that the quorum is met. </w:t>
      </w:r>
    </w:p>
    <w:p w14:paraId="000000B2" w14:textId="77777777" w:rsidR="00B55D66" w:rsidRDefault="004F0844">
      <w:pPr>
        <w:spacing w:before="240" w:after="240"/>
        <w:jc w:val="both"/>
        <w:rPr>
          <w:rFonts w:ascii="Montserrat" w:eastAsia="Montserrat" w:hAnsi="Montserrat" w:cs="Montserrat"/>
          <w:b/>
          <w:sz w:val="20"/>
          <w:szCs w:val="20"/>
        </w:rPr>
      </w:pPr>
      <w:r>
        <w:rPr>
          <w:rFonts w:ascii="Montserrat" w:eastAsia="Montserrat" w:hAnsi="Montserrat" w:cs="Montserrat"/>
          <w:sz w:val="20"/>
          <w:szCs w:val="20"/>
        </w:rPr>
        <w:t>After the approval of the modifications, they should be written in the Compendium no later than 2 weeks after the change is voted. The final responsibility for modifying the Compendium lies with the current co-Chairs. Acceptance of the modified RoP lies with the GB.</w:t>
      </w:r>
    </w:p>
    <w:p w14:paraId="000000B3" w14:textId="77777777" w:rsidR="00B55D66" w:rsidRDefault="00B55D66">
      <w:pPr>
        <w:spacing w:before="240" w:after="240"/>
        <w:jc w:val="both"/>
      </w:pPr>
    </w:p>
    <w:p w14:paraId="000000B4" w14:textId="081B5A65" w:rsidR="00B55D66" w:rsidRDefault="004F0844" w:rsidP="00EB3A3F">
      <w:pPr>
        <w:pStyle w:val="Heading2"/>
        <w:numPr>
          <w:ilvl w:val="1"/>
          <w:numId w:val="20"/>
        </w:numPr>
        <w:spacing w:before="240" w:after="240"/>
        <w:jc w:val="both"/>
        <w:rPr>
          <w:rFonts w:ascii="Montserrat" w:eastAsia="Montserrat" w:hAnsi="Montserrat" w:cs="Montserrat"/>
          <w:b/>
          <w:sz w:val="20"/>
          <w:szCs w:val="20"/>
        </w:rPr>
      </w:pPr>
      <w:bookmarkStart w:id="21" w:name="_z337ya" w:colFirst="0" w:colLast="0"/>
      <w:bookmarkEnd w:id="21"/>
      <w:r>
        <w:rPr>
          <w:rFonts w:ascii="Montserrat" w:eastAsia="Montserrat" w:hAnsi="Montserrat" w:cs="Montserrat"/>
          <w:b/>
          <w:sz w:val="20"/>
          <w:szCs w:val="20"/>
        </w:rPr>
        <w:t>EYC Meetings of Members</w:t>
      </w:r>
    </w:p>
    <w:p w14:paraId="000000B5" w14:textId="77777777" w:rsidR="00B55D66" w:rsidRDefault="004F0844">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Frequency of EYC Meetings of Members:</w:t>
      </w:r>
    </w:p>
    <w:p w14:paraId="000000B6" w14:textId="77777777" w:rsidR="00B55D66" w:rsidRDefault="004F0844">
      <w:pPr>
        <w:numPr>
          <w:ilvl w:val="0"/>
          <w:numId w:val="6"/>
        </w:numPr>
        <w:spacing w:before="240"/>
        <w:jc w:val="both"/>
        <w:rPr>
          <w:rFonts w:ascii="Montserrat" w:eastAsia="Montserrat" w:hAnsi="Montserrat" w:cs="Montserrat"/>
          <w:sz w:val="20"/>
          <w:szCs w:val="20"/>
        </w:rPr>
      </w:pPr>
      <w:r>
        <w:rPr>
          <w:rFonts w:ascii="Montserrat" w:eastAsia="Montserrat" w:hAnsi="Montserrat" w:cs="Montserrat"/>
          <w:sz w:val="20"/>
          <w:szCs w:val="20"/>
        </w:rPr>
        <w:lastRenderedPageBreak/>
        <w:t xml:space="preserve">Regular EYC meetings are held at least </w:t>
      </w:r>
      <w:r>
        <w:rPr>
          <w:rFonts w:ascii="Montserrat" w:eastAsia="Montserrat" w:hAnsi="Montserrat" w:cs="Montserrat"/>
          <w:i/>
          <w:sz w:val="20"/>
          <w:szCs w:val="20"/>
        </w:rPr>
        <w:t>once every three months, with the organisation of one EYC meeting in person per year</w:t>
      </w:r>
      <w:r>
        <w:rPr>
          <w:rFonts w:ascii="Montserrat" w:eastAsia="Montserrat" w:hAnsi="Montserrat" w:cs="Montserrat"/>
          <w:sz w:val="20"/>
          <w:szCs w:val="20"/>
        </w:rPr>
        <w:t xml:space="preserve">. </w:t>
      </w:r>
    </w:p>
    <w:p w14:paraId="000000B7" w14:textId="77777777" w:rsidR="00B55D66" w:rsidRDefault="004F0844">
      <w:pPr>
        <w:numPr>
          <w:ilvl w:val="0"/>
          <w:numId w:val="6"/>
        </w:numPr>
        <w:jc w:val="both"/>
        <w:rPr>
          <w:rFonts w:ascii="Montserrat" w:eastAsia="Montserrat" w:hAnsi="Montserrat" w:cs="Montserrat"/>
          <w:sz w:val="20"/>
          <w:szCs w:val="20"/>
        </w:rPr>
      </w:pPr>
      <w:r>
        <w:rPr>
          <w:rFonts w:ascii="Montserrat" w:eastAsia="Montserrat" w:hAnsi="Montserrat" w:cs="Montserrat"/>
          <w:sz w:val="20"/>
          <w:szCs w:val="20"/>
        </w:rPr>
        <w:t xml:space="preserve">In case of need or urgent issue, additional meetings can be called by the co-Secretaries on behalf of the co-Chair. </w:t>
      </w:r>
    </w:p>
    <w:p w14:paraId="000000B8" w14:textId="77777777" w:rsidR="00B55D66" w:rsidRDefault="004F0844">
      <w:pPr>
        <w:numPr>
          <w:ilvl w:val="0"/>
          <w:numId w:val="6"/>
        </w:numPr>
        <w:jc w:val="both"/>
        <w:rPr>
          <w:rFonts w:ascii="Montserrat" w:eastAsia="Montserrat" w:hAnsi="Montserrat" w:cs="Montserrat"/>
          <w:sz w:val="20"/>
          <w:szCs w:val="20"/>
        </w:rPr>
      </w:pPr>
      <w:r>
        <w:rPr>
          <w:rFonts w:ascii="Montserrat" w:eastAsia="Montserrat" w:hAnsi="Montserrat" w:cs="Montserrat"/>
          <w:sz w:val="20"/>
          <w:szCs w:val="20"/>
        </w:rPr>
        <w:t>At the start of the EYC Mandate the EYC decided on the meeting – provisory timetable.</w:t>
      </w:r>
    </w:p>
    <w:p w14:paraId="000000B9" w14:textId="77777777" w:rsidR="00B55D66" w:rsidRDefault="004F0844">
      <w:pPr>
        <w:numPr>
          <w:ilvl w:val="0"/>
          <w:numId w:val="6"/>
        </w:numPr>
        <w:spacing w:after="240"/>
        <w:jc w:val="both"/>
        <w:rPr>
          <w:rFonts w:ascii="Montserrat" w:eastAsia="Montserrat" w:hAnsi="Montserrat" w:cs="Montserrat"/>
          <w:sz w:val="20"/>
          <w:szCs w:val="20"/>
        </w:rPr>
      </w:pPr>
      <w:r>
        <w:rPr>
          <w:rFonts w:ascii="Montserrat" w:eastAsia="Montserrat" w:hAnsi="Montserrat" w:cs="Montserrat"/>
          <w:sz w:val="20"/>
          <w:szCs w:val="20"/>
        </w:rPr>
        <w:t>Additionally, any member can propose an extraordinary meeting that will take place if 1/3 of the EYC agrees on voting on MS Teams. The proposal must be made at least one week ahead of the envisaged meeting date.</w:t>
      </w:r>
    </w:p>
    <w:p w14:paraId="000000BA" w14:textId="77777777" w:rsidR="00B55D66" w:rsidRDefault="004F0844">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Calling of EYC Meetings of Members:</w:t>
      </w:r>
    </w:p>
    <w:p w14:paraId="000000BB" w14:textId="77FED2AD" w:rsidR="00B55D66" w:rsidRDefault="004F0844">
      <w:pPr>
        <w:numPr>
          <w:ilvl w:val="0"/>
          <w:numId w:val="1"/>
        </w:numPr>
        <w:spacing w:before="240"/>
        <w:jc w:val="both"/>
        <w:rPr>
          <w:rFonts w:ascii="Montserrat" w:eastAsia="Montserrat" w:hAnsi="Montserrat" w:cs="Montserrat"/>
          <w:sz w:val="20"/>
          <w:szCs w:val="20"/>
        </w:rPr>
      </w:pPr>
      <w:r>
        <w:rPr>
          <w:rFonts w:ascii="Montserrat" w:eastAsia="Montserrat" w:hAnsi="Montserrat" w:cs="Montserrat"/>
          <w:sz w:val="20"/>
          <w:szCs w:val="20"/>
        </w:rPr>
        <w:t xml:space="preserve">For online meetings the Save-the-date needs to be sent 30 </w:t>
      </w:r>
      <w:r w:rsidR="00B770CA">
        <w:rPr>
          <w:rFonts w:ascii="Montserrat" w:eastAsia="Montserrat" w:hAnsi="Montserrat" w:cs="Montserrat"/>
          <w:sz w:val="20"/>
          <w:szCs w:val="20"/>
        </w:rPr>
        <w:t xml:space="preserve">days </w:t>
      </w:r>
      <w:r>
        <w:rPr>
          <w:rFonts w:ascii="Montserrat" w:eastAsia="Montserrat" w:hAnsi="Montserrat" w:cs="Montserrat"/>
          <w:sz w:val="20"/>
          <w:szCs w:val="20"/>
        </w:rPr>
        <w:t>prior.</w:t>
      </w:r>
    </w:p>
    <w:p w14:paraId="000000BC" w14:textId="34497961" w:rsidR="00B55D66" w:rsidRDefault="004F0844">
      <w:pPr>
        <w:numPr>
          <w:ilvl w:val="0"/>
          <w:numId w:val="1"/>
        </w:numPr>
        <w:jc w:val="both"/>
        <w:rPr>
          <w:rFonts w:ascii="Montserrat" w:eastAsia="Montserrat" w:hAnsi="Montserrat" w:cs="Montserrat"/>
          <w:sz w:val="20"/>
          <w:szCs w:val="20"/>
        </w:rPr>
      </w:pPr>
      <w:r>
        <w:rPr>
          <w:rFonts w:ascii="Montserrat" w:eastAsia="Montserrat" w:hAnsi="Montserrat" w:cs="Montserrat"/>
          <w:i/>
          <w:sz w:val="20"/>
          <w:szCs w:val="20"/>
        </w:rPr>
        <w:t>For in-person meetings the date and location need to be agreed between the EYC Members, EUSAIR Presidency and Facility Point</w:t>
      </w:r>
      <w:r w:rsidR="00B770CA">
        <w:rPr>
          <w:rFonts w:ascii="Montserrat" w:eastAsia="Montserrat" w:hAnsi="Montserrat" w:cs="Montserrat"/>
          <w:i/>
          <w:sz w:val="20"/>
          <w:szCs w:val="20"/>
        </w:rPr>
        <w:t xml:space="preserve"> Lead Partner</w:t>
      </w:r>
      <w:r>
        <w:rPr>
          <w:rFonts w:ascii="Montserrat" w:eastAsia="Montserrat" w:hAnsi="Montserrat" w:cs="Montserrat"/>
          <w:i/>
          <w:sz w:val="20"/>
          <w:szCs w:val="20"/>
        </w:rPr>
        <w:t>. The Save-the-date needs to be sent 45 days prior</w:t>
      </w:r>
      <w:r>
        <w:rPr>
          <w:rFonts w:ascii="Montserrat" w:eastAsia="Montserrat" w:hAnsi="Montserrat" w:cs="Montserrat"/>
          <w:sz w:val="20"/>
          <w:szCs w:val="20"/>
        </w:rPr>
        <w:t xml:space="preserve"> to the meeting.</w:t>
      </w:r>
    </w:p>
    <w:p w14:paraId="000000BD" w14:textId="77777777" w:rsidR="00B55D66" w:rsidRDefault="004F0844">
      <w:pPr>
        <w:numPr>
          <w:ilvl w:val="0"/>
          <w:numId w:val="1"/>
        </w:numPr>
        <w:jc w:val="both"/>
        <w:rPr>
          <w:rFonts w:ascii="Montserrat" w:eastAsia="Montserrat" w:hAnsi="Montserrat" w:cs="Montserrat"/>
          <w:sz w:val="20"/>
          <w:szCs w:val="20"/>
        </w:rPr>
      </w:pPr>
      <w:proofErr w:type="gramStart"/>
      <w:r>
        <w:rPr>
          <w:rFonts w:ascii="Montserrat" w:eastAsia="Montserrat" w:hAnsi="Montserrat" w:cs="Montserrat"/>
          <w:i/>
          <w:sz w:val="20"/>
          <w:szCs w:val="20"/>
        </w:rPr>
        <w:t>Additionally</w:t>
      </w:r>
      <w:proofErr w:type="gramEnd"/>
      <w:r>
        <w:rPr>
          <w:rFonts w:ascii="Montserrat" w:eastAsia="Montserrat" w:hAnsi="Montserrat" w:cs="Montserrat"/>
          <w:i/>
          <w:sz w:val="20"/>
          <w:szCs w:val="20"/>
        </w:rPr>
        <w:t xml:space="preserve"> to EYC Members, EUSAIR Presidency, EC representatives and Facility Point</w:t>
      </w:r>
      <w:r>
        <w:rPr>
          <w:rFonts w:ascii="Montserrat" w:eastAsia="Montserrat" w:hAnsi="Montserrat" w:cs="Montserrat"/>
          <w:sz w:val="20"/>
          <w:szCs w:val="20"/>
        </w:rPr>
        <w:t xml:space="preserve"> Lead Partner</w:t>
      </w:r>
      <w:r>
        <w:rPr>
          <w:rFonts w:ascii="Montserrat" w:eastAsia="Montserrat" w:hAnsi="Montserrat" w:cs="Montserrat"/>
          <w:i/>
          <w:sz w:val="20"/>
          <w:szCs w:val="20"/>
        </w:rPr>
        <w:t xml:space="preserve"> are invited to the meetings.</w:t>
      </w:r>
    </w:p>
    <w:p w14:paraId="000000BE" w14:textId="77777777" w:rsidR="00B55D66" w:rsidRDefault="004F0844">
      <w:pPr>
        <w:numPr>
          <w:ilvl w:val="0"/>
          <w:numId w:val="1"/>
        </w:numPr>
        <w:jc w:val="both"/>
        <w:rPr>
          <w:rFonts w:ascii="Montserrat" w:eastAsia="Montserrat" w:hAnsi="Montserrat" w:cs="Montserrat"/>
          <w:sz w:val="20"/>
          <w:szCs w:val="20"/>
        </w:rPr>
      </w:pPr>
      <w:r>
        <w:rPr>
          <w:rFonts w:ascii="Montserrat" w:eastAsia="Montserrat" w:hAnsi="Montserrat" w:cs="Montserrat"/>
          <w:sz w:val="20"/>
          <w:szCs w:val="20"/>
        </w:rPr>
        <w:t>The agenda of the meeting is composed by the co-Secretaries in agreement with the co-Chairs and Facility Point Lead Partner and sent over email. The agenda is sent</w:t>
      </w:r>
      <w:r>
        <w:rPr>
          <w:rFonts w:ascii="Montserrat" w:eastAsia="Montserrat" w:hAnsi="Montserrat" w:cs="Montserrat"/>
          <w:i/>
          <w:sz w:val="20"/>
          <w:szCs w:val="20"/>
        </w:rPr>
        <w:t xml:space="preserve"> 15 days </w:t>
      </w:r>
      <w:r>
        <w:rPr>
          <w:rFonts w:ascii="Montserrat" w:eastAsia="Montserrat" w:hAnsi="Montserrat" w:cs="Montserrat"/>
          <w:sz w:val="20"/>
          <w:szCs w:val="20"/>
        </w:rPr>
        <w:t>prior to the meeting.</w:t>
      </w:r>
    </w:p>
    <w:p w14:paraId="000000BF" w14:textId="1157A40B" w:rsidR="00B55D66" w:rsidRDefault="004F0844">
      <w:pPr>
        <w:numPr>
          <w:ilvl w:val="0"/>
          <w:numId w:val="1"/>
        </w:numPr>
        <w:jc w:val="both"/>
        <w:rPr>
          <w:rFonts w:ascii="Montserrat" w:eastAsia="Montserrat" w:hAnsi="Montserrat" w:cs="Montserrat"/>
          <w:sz w:val="20"/>
          <w:szCs w:val="20"/>
        </w:rPr>
      </w:pPr>
      <w:r>
        <w:rPr>
          <w:rFonts w:ascii="Montserrat" w:eastAsia="Montserrat" w:hAnsi="Montserrat" w:cs="Montserrat"/>
          <w:sz w:val="20"/>
          <w:szCs w:val="20"/>
        </w:rPr>
        <w:t>Meeting materials are sent</w:t>
      </w:r>
      <w:r>
        <w:rPr>
          <w:rFonts w:ascii="Montserrat" w:eastAsia="Montserrat" w:hAnsi="Montserrat" w:cs="Montserrat"/>
          <w:i/>
          <w:sz w:val="20"/>
          <w:szCs w:val="20"/>
        </w:rPr>
        <w:t xml:space="preserve"> 15 </w:t>
      </w:r>
      <w:proofErr w:type="gramStart"/>
      <w:r>
        <w:rPr>
          <w:rFonts w:ascii="Montserrat" w:eastAsia="Montserrat" w:hAnsi="Montserrat" w:cs="Montserrat"/>
          <w:i/>
          <w:sz w:val="20"/>
          <w:szCs w:val="20"/>
        </w:rPr>
        <w:t>days</w:t>
      </w:r>
      <w:r>
        <w:rPr>
          <w:rFonts w:ascii="Montserrat" w:eastAsia="Montserrat" w:hAnsi="Montserrat" w:cs="Montserrat"/>
          <w:sz w:val="20"/>
          <w:szCs w:val="20"/>
        </w:rPr>
        <w:t xml:space="preserve">  </w:t>
      </w:r>
      <w:r>
        <w:rPr>
          <w:rFonts w:ascii="Montserrat" w:eastAsia="Montserrat" w:hAnsi="Montserrat" w:cs="Montserrat"/>
          <w:sz w:val="20"/>
          <w:szCs w:val="20"/>
        </w:rPr>
        <w:t>before</w:t>
      </w:r>
      <w:proofErr w:type="gramEnd"/>
      <w:r>
        <w:rPr>
          <w:rFonts w:ascii="Montserrat" w:eastAsia="Montserrat" w:hAnsi="Montserrat" w:cs="Montserrat"/>
          <w:sz w:val="20"/>
          <w:szCs w:val="20"/>
        </w:rPr>
        <w:t xml:space="preserve"> </w:t>
      </w:r>
      <w:r w:rsidR="00B770CA">
        <w:rPr>
          <w:rFonts w:ascii="Montserrat" w:eastAsia="Montserrat" w:hAnsi="Montserrat" w:cs="Montserrat"/>
          <w:sz w:val="20"/>
          <w:szCs w:val="20"/>
        </w:rPr>
        <w:t xml:space="preserve">the </w:t>
      </w:r>
      <w:r>
        <w:rPr>
          <w:rFonts w:ascii="Montserrat" w:eastAsia="Montserrat" w:hAnsi="Montserrat" w:cs="Montserrat"/>
          <w:sz w:val="20"/>
          <w:szCs w:val="20"/>
        </w:rPr>
        <w:t>meeting</w:t>
      </w:r>
      <w:r>
        <w:rPr>
          <w:rFonts w:ascii="Montserrat" w:eastAsia="Montserrat" w:hAnsi="Montserrat" w:cs="Montserrat"/>
          <w:sz w:val="20"/>
          <w:szCs w:val="20"/>
        </w:rPr>
        <w:t>, at the latest.</w:t>
      </w:r>
    </w:p>
    <w:p w14:paraId="000000C0" w14:textId="77777777" w:rsidR="00B55D66" w:rsidRDefault="004F0844">
      <w:pPr>
        <w:numPr>
          <w:ilvl w:val="0"/>
          <w:numId w:val="1"/>
        </w:numPr>
        <w:jc w:val="both"/>
        <w:rPr>
          <w:rFonts w:ascii="Montserrat" w:eastAsia="Montserrat" w:hAnsi="Montserrat" w:cs="Montserrat"/>
          <w:sz w:val="20"/>
          <w:szCs w:val="20"/>
        </w:rPr>
      </w:pPr>
      <w:r>
        <w:rPr>
          <w:rFonts w:ascii="Montserrat" w:eastAsia="Montserrat" w:hAnsi="Montserrat" w:cs="Montserrat"/>
          <w:sz w:val="20"/>
          <w:szCs w:val="20"/>
        </w:rPr>
        <w:t>The reminder for a meeting is sent by the co-Secretaries on behalf of the co-Chairs</w:t>
      </w:r>
      <w:r>
        <w:rPr>
          <w:rFonts w:ascii="Montserrat" w:eastAsia="Montserrat" w:hAnsi="Montserrat" w:cs="Montserrat"/>
          <w:i/>
          <w:sz w:val="20"/>
          <w:szCs w:val="20"/>
        </w:rPr>
        <w:t xml:space="preserve"> a week</w:t>
      </w:r>
      <w:r>
        <w:rPr>
          <w:rFonts w:ascii="Montserrat" w:eastAsia="Montserrat" w:hAnsi="Montserrat" w:cs="Montserrat"/>
          <w:sz w:val="20"/>
          <w:szCs w:val="20"/>
        </w:rPr>
        <w:t xml:space="preserve"> in advance by email.</w:t>
      </w:r>
    </w:p>
    <w:p w14:paraId="000000C1" w14:textId="77777777" w:rsidR="00B55D66" w:rsidRDefault="004F0844">
      <w:pPr>
        <w:numPr>
          <w:ilvl w:val="0"/>
          <w:numId w:val="1"/>
        </w:numPr>
        <w:jc w:val="both"/>
        <w:rPr>
          <w:rFonts w:ascii="Montserrat" w:eastAsia="Montserrat" w:hAnsi="Montserrat" w:cs="Montserrat"/>
          <w:sz w:val="20"/>
          <w:szCs w:val="20"/>
        </w:rPr>
      </w:pPr>
      <w:r>
        <w:rPr>
          <w:rFonts w:ascii="Montserrat" w:eastAsia="Montserrat" w:hAnsi="Montserrat" w:cs="Montserrat"/>
          <w:sz w:val="20"/>
          <w:szCs w:val="20"/>
        </w:rPr>
        <w:t>The date, time and reminder need to be sent to the Facility Point Lead Partner and EYC Coordinator.</w:t>
      </w:r>
    </w:p>
    <w:p w14:paraId="000000C2" w14:textId="6CB09881" w:rsidR="00B55D66" w:rsidRDefault="004F0844">
      <w:pPr>
        <w:numPr>
          <w:ilvl w:val="0"/>
          <w:numId w:val="1"/>
        </w:numPr>
        <w:jc w:val="both"/>
        <w:rPr>
          <w:rFonts w:ascii="Montserrat" w:eastAsia="Montserrat" w:hAnsi="Montserrat" w:cs="Montserrat"/>
          <w:sz w:val="20"/>
          <w:szCs w:val="20"/>
        </w:rPr>
      </w:pPr>
      <w:r>
        <w:rPr>
          <w:rFonts w:ascii="Montserrat" w:eastAsia="Montserrat" w:hAnsi="Montserrat" w:cs="Montserrat"/>
          <w:sz w:val="20"/>
          <w:szCs w:val="20"/>
        </w:rPr>
        <w:t>The co-Secretaries keep track of meeting material</w:t>
      </w:r>
      <w:r w:rsidR="00B770CA">
        <w:rPr>
          <w:rFonts w:ascii="Montserrat" w:eastAsia="Montserrat" w:hAnsi="Montserrat" w:cs="Montserrat"/>
          <w:sz w:val="20"/>
          <w:szCs w:val="20"/>
        </w:rPr>
        <w:t>s</w:t>
      </w:r>
      <w:r>
        <w:rPr>
          <w:rFonts w:ascii="Montserrat" w:eastAsia="Montserrat" w:hAnsi="Montserrat" w:cs="Montserrat"/>
          <w:sz w:val="20"/>
          <w:szCs w:val="20"/>
        </w:rPr>
        <w:t>, attendance and prepare short reports with conclusions and decisions.</w:t>
      </w:r>
    </w:p>
    <w:p w14:paraId="000000C3" w14:textId="2A2EF907" w:rsidR="00B55D66" w:rsidRDefault="004F0844">
      <w:pPr>
        <w:numPr>
          <w:ilvl w:val="0"/>
          <w:numId w:val="1"/>
        </w:numPr>
        <w:jc w:val="both"/>
        <w:rPr>
          <w:rFonts w:ascii="Montserrat" w:eastAsia="Montserrat" w:hAnsi="Montserrat" w:cs="Montserrat"/>
          <w:sz w:val="20"/>
          <w:szCs w:val="20"/>
        </w:rPr>
      </w:pPr>
      <w:r>
        <w:rPr>
          <w:rFonts w:ascii="Montserrat" w:eastAsia="Montserrat" w:hAnsi="Montserrat" w:cs="Montserrat"/>
          <w:sz w:val="20"/>
          <w:szCs w:val="20"/>
        </w:rPr>
        <w:t xml:space="preserve">Two weeks after the meeting a short Report of the Meeting will be shared via email and available on the </w:t>
      </w:r>
      <w:proofErr w:type="spellStart"/>
      <w:r>
        <w:rPr>
          <w:rFonts w:ascii="Montserrat" w:eastAsia="Montserrat" w:hAnsi="Montserrat" w:cs="Montserrat"/>
          <w:sz w:val="20"/>
          <w:szCs w:val="20"/>
        </w:rPr>
        <w:t>sharepoint</w:t>
      </w:r>
      <w:proofErr w:type="spellEnd"/>
      <w:r>
        <w:rPr>
          <w:rFonts w:ascii="Montserrat" w:eastAsia="Montserrat" w:hAnsi="Montserrat" w:cs="Montserrat"/>
          <w:sz w:val="20"/>
          <w:szCs w:val="20"/>
        </w:rPr>
        <w:t>. The meeting report will be shared with the EUSAIR Presidency</w:t>
      </w:r>
      <w:r w:rsidR="00B770CA">
        <w:rPr>
          <w:rFonts w:ascii="Montserrat" w:eastAsia="Montserrat" w:hAnsi="Montserrat" w:cs="Montserrat"/>
          <w:sz w:val="20"/>
          <w:szCs w:val="20"/>
        </w:rPr>
        <w:t xml:space="preserve">, EC representatives </w:t>
      </w:r>
      <w:r>
        <w:rPr>
          <w:rFonts w:ascii="Montserrat" w:eastAsia="Montserrat" w:hAnsi="Montserrat" w:cs="Montserrat"/>
          <w:sz w:val="20"/>
          <w:szCs w:val="20"/>
        </w:rPr>
        <w:t>and Facility Point</w:t>
      </w:r>
      <w:r w:rsidR="00B770CA">
        <w:rPr>
          <w:rFonts w:ascii="Montserrat" w:eastAsia="Montserrat" w:hAnsi="Montserrat" w:cs="Montserrat"/>
          <w:sz w:val="20"/>
          <w:szCs w:val="20"/>
        </w:rPr>
        <w:t xml:space="preserve"> Lead Partner</w:t>
      </w:r>
      <w:r>
        <w:rPr>
          <w:rFonts w:ascii="Montserrat" w:eastAsia="Montserrat" w:hAnsi="Montserrat" w:cs="Montserrat"/>
          <w:sz w:val="20"/>
          <w:szCs w:val="20"/>
        </w:rPr>
        <w:t>.</w:t>
      </w:r>
    </w:p>
    <w:p w14:paraId="000000C4" w14:textId="1EBDA9FC" w:rsidR="00B55D66" w:rsidRDefault="004F0844">
      <w:pPr>
        <w:numPr>
          <w:ilvl w:val="0"/>
          <w:numId w:val="1"/>
        </w:numPr>
        <w:spacing w:after="240"/>
        <w:jc w:val="both"/>
        <w:rPr>
          <w:rFonts w:ascii="Montserrat" w:eastAsia="Montserrat" w:hAnsi="Montserrat" w:cs="Montserrat"/>
          <w:sz w:val="20"/>
          <w:szCs w:val="20"/>
        </w:rPr>
      </w:pPr>
      <w:r>
        <w:rPr>
          <w:rFonts w:ascii="Montserrat" w:eastAsia="Montserrat" w:hAnsi="Montserrat" w:cs="Montserrat"/>
          <w:sz w:val="20"/>
          <w:szCs w:val="20"/>
        </w:rPr>
        <w:t>Before the meeting the EYC Members need to confirm participation to the meeting via email</w:t>
      </w:r>
      <w:r w:rsidR="00B770CA">
        <w:rPr>
          <w:rFonts w:ascii="Montserrat" w:eastAsia="Montserrat" w:hAnsi="Montserrat" w:cs="Montserrat"/>
          <w:sz w:val="20"/>
          <w:szCs w:val="20"/>
        </w:rPr>
        <w:t xml:space="preserve"> to co-Secretaries</w:t>
      </w:r>
      <w:r>
        <w:rPr>
          <w:rFonts w:ascii="Montserrat" w:eastAsia="Montserrat" w:hAnsi="Montserrat" w:cs="Montserrat"/>
          <w:sz w:val="20"/>
          <w:szCs w:val="20"/>
        </w:rPr>
        <w:t>.</w:t>
      </w:r>
    </w:p>
    <w:p w14:paraId="000000C5" w14:textId="77777777" w:rsidR="00B55D66" w:rsidRDefault="004F0844">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Technical organisation of the online EUSAIR Youth Council Meetings:</w:t>
      </w:r>
    </w:p>
    <w:p w14:paraId="000000C8" w14:textId="6DE3ACE3" w:rsidR="00B55D66" w:rsidRDefault="004F0844" w:rsidP="00EB3A3F">
      <w:pPr>
        <w:numPr>
          <w:ilvl w:val="0"/>
          <w:numId w:val="1"/>
        </w:numPr>
        <w:jc w:val="both"/>
        <w:rPr>
          <w:rFonts w:ascii="Montserrat" w:eastAsia="Montserrat" w:hAnsi="Montserrat" w:cs="Montserrat"/>
          <w:sz w:val="20"/>
          <w:szCs w:val="20"/>
        </w:rPr>
      </w:pPr>
      <w:r>
        <w:rPr>
          <w:rFonts w:ascii="Montserrat" w:eastAsia="Montserrat" w:hAnsi="Montserrat" w:cs="Montserrat"/>
          <w:sz w:val="20"/>
          <w:szCs w:val="20"/>
        </w:rPr>
        <w:t>The meetings will take place on the designated EYC MS Teams channel.</w:t>
      </w:r>
    </w:p>
    <w:p w14:paraId="22F0A727" w14:textId="77777777" w:rsidR="00EB3A3F" w:rsidRDefault="00EB3A3F" w:rsidP="00EB3A3F">
      <w:pPr>
        <w:ind w:left="720"/>
        <w:jc w:val="both"/>
        <w:rPr>
          <w:rFonts w:ascii="Montserrat" w:eastAsia="Montserrat" w:hAnsi="Montserrat" w:cs="Montserrat"/>
          <w:sz w:val="20"/>
          <w:szCs w:val="20"/>
        </w:rPr>
      </w:pPr>
    </w:p>
    <w:p w14:paraId="000000C9" w14:textId="3A2F4E0F" w:rsidR="00B55D66" w:rsidRPr="00EB3A3F" w:rsidRDefault="004F0844" w:rsidP="00EB3A3F">
      <w:pPr>
        <w:pStyle w:val="Heading2"/>
        <w:numPr>
          <w:ilvl w:val="1"/>
          <w:numId w:val="20"/>
        </w:numPr>
        <w:spacing w:before="240" w:after="240"/>
        <w:jc w:val="both"/>
        <w:rPr>
          <w:rFonts w:ascii="Montserrat" w:eastAsia="Montserrat" w:hAnsi="Montserrat" w:cs="Montserrat"/>
          <w:b/>
          <w:sz w:val="20"/>
          <w:szCs w:val="20"/>
        </w:rPr>
      </w:pPr>
      <w:bookmarkStart w:id="22" w:name="_3j2qqm3" w:colFirst="0" w:colLast="0"/>
      <w:bookmarkEnd w:id="22"/>
      <w:r>
        <w:rPr>
          <w:rFonts w:ascii="Montserrat" w:eastAsia="Montserrat" w:hAnsi="Montserrat" w:cs="Montserrat"/>
          <w:b/>
          <w:sz w:val="20"/>
          <w:szCs w:val="20"/>
        </w:rPr>
        <w:t xml:space="preserve">EYC Participation in EUSAIR Governing Board Meetings  </w:t>
      </w:r>
    </w:p>
    <w:p w14:paraId="000000CA" w14:textId="087A2AB5" w:rsidR="00B55D66" w:rsidRDefault="004F0844">
      <w:pPr>
        <w:jc w:val="both"/>
        <w:rPr>
          <w:rFonts w:ascii="Montserrat" w:eastAsia="Montserrat" w:hAnsi="Montserrat" w:cs="Montserrat"/>
          <w:sz w:val="20"/>
          <w:szCs w:val="20"/>
        </w:rPr>
      </w:pPr>
      <w:r>
        <w:rPr>
          <w:rFonts w:ascii="Montserrat" w:eastAsia="Montserrat" w:hAnsi="Montserrat" w:cs="Montserrat"/>
          <w:sz w:val="20"/>
          <w:szCs w:val="20"/>
        </w:rPr>
        <w:t xml:space="preserve">For each EUSAIR Governing Board Meeting the EYC is represented by 1 of the EYC co-Chairs in person. Other EYC members may participate online, as observers. </w:t>
      </w:r>
    </w:p>
    <w:p w14:paraId="000000CB" w14:textId="77777777" w:rsidR="00B55D66" w:rsidRDefault="004F0844">
      <w:pPr>
        <w:numPr>
          <w:ilvl w:val="0"/>
          <w:numId w:val="2"/>
        </w:numPr>
        <w:jc w:val="both"/>
        <w:rPr>
          <w:rFonts w:ascii="Montserrat" w:eastAsia="Montserrat" w:hAnsi="Montserrat" w:cs="Montserrat"/>
          <w:sz w:val="20"/>
          <w:szCs w:val="20"/>
        </w:rPr>
      </w:pPr>
      <w:r>
        <w:rPr>
          <w:rFonts w:ascii="Montserrat" w:eastAsia="Montserrat" w:hAnsi="Montserrat" w:cs="Montserrat"/>
          <w:sz w:val="20"/>
          <w:szCs w:val="20"/>
        </w:rPr>
        <w:t>The GB meeting Agenda is sent 30 days in advance of the meeting. It should be sent to the whole EYC. In the Agenda the EUSAIR Presidency indicates on which points the Input from EYC is foreseen and expected.</w:t>
      </w:r>
    </w:p>
    <w:p w14:paraId="000000CC" w14:textId="5A5DD3A1" w:rsidR="00B55D66" w:rsidRDefault="004F0844">
      <w:pPr>
        <w:numPr>
          <w:ilvl w:val="0"/>
          <w:numId w:val="2"/>
        </w:numPr>
        <w:jc w:val="both"/>
        <w:rPr>
          <w:rFonts w:ascii="Montserrat" w:eastAsia="Montserrat" w:hAnsi="Montserrat" w:cs="Montserrat"/>
          <w:sz w:val="20"/>
          <w:szCs w:val="20"/>
        </w:rPr>
      </w:pPr>
      <w:r>
        <w:rPr>
          <w:rFonts w:ascii="Montserrat" w:eastAsia="Montserrat" w:hAnsi="Montserrat" w:cs="Montserrat"/>
          <w:sz w:val="20"/>
          <w:szCs w:val="20"/>
        </w:rPr>
        <w:lastRenderedPageBreak/>
        <w:t xml:space="preserve">Based on the received agenda, the EYC prepares inputs on the indicated points. And if deemed necessary suggest to the EUSAIR Presidency and Facility Point </w:t>
      </w:r>
      <w:r w:rsidR="00EB3A3F">
        <w:rPr>
          <w:rFonts w:ascii="Montserrat" w:eastAsia="Montserrat" w:hAnsi="Montserrat" w:cs="Montserrat"/>
          <w:sz w:val="20"/>
          <w:szCs w:val="20"/>
        </w:rPr>
        <w:t xml:space="preserve">Lead Partner </w:t>
      </w:r>
      <w:r>
        <w:rPr>
          <w:rFonts w:ascii="Montserrat" w:eastAsia="Montserrat" w:hAnsi="Montserrat" w:cs="Montserrat"/>
          <w:sz w:val="20"/>
          <w:szCs w:val="20"/>
        </w:rPr>
        <w:t>to provide inputs on additional Agenda points.</w:t>
      </w:r>
    </w:p>
    <w:p w14:paraId="000000CD" w14:textId="77777777" w:rsidR="00B55D66" w:rsidRDefault="004F0844">
      <w:pPr>
        <w:numPr>
          <w:ilvl w:val="0"/>
          <w:numId w:val="2"/>
        </w:numPr>
        <w:jc w:val="both"/>
        <w:rPr>
          <w:rFonts w:ascii="Montserrat" w:eastAsia="Montserrat" w:hAnsi="Montserrat" w:cs="Montserrat"/>
          <w:sz w:val="20"/>
          <w:szCs w:val="20"/>
        </w:rPr>
      </w:pPr>
      <w:r>
        <w:rPr>
          <w:rFonts w:ascii="Montserrat" w:eastAsia="Montserrat" w:hAnsi="Montserrat" w:cs="Montserrat"/>
          <w:sz w:val="20"/>
          <w:szCs w:val="20"/>
        </w:rPr>
        <w:t>The EYC co-Secretaries in coordination with the co-Chairs then send the prepared inputs to the EUSAIR Presidency one week before the GB Meeting. The EUSAIR Presidency then provides feedback in advance of the GB meeting.</w:t>
      </w:r>
    </w:p>
    <w:p w14:paraId="000000CE" w14:textId="77777777" w:rsidR="00B55D66" w:rsidRDefault="004F0844">
      <w:pPr>
        <w:numPr>
          <w:ilvl w:val="0"/>
          <w:numId w:val="2"/>
        </w:numPr>
        <w:jc w:val="both"/>
        <w:rPr>
          <w:rFonts w:ascii="Montserrat" w:eastAsia="Montserrat" w:hAnsi="Montserrat" w:cs="Montserrat"/>
          <w:sz w:val="20"/>
          <w:szCs w:val="20"/>
        </w:rPr>
      </w:pPr>
      <w:r>
        <w:rPr>
          <w:rFonts w:ascii="Montserrat" w:eastAsia="Montserrat" w:hAnsi="Montserrat" w:cs="Montserrat"/>
          <w:sz w:val="20"/>
          <w:szCs w:val="20"/>
        </w:rPr>
        <w:t xml:space="preserve">The co-Chairs prepare a biannual report for the GB meeting on the work of the EYC. The co-Chair attending the meeting commits to represent the position and work to </w:t>
      </w:r>
      <w:proofErr w:type="gramStart"/>
      <w:r>
        <w:rPr>
          <w:rFonts w:ascii="Montserrat" w:eastAsia="Montserrat" w:hAnsi="Montserrat" w:cs="Montserrat"/>
          <w:sz w:val="20"/>
          <w:szCs w:val="20"/>
        </w:rPr>
        <w:t>the  EYC</w:t>
      </w:r>
      <w:proofErr w:type="gramEnd"/>
      <w:r>
        <w:rPr>
          <w:rFonts w:ascii="Montserrat" w:eastAsia="Montserrat" w:hAnsi="Montserrat" w:cs="Montserrat"/>
          <w:sz w:val="20"/>
          <w:szCs w:val="20"/>
        </w:rPr>
        <w:t xml:space="preserve"> in front of the EUSAIR Governing Board. </w:t>
      </w:r>
    </w:p>
    <w:p w14:paraId="000000CF" w14:textId="11B4D6DA" w:rsidR="00B55D66" w:rsidRDefault="004F0844">
      <w:pPr>
        <w:numPr>
          <w:ilvl w:val="0"/>
          <w:numId w:val="2"/>
        </w:numPr>
        <w:jc w:val="both"/>
        <w:rPr>
          <w:rFonts w:ascii="Montserrat" w:eastAsia="Montserrat" w:hAnsi="Montserrat" w:cs="Montserrat"/>
          <w:sz w:val="20"/>
          <w:szCs w:val="20"/>
        </w:rPr>
      </w:pPr>
      <w:r>
        <w:rPr>
          <w:rFonts w:ascii="Montserrat" w:eastAsia="Montserrat" w:hAnsi="Montserrat" w:cs="Montserrat"/>
          <w:sz w:val="20"/>
          <w:szCs w:val="20"/>
        </w:rPr>
        <w:t xml:space="preserve">After each meeting, the EYC </w:t>
      </w:r>
      <w:r w:rsidR="00EB3A3F">
        <w:rPr>
          <w:rFonts w:ascii="Montserrat" w:eastAsia="Montserrat" w:hAnsi="Montserrat" w:cs="Montserrat"/>
          <w:sz w:val="20"/>
          <w:szCs w:val="20"/>
        </w:rPr>
        <w:t>co-</w:t>
      </w:r>
      <w:r>
        <w:rPr>
          <w:rFonts w:ascii="Montserrat" w:eastAsia="Montserrat" w:hAnsi="Montserrat" w:cs="Montserrat"/>
          <w:sz w:val="20"/>
          <w:szCs w:val="20"/>
        </w:rPr>
        <w:t>Chair who attended EUSAIR GB meetings reports the other members of the EYC on the points discussed in written form, at the latest 10 business days.</w:t>
      </w:r>
    </w:p>
    <w:p w14:paraId="000000D0" w14:textId="330F310C" w:rsidR="00B55D66" w:rsidRPr="00EB3A3F" w:rsidRDefault="004F0844" w:rsidP="00EB3A3F">
      <w:pPr>
        <w:pStyle w:val="Heading2"/>
        <w:numPr>
          <w:ilvl w:val="1"/>
          <w:numId w:val="20"/>
        </w:numPr>
        <w:spacing w:before="240" w:after="240"/>
        <w:jc w:val="both"/>
        <w:rPr>
          <w:rFonts w:ascii="Montserrat" w:eastAsia="Montserrat" w:hAnsi="Montserrat" w:cs="Montserrat"/>
          <w:b/>
          <w:sz w:val="20"/>
          <w:szCs w:val="20"/>
        </w:rPr>
      </w:pPr>
      <w:bookmarkStart w:id="23" w:name="_du42zbp8sbow" w:colFirst="0" w:colLast="0"/>
      <w:bookmarkEnd w:id="23"/>
      <w:r>
        <w:rPr>
          <w:rFonts w:ascii="Montserrat" w:eastAsia="Montserrat" w:hAnsi="Montserrat" w:cs="Montserrat"/>
          <w:b/>
          <w:sz w:val="20"/>
          <w:szCs w:val="20"/>
        </w:rPr>
        <w:t>EYC Participation in the EUSAIR Annual Forum</w:t>
      </w:r>
    </w:p>
    <w:p w14:paraId="000000D1" w14:textId="77777777" w:rsidR="00B55D66" w:rsidRDefault="004F0844">
      <w:pPr>
        <w:spacing w:after="240"/>
        <w:jc w:val="both"/>
        <w:rPr>
          <w:rFonts w:ascii="Montserrat" w:eastAsia="Montserrat" w:hAnsi="Montserrat" w:cs="Montserrat"/>
          <w:sz w:val="20"/>
          <w:szCs w:val="20"/>
        </w:rPr>
      </w:pPr>
      <w:r>
        <w:rPr>
          <w:rFonts w:ascii="Montserrat" w:eastAsia="Montserrat" w:hAnsi="Montserrat" w:cs="Montserrat"/>
          <w:sz w:val="20"/>
          <w:szCs w:val="20"/>
        </w:rPr>
        <w:t xml:space="preserve">All EYC Members, if possible, should be present at the EUSAIR Annual Forum in person. In which way the EYC is involved in the Forum needs to be defined between the EYC, EUSAIR Presidency and Facility Point Lead Partner in due time. </w:t>
      </w:r>
    </w:p>
    <w:p w14:paraId="000000D2" w14:textId="27FB6A24" w:rsidR="00B55D66" w:rsidRDefault="004F0844" w:rsidP="00EB3A3F">
      <w:pPr>
        <w:pStyle w:val="Heading2"/>
        <w:numPr>
          <w:ilvl w:val="1"/>
          <w:numId w:val="20"/>
        </w:numPr>
        <w:spacing w:before="240" w:after="240"/>
        <w:jc w:val="both"/>
        <w:rPr>
          <w:rFonts w:ascii="Montserrat" w:eastAsia="Montserrat" w:hAnsi="Montserrat" w:cs="Montserrat"/>
          <w:b/>
          <w:sz w:val="20"/>
          <w:szCs w:val="20"/>
        </w:rPr>
      </w:pPr>
      <w:bookmarkStart w:id="24" w:name="_1y810tw" w:colFirst="0" w:colLast="0"/>
      <w:bookmarkEnd w:id="24"/>
      <w:r>
        <w:rPr>
          <w:rFonts w:ascii="Montserrat" w:eastAsia="Montserrat" w:hAnsi="Montserrat" w:cs="Montserrat"/>
          <w:b/>
          <w:sz w:val="20"/>
          <w:szCs w:val="20"/>
        </w:rPr>
        <w:t>EYC Internal Communication</w:t>
      </w:r>
    </w:p>
    <w:p w14:paraId="000000D3" w14:textId="77777777" w:rsidR="00B55D66" w:rsidRDefault="004F0844">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EYC internal communication:</w:t>
      </w:r>
    </w:p>
    <w:p w14:paraId="000000D4" w14:textId="77777777" w:rsidR="00B55D66" w:rsidRDefault="004F0844">
      <w:pPr>
        <w:numPr>
          <w:ilvl w:val="0"/>
          <w:numId w:val="4"/>
        </w:numPr>
        <w:jc w:val="both"/>
        <w:rPr>
          <w:rFonts w:ascii="Montserrat" w:eastAsia="Montserrat" w:hAnsi="Montserrat" w:cs="Montserrat"/>
          <w:sz w:val="20"/>
          <w:szCs w:val="20"/>
        </w:rPr>
      </w:pPr>
      <w:r>
        <w:rPr>
          <w:rFonts w:ascii="Montserrat" w:eastAsia="Montserrat" w:hAnsi="Montserrat" w:cs="Montserrat"/>
          <w:sz w:val="20"/>
          <w:szCs w:val="20"/>
        </w:rPr>
        <w:t xml:space="preserve">The EYC members commit to efficient internal communication by using </w:t>
      </w:r>
      <w:r>
        <w:rPr>
          <w:rFonts w:ascii="Montserrat" w:eastAsia="Montserrat" w:hAnsi="Montserrat" w:cs="Montserrat"/>
          <w:b/>
          <w:sz w:val="20"/>
          <w:szCs w:val="20"/>
        </w:rPr>
        <w:t xml:space="preserve">MS Teams &amp; </w:t>
      </w:r>
      <w:proofErr w:type="spellStart"/>
      <w:r>
        <w:rPr>
          <w:rFonts w:ascii="Montserrat" w:eastAsia="Montserrat" w:hAnsi="Montserrat" w:cs="Montserrat"/>
          <w:b/>
          <w:sz w:val="20"/>
          <w:szCs w:val="20"/>
        </w:rPr>
        <w:t>Sharepoint</w:t>
      </w:r>
      <w:proofErr w:type="spellEnd"/>
      <w:r>
        <w:rPr>
          <w:rFonts w:ascii="Montserrat" w:eastAsia="Montserrat" w:hAnsi="Montserrat" w:cs="Montserrat"/>
          <w:sz w:val="20"/>
          <w:szCs w:val="20"/>
        </w:rPr>
        <w:t xml:space="preserve"> for all internal communication, a </w:t>
      </w:r>
      <w:r>
        <w:rPr>
          <w:rFonts w:ascii="Montserrat" w:eastAsia="Montserrat" w:hAnsi="Montserrat" w:cs="Montserrat"/>
          <w:b/>
          <w:sz w:val="20"/>
          <w:szCs w:val="20"/>
        </w:rPr>
        <w:t>WhatsApp group</w:t>
      </w:r>
      <w:r>
        <w:rPr>
          <w:rFonts w:ascii="Montserrat" w:eastAsia="Montserrat" w:hAnsi="Montserrat" w:cs="Montserrat"/>
          <w:sz w:val="20"/>
          <w:szCs w:val="20"/>
        </w:rPr>
        <w:t xml:space="preserve"> for fast necessary communication, and</w:t>
      </w:r>
      <w:r>
        <w:rPr>
          <w:rFonts w:ascii="Montserrat" w:eastAsia="Montserrat" w:hAnsi="Montserrat" w:cs="Montserrat"/>
          <w:b/>
          <w:sz w:val="20"/>
          <w:szCs w:val="20"/>
        </w:rPr>
        <w:t xml:space="preserve"> emails </w:t>
      </w:r>
      <w:r>
        <w:rPr>
          <w:rFonts w:ascii="Montserrat" w:eastAsia="Montserrat" w:hAnsi="Montserrat" w:cs="Montserrat"/>
          <w:sz w:val="20"/>
          <w:szCs w:val="20"/>
        </w:rPr>
        <w:t>for all official correspondence.</w:t>
      </w:r>
    </w:p>
    <w:p w14:paraId="000000D5" w14:textId="364AA629" w:rsidR="00B55D66" w:rsidRDefault="004F0844">
      <w:pPr>
        <w:numPr>
          <w:ilvl w:val="0"/>
          <w:numId w:val="4"/>
        </w:numPr>
        <w:jc w:val="both"/>
        <w:rPr>
          <w:rFonts w:ascii="Montserrat" w:eastAsia="Montserrat" w:hAnsi="Montserrat" w:cs="Montserrat"/>
          <w:sz w:val="20"/>
          <w:szCs w:val="20"/>
        </w:rPr>
      </w:pPr>
      <w:r>
        <w:rPr>
          <w:rFonts w:ascii="Montserrat" w:eastAsia="Montserrat" w:hAnsi="Montserrat" w:cs="Montserrat"/>
          <w:sz w:val="20"/>
          <w:szCs w:val="20"/>
        </w:rPr>
        <w:t xml:space="preserve">All meeting materials, prepared documents and agenda need to be uploaded to the </w:t>
      </w:r>
      <w:proofErr w:type="spellStart"/>
      <w:r>
        <w:rPr>
          <w:rFonts w:ascii="Montserrat" w:eastAsia="Montserrat" w:hAnsi="Montserrat" w:cs="Montserrat"/>
          <w:sz w:val="20"/>
          <w:szCs w:val="20"/>
        </w:rPr>
        <w:t>Sharepoint</w:t>
      </w:r>
      <w:proofErr w:type="spellEnd"/>
      <w:r w:rsidR="00EB3A3F">
        <w:rPr>
          <w:rFonts w:ascii="Montserrat" w:eastAsia="Montserrat" w:hAnsi="Montserrat" w:cs="Montserrat"/>
          <w:sz w:val="20"/>
          <w:szCs w:val="20"/>
        </w:rPr>
        <w:t xml:space="preserve"> by co-Secretaries</w:t>
      </w:r>
      <w:r>
        <w:rPr>
          <w:rFonts w:ascii="Montserrat" w:eastAsia="Montserrat" w:hAnsi="Montserrat" w:cs="Montserrat"/>
          <w:sz w:val="20"/>
          <w:szCs w:val="20"/>
        </w:rPr>
        <w:t xml:space="preserve"> to ensure continuity in the work of the EYC.</w:t>
      </w:r>
    </w:p>
    <w:p w14:paraId="000000D6" w14:textId="42029754" w:rsidR="00B55D66" w:rsidRPr="00EB3A3F" w:rsidRDefault="004F0844" w:rsidP="00EB3A3F">
      <w:pPr>
        <w:pStyle w:val="Heading2"/>
        <w:numPr>
          <w:ilvl w:val="1"/>
          <w:numId w:val="20"/>
        </w:numPr>
        <w:spacing w:before="240" w:after="240"/>
        <w:jc w:val="both"/>
        <w:rPr>
          <w:rFonts w:ascii="Montserrat" w:eastAsia="Montserrat" w:hAnsi="Montserrat" w:cs="Montserrat"/>
          <w:b/>
          <w:sz w:val="20"/>
          <w:szCs w:val="20"/>
        </w:rPr>
      </w:pPr>
      <w:bookmarkStart w:id="25" w:name="_4i7ojhp" w:colFirst="0" w:colLast="0"/>
      <w:bookmarkEnd w:id="25"/>
      <w:r>
        <w:rPr>
          <w:rFonts w:ascii="Montserrat" w:eastAsia="Montserrat" w:hAnsi="Montserrat" w:cs="Montserrat"/>
          <w:b/>
          <w:sz w:val="20"/>
          <w:szCs w:val="20"/>
        </w:rPr>
        <w:t>EYC External Communication</w:t>
      </w:r>
    </w:p>
    <w:p w14:paraId="000000D7" w14:textId="77777777" w:rsidR="00B55D66" w:rsidRDefault="004F0844">
      <w:pPr>
        <w:spacing w:before="240" w:after="240"/>
        <w:jc w:val="both"/>
        <w:rPr>
          <w:rFonts w:ascii="Montserrat" w:eastAsia="Montserrat" w:hAnsi="Montserrat" w:cs="Montserrat"/>
          <w:i/>
          <w:sz w:val="20"/>
          <w:szCs w:val="20"/>
          <w:u w:val="single"/>
        </w:rPr>
      </w:pPr>
      <w:r>
        <w:rPr>
          <w:rFonts w:ascii="Montserrat" w:eastAsia="Montserrat" w:hAnsi="Montserrat" w:cs="Montserrat"/>
          <w:i/>
          <w:sz w:val="20"/>
          <w:szCs w:val="20"/>
          <w:u w:val="single"/>
        </w:rPr>
        <w:t>EYC external communication:</w:t>
      </w:r>
    </w:p>
    <w:p w14:paraId="000000D8" w14:textId="77777777" w:rsidR="00B55D66" w:rsidRDefault="004F0844">
      <w:pPr>
        <w:numPr>
          <w:ilvl w:val="0"/>
          <w:numId w:val="17"/>
        </w:numPr>
        <w:jc w:val="both"/>
        <w:rPr>
          <w:rFonts w:ascii="Montserrat" w:eastAsia="Montserrat" w:hAnsi="Montserrat" w:cs="Montserrat"/>
          <w:sz w:val="20"/>
          <w:szCs w:val="20"/>
        </w:rPr>
      </w:pPr>
      <w:r>
        <w:rPr>
          <w:rFonts w:ascii="Montserrat" w:eastAsia="Montserrat" w:hAnsi="Montserrat" w:cs="Montserrat"/>
          <w:sz w:val="20"/>
          <w:szCs w:val="20"/>
        </w:rPr>
        <w:t>All external communication follows the External Communication strategy, developed by the EYC Communication team.</w:t>
      </w:r>
    </w:p>
    <w:p w14:paraId="000000D9" w14:textId="5E3EE3F4" w:rsidR="00B55D66" w:rsidRDefault="004F0844">
      <w:pPr>
        <w:numPr>
          <w:ilvl w:val="0"/>
          <w:numId w:val="17"/>
        </w:numPr>
        <w:jc w:val="both"/>
        <w:rPr>
          <w:rFonts w:ascii="Montserrat" w:eastAsia="Montserrat" w:hAnsi="Montserrat" w:cs="Montserrat"/>
          <w:sz w:val="20"/>
          <w:szCs w:val="20"/>
        </w:rPr>
      </w:pPr>
      <w:r>
        <w:rPr>
          <w:rFonts w:ascii="Montserrat" w:eastAsia="Montserrat" w:hAnsi="Montserrat" w:cs="Montserrat"/>
          <w:sz w:val="20"/>
          <w:szCs w:val="20"/>
        </w:rPr>
        <w:t>All external communication is worked out in synergy with EUSAIR communication strategies</w:t>
      </w:r>
      <w:r w:rsidR="00EB3A3F">
        <w:rPr>
          <w:rFonts w:ascii="Montserrat" w:eastAsia="Montserrat" w:hAnsi="Montserrat" w:cs="Montserrat"/>
          <w:sz w:val="20"/>
          <w:szCs w:val="20"/>
        </w:rPr>
        <w:t xml:space="preserve"> and Facility Point Communication manager at the Lead Partner</w:t>
      </w:r>
      <w:r>
        <w:rPr>
          <w:rFonts w:ascii="Montserrat" w:eastAsia="Montserrat" w:hAnsi="Montserrat" w:cs="Montserrat"/>
          <w:sz w:val="20"/>
          <w:szCs w:val="20"/>
        </w:rPr>
        <w:t>.</w:t>
      </w:r>
    </w:p>
    <w:p w14:paraId="000000DA" w14:textId="77777777" w:rsidR="00B55D66" w:rsidRDefault="00B55D66">
      <w:pPr>
        <w:ind w:left="720"/>
        <w:jc w:val="both"/>
        <w:rPr>
          <w:rFonts w:ascii="Montserrat" w:eastAsia="Montserrat" w:hAnsi="Montserrat" w:cs="Montserrat"/>
          <w:sz w:val="20"/>
          <w:szCs w:val="20"/>
        </w:rPr>
      </w:pPr>
    </w:p>
    <w:p w14:paraId="000000DD" w14:textId="154F8C23" w:rsidR="00B55D66" w:rsidRDefault="004F0844" w:rsidP="00EB3A3F">
      <w:pPr>
        <w:pStyle w:val="Heading2"/>
        <w:numPr>
          <w:ilvl w:val="1"/>
          <w:numId w:val="20"/>
        </w:numPr>
        <w:spacing w:before="240" w:after="240"/>
        <w:jc w:val="both"/>
        <w:rPr>
          <w:rFonts w:ascii="Montserrat" w:eastAsia="Montserrat" w:hAnsi="Montserrat" w:cs="Montserrat"/>
          <w:b/>
          <w:sz w:val="20"/>
          <w:szCs w:val="20"/>
        </w:rPr>
      </w:pPr>
      <w:r>
        <w:rPr>
          <w:rFonts w:ascii="Montserrat" w:eastAsia="Montserrat" w:hAnsi="Montserrat" w:cs="Montserrat"/>
          <w:b/>
          <w:sz w:val="20"/>
          <w:szCs w:val="20"/>
        </w:rPr>
        <w:t>Transfer of knowledge between EYC Members</w:t>
      </w:r>
    </w:p>
    <w:p w14:paraId="000000DE" w14:textId="77777777" w:rsidR="00B55D66" w:rsidRDefault="00B55D66">
      <w:pPr>
        <w:ind w:left="720"/>
        <w:jc w:val="both"/>
        <w:rPr>
          <w:rFonts w:ascii="Montserrat" w:eastAsia="Montserrat" w:hAnsi="Montserrat" w:cs="Montserrat"/>
          <w:b/>
          <w:sz w:val="20"/>
          <w:szCs w:val="20"/>
        </w:rPr>
      </w:pPr>
    </w:p>
    <w:p w14:paraId="000000DF" w14:textId="702C1FD6" w:rsidR="00B55D66" w:rsidRDefault="004F0844">
      <w:pPr>
        <w:jc w:val="both"/>
        <w:rPr>
          <w:rFonts w:ascii="Montserrat" w:eastAsia="Montserrat" w:hAnsi="Montserrat" w:cs="Montserrat"/>
          <w:sz w:val="20"/>
          <w:szCs w:val="20"/>
        </w:rPr>
      </w:pPr>
      <w:r>
        <w:rPr>
          <w:rFonts w:ascii="Montserrat" w:eastAsia="Montserrat" w:hAnsi="Montserrat" w:cs="Montserrat"/>
          <w:sz w:val="20"/>
          <w:szCs w:val="20"/>
        </w:rPr>
        <w:t xml:space="preserve">During the change of mandate (Chair, Secretary, Membership, Pillar </w:t>
      </w:r>
      <w:r w:rsidR="00EB3A3F">
        <w:rPr>
          <w:rFonts w:ascii="Montserrat" w:eastAsia="Montserrat" w:hAnsi="Montserrat" w:cs="Montserrat"/>
          <w:sz w:val="20"/>
          <w:szCs w:val="20"/>
        </w:rPr>
        <w:t>G</w:t>
      </w:r>
      <w:r>
        <w:rPr>
          <w:rFonts w:ascii="Montserrat" w:eastAsia="Montserrat" w:hAnsi="Montserrat" w:cs="Montserrat"/>
          <w:sz w:val="20"/>
          <w:szCs w:val="20"/>
        </w:rPr>
        <w:t>roup) it is the obligation of the members concluding their position to transfer the knowledge to the new members and ensure continuity of the work.</w:t>
      </w:r>
    </w:p>
    <w:p w14:paraId="000000E0" w14:textId="1D87F2D7" w:rsidR="00B55D66" w:rsidRDefault="004F0844" w:rsidP="00EB3A3F">
      <w:pPr>
        <w:pStyle w:val="Heading2"/>
        <w:numPr>
          <w:ilvl w:val="1"/>
          <w:numId w:val="20"/>
        </w:numPr>
        <w:spacing w:before="240" w:after="240"/>
        <w:jc w:val="both"/>
        <w:rPr>
          <w:rFonts w:ascii="Montserrat" w:eastAsia="Montserrat" w:hAnsi="Montserrat" w:cs="Montserrat"/>
          <w:b/>
          <w:sz w:val="20"/>
          <w:szCs w:val="20"/>
        </w:rPr>
      </w:pPr>
      <w:bookmarkStart w:id="26" w:name="_7f25gh3fbhmd" w:colFirst="0" w:colLast="0"/>
      <w:bookmarkEnd w:id="26"/>
      <w:r>
        <w:rPr>
          <w:rFonts w:ascii="Montserrat" w:eastAsia="Montserrat" w:hAnsi="Montserrat" w:cs="Montserrat"/>
          <w:b/>
          <w:sz w:val="20"/>
          <w:szCs w:val="20"/>
        </w:rPr>
        <w:lastRenderedPageBreak/>
        <w:t>EYC Alumni Network</w:t>
      </w:r>
    </w:p>
    <w:p w14:paraId="000000E1" w14:textId="77777777" w:rsidR="00B55D66" w:rsidRDefault="004F0844">
      <w:pPr>
        <w:spacing w:before="240" w:after="240"/>
        <w:rPr>
          <w:rFonts w:ascii="Montserrat" w:eastAsia="Montserrat" w:hAnsi="Montserrat" w:cs="Montserrat"/>
          <w:sz w:val="20"/>
          <w:szCs w:val="20"/>
        </w:rPr>
      </w:pPr>
      <w:r>
        <w:rPr>
          <w:rFonts w:ascii="Montserrat" w:eastAsia="Montserrat" w:hAnsi="Montserrat" w:cs="Montserrat"/>
          <w:sz w:val="20"/>
          <w:szCs w:val="20"/>
        </w:rPr>
        <w:t>All members whose mandate has concluded become part of EYC Alumni Network.</w:t>
      </w:r>
    </w:p>
    <w:sectPr w:rsidR="00B55D66">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F3D73" w14:textId="77777777" w:rsidR="00750858" w:rsidRDefault="00750858">
      <w:pPr>
        <w:spacing w:line="240" w:lineRule="auto"/>
      </w:pPr>
      <w:r>
        <w:separator/>
      </w:r>
    </w:p>
  </w:endnote>
  <w:endnote w:type="continuationSeparator" w:id="0">
    <w:p w14:paraId="2836771B" w14:textId="77777777" w:rsidR="00750858" w:rsidRDefault="007508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63888B59-CFD8-4358-8AAC-5F4310E72882}"/>
    <w:embedBold r:id="rId2" w:fontKey="{6EE65ADB-9AE1-46DA-B1CA-B93C41E038B0}"/>
  </w:font>
  <w:font w:name="Montserrat">
    <w:charset w:val="EE"/>
    <w:family w:val="auto"/>
    <w:pitch w:val="variable"/>
    <w:sig w:usb0="2000020F" w:usb1="00000003" w:usb2="00000000" w:usb3="00000000" w:csb0="00000197" w:csb1="00000000"/>
    <w:embedRegular r:id="rId3" w:fontKey="{E368000A-FFD9-4F0A-B96B-F887F1D6776D}"/>
    <w:embedBold r:id="rId4" w:fontKey="{EDF7CB0D-A8B4-4379-84D8-FD9953CD44BC}"/>
    <w:embedItalic r:id="rId5" w:fontKey="{36586EF9-DE47-4123-9491-0BDC7CB86EAE}"/>
    <w:embedBoldItalic r:id="rId6" w:fontKey="{6D79091D-38E9-41E5-BA8B-37A8013EA68D}"/>
  </w:font>
  <w:font w:name="Quattrocento Sans">
    <w:charset w:val="00"/>
    <w:family w:val="swiss"/>
    <w:pitch w:val="variable"/>
    <w:sig w:usb0="800000BF" w:usb1="4000005B" w:usb2="00000000" w:usb3="00000000" w:csb0="00000001" w:csb1="00000000"/>
    <w:embedRegular r:id="rId7" w:fontKey="{3E95C5B3-3A80-48B9-912B-09FC1C50C74D}"/>
  </w:font>
  <w:font w:name="Calibri">
    <w:panose1 w:val="020F0502020204030204"/>
    <w:charset w:val="EE"/>
    <w:family w:val="swiss"/>
    <w:pitch w:val="variable"/>
    <w:sig w:usb0="E4002EFF" w:usb1="C000247B" w:usb2="00000009" w:usb3="00000000" w:csb0="000001FF" w:csb1="00000000"/>
    <w:embedRegular r:id="rId8" w:fontKey="{C488297A-76B9-4542-9E4B-B74F8E8500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5079943"/>
      <w:docPartObj>
        <w:docPartGallery w:val="Page Numbers (Bottom of Page)"/>
        <w:docPartUnique/>
      </w:docPartObj>
    </w:sdtPr>
    <w:sdtEndPr>
      <w:rPr>
        <w:noProof/>
      </w:rPr>
    </w:sdtEndPr>
    <w:sdtContent>
      <w:p w14:paraId="02BDB623" w14:textId="1D409B29" w:rsidR="00962B70" w:rsidRDefault="00962B70">
        <w:pPr>
          <w:pStyle w:val="Footer"/>
          <w:jc w:val="center"/>
        </w:pPr>
        <w:r w:rsidRPr="00A237F6">
          <w:rPr>
            <w:rFonts w:ascii="Montserrat" w:hAnsi="Montserrat"/>
            <w:sz w:val="20"/>
            <w:szCs w:val="20"/>
          </w:rPr>
          <w:fldChar w:fldCharType="begin"/>
        </w:r>
        <w:r w:rsidRPr="00A237F6">
          <w:rPr>
            <w:rFonts w:ascii="Montserrat" w:hAnsi="Montserrat"/>
            <w:sz w:val="20"/>
            <w:szCs w:val="20"/>
          </w:rPr>
          <w:instrText xml:space="preserve"> PAGE   \* MERGEFORMAT </w:instrText>
        </w:r>
        <w:r w:rsidRPr="00A237F6">
          <w:rPr>
            <w:rFonts w:ascii="Montserrat" w:hAnsi="Montserrat"/>
            <w:sz w:val="20"/>
            <w:szCs w:val="20"/>
          </w:rPr>
          <w:fldChar w:fldCharType="separate"/>
        </w:r>
        <w:r w:rsidRPr="00A237F6">
          <w:rPr>
            <w:rFonts w:ascii="Montserrat" w:hAnsi="Montserrat"/>
            <w:noProof/>
            <w:sz w:val="20"/>
            <w:szCs w:val="20"/>
          </w:rPr>
          <w:t>2</w:t>
        </w:r>
        <w:r w:rsidRPr="00A237F6">
          <w:rPr>
            <w:rFonts w:ascii="Montserrat" w:hAnsi="Montserrat"/>
            <w:noProof/>
            <w:sz w:val="20"/>
            <w:szCs w:val="20"/>
          </w:rPr>
          <w:fldChar w:fldCharType="end"/>
        </w:r>
      </w:p>
    </w:sdtContent>
  </w:sdt>
  <w:p w14:paraId="000000E4" w14:textId="77777777" w:rsidR="00B55D66" w:rsidRDefault="00B55D66">
    <w:pPr>
      <w:pBdr>
        <w:top w:val="nil"/>
        <w:left w:val="nil"/>
        <w:bottom w:val="nil"/>
        <w:right w:val="nil"/>
        <w:between w:val="nil"/>
      </w:pBdr>
      <w:spacing w:line="240" w:lineRule="auto"/>
      <w:rPr>
        <w:rFonts w:ascii="Quattrocento Sans" w:eastAsia="Quattrocento Sans" w:hAnsi="Quattrocento Sans" w:cs="Quattrocento Sans"/>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6D8B7" w14:textId="77777777" w:rsidR="00750858" w:rsidRDefault="00750858">
      <w:pPr>
        <w:spacing w:line="240" w:lineRule="auto"/>
      </w:pPr>
      <w:r>
        <w:separator/>
      </w:r>
    </w:p>
  </w:footnote>
  <w:footnote w:type="continuationSeparator" w:id="0">
    <w:p w14:paraId="45894DF3" w14:textId="77777777" w:rsidR="00750858" w:rsidRDefault="00750858">
      <w:pPr>
        <w:spacing w:line="240" w:lineRule="auto"/>
      </w:pPr>
      <w:r>
        <w:continuationSeparator/>
      </w:r>
    </w:p>
  </w:footnote>
  <w:footnote w:id="1">
    <w:p w14:paraId="000000E5" w14:textId="77777777" w:rsidR="00B55D66" w:rsidRDefault="004F0844">
      <w:pPr>
        <w:spacing w:line="240" w:lineRule="auto"/>
        <w:rPr>
          <w:rFonts w:ascii="Montserrat" w:eastAsia="Montserrat" w:hAnsi="Montserrat" w:cs="Montserrat"/>
          <w:sz w:val="16"/>
          <w:szCs w:val="16"/>
        </w:rPr>
      </w:pPr>
      <w:r>
        <w:rPr>
          <w:vertAlign w:val="superscript"/>
        </w:rPr>
        <w:footnoteRef/>
      </w:r>
      <w:r>
        <w:rPr>
          <w:rFonts w:ascii="Montserrat" w:eastAsia="Montserrat" w:hAnsi="Montserrat" w:cs="Montserrat"/>
          <w:sz w:val="20"/>
          <w:szCs w:val="20"/>
        </w:rPr>
        <w:t xml:space="preserve"> </w:t>
      </w:r>
      <w:r>
        <w:rPr>
          <w:rFonts w:ascii="Montserrat" w:eastAsia="Montserrat" w:hAnsi="Montserrat" w:cs="Montserrat"/>
          <w:sz w:val="16"/>
          <w:szCs w:val="16"/>
        </w:rPr>
        <w:t xml:space="preserve">For GB meetings, go to section 3.3. EYC Participation in EUSAIR Governing Board Meetings </w:t>
      </w:r>
    </w:p>
  </w:footnote>
  <w:footnote w:id="2">
    <w:p w14:paraId="000000E6" w14:textId="77777777" w:rsidR="00B55D66" w:rsidRDefault="004F0844">
      <w:pPr>
        <w:spacing w:line="240" w:lineRule="auto"/>
        <w:rPr>
          <w:rFonts w:ascii="Montserrat" w:eastAsia="Montserrat" w:hAnsi="Montserrat" w:cs="Montserrat"/>
          <w:i/>
          <w:sz w:val="16"/>
          <w:szCs w:val="16"/>
        </w:rPr>
      </w:pPr>
      <w:r>
        <w:rPr>
          <w:vertAlign w:val="superscript"/>
        </w:rPr>
        <w:footnoteRef/>
      </w:r>
      <w:r>
        <w:rPr>
          <w:rFonts w:ascii="Montserrat" w:eastAsia="Montserrat" w:hAnsi="Montserrat" w:cs="Montserrat"/>
          <w:sz w:val="16"/>
          <w:szCs w:val="16"/>
        </w:rPr>
        <w:t xml:space="preserve"> For TSG meetings, go to section 2.3. Pillar groups, under </w:t>
      </w:r>
      <w:r>
        <w:rPr>
          <w:rFonts w:ascii="Montserrat" w:eastAsia="Montserrat" w:hAnsi="Montserrat" w:cs="Montserrat"/>
          <w:i/>
          <w:sz w:val="16"/>
          <w:szCs w:val="16"/>
        </w:rPr>
        <w:t>Obligations of the Pillar group</w:t>
      </w:r>
    </w:p>
  </w:footnote>
  <w:footnote w:id="3">
    <w:p w14:paraId="000000E2" w14:textId="77777777" w:rsidR="00B55D66" w:rsidRDefault="004F0844">
      <w:pPr>
        <w:spacing w:line="240" w:lineRule="auto"/>
        <w:rPr>
          <w:rFonts w:ascii="Montserrat" w:eastAsia="Montserrat" w:hAnsi="Montserrat" w:cs="Montserrat"/>
          <w:sz w:val="16"/>
          <w:szCs w:val="16"/>
        </w:rPr>
      </w:pPr>
      <w:r>
        <w:rPr>
          <w:vertAlign w:val="superscript"/>
        </w:rPr>
        <w:footnoteRef/>
      </w:r>
      <w:r>
        <w:rPr>
          <w:rFonts w:ascii="Montserrat" w:eastAsia="Montserrat" w:hAnsi="Montserrat" w:cs="Montserrat"/>
          <w:sz w:val="16"/>
          <w:szCs w:val="16"/>
        </w:rPr>
        <w:t xml:space="preserve"> Except Pillar 2, which has 2, one for Energy and one for Transport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CB8BC" w14:textId="2D010622" w:rsidR="00962B70" w:rsidRPr="000A0C73" w:rsidRDefault="00962B70" w:rsidP="00962B70">
    <w:pPr>
      <w:pStyle w:val="Header"/>
      <w:jc w:val="right"/>
      <w:rPr>
        <w:rFonts w:ascii="Montserrat" w:hAnsi="Montserrat"/>
        <w:sz w:val="20"/>
        <w:szCs w:val="20"/>
      </w:rPr>
    </w:pPr>
    <w:r w:rsidRPr="000A0C73">
      <w:rPr>
        <w:rFonts w:ascii="Montserrat" w:hAnsi="Montserrat"/>
        <w:sz w:val="20"/>
        <w:szCs w:val="20"/>
      </w:rPr>
      <w:t>Approved by EUSAIR Governing Board on DD/MM/YYYY</w:t>
    </w:r>
  </w:p>
  <w:p w14:paraId="000000E3" w14:textId="77777777" w:rsidR="00B55D66" w:rsidRDefault="00B55D6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422AF"/>
    <w:multiLevelType w:val="multilevel"/>
    <w:tmpl w:val="BEB49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953637"/>
    <w:multiLevelType w:val="multilevel"/>
    <w:tmpl w:val="3B50F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6C73C4"/>
    <w:multiLevelType w:val="multilevel"/>
    <w:tmpl w:val="FD8ED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6E4B5B"/>
    <w:multiLevelType w:val="multilevel"/>
    <w:tmpl w:val="5770B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324319"/>
    <w:multiLevelType w:val="multilevel"/>
    <w:tmpl w:val="D4F43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FE74E8"/>
    <w:multiLevelType w:val="multilevel"/>
    <w:tmpl w:val="744C0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C25979"/>
    <w:multiLevelType w:val="multilevel"/>
    <w:tmpl w:val="7FDC7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EA07A1B"/>
    <w:multiLevelType w:val="multilevel"/>
    <w:tmpl w:val="4D18F3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1C5AA9"/>
    <w:multiLevelType w:val="multilevel"/>
    <w:tmpl w:val="152CAEB4"/>
    <w:lvl w:ilvl="0">
      <w:start w:val="1"/>
      <w:numFmt w:val="decimal"/>
      <w:lvlText w:val="%1."/>
      <w:lvlJc w:val="left"/>
      <w:pPr>
        <w:ind w:left="720" w:hanging="360"/>
      </w:pPr>
      <w:rPr>
        <w:rFonts w:hint="default"/>
        <w:b/>
        <w:bCs w:val="0"/>
        <w:color w:val="76923C" w:themeColor="accent3" w:themeShade="BF"/>
      </w:rPr>
    </w:lvl>
    <w:lvl w:ilvl="1">
      <w:start w:val="1"/>
      <w:numFmt w:val="decimal"/>
      <w:isLgl/>
      <w:lvlText w:val="%1.%2."/>
      <w:lvlJc w:val="left"/>
      <w:pPr>
        <w:ind w:left="1460" w:hanging="720"/>
      </w:pPr>
      <w:rPr>
        <w:rFonts w:hint="default"/>
      </w:rPr>
    </w:lvl>
    <w:lvl w:ilvl="2">
      <w:start w:val="1"/>
      <w:numFmt w:val="decimal"/>
      <w:isLgl/>
      <w:lvlText w:val="%1.%2.%3."/>
      <w:lvlJc w:val="left"/>
      <w:pPr>
        <w:ind w:left="1840" w:hanging="720"/>
      </w:pPr>
      <w:rPr>
        <w:rFonts w:hint="default"/>
      </w:rPr>
    </w:lvl>
    <w:lvl w:ilvl="3">
      <w:start w:val="1"/>
      <w:numFmt w:val="decimal"/>
      <w:isLgl/>
      <w:lvlText w:val="%1.%2.%3.%4."/>
      <w:lvlJc w:val="left"/>
      <w:pPr>
        <w:ind w:left="2580" w:hanging="1080"/>
      </w:pPr>
      <w:rPr>
        <w:rFonts w:hint="default"/>
      </w:rPr>
    </w:lvl>
    <w:lvl w:ilvl="4">
      <w:start w:val="1"/>
      <w:numFmt w:val="decimal"/>
      <w:isLgl/>
      <w:lvlText w:val="%1.%2.%3.%4.%5."/>
      <w:lvlJc w:val="left"/>
      <w:pPr>
        <w:ind w:left="2960" w:hanging="1080"/>
      </w:pPr>
      <w:rPr>
        <w:rFonts w:hint="default"/>
      </w:rPr>
    </w:lvl>
    <w:lvl w:ilvl="5">
      <w:start w:val="1"/>
      <w:numFmt w:val="decimal"/>
      <w:isLgl/>
      <w:lvlText w:val="%1.%2.%3.%4.%5.%6."/>
      <w:lvlJc w:val="left"/>
      <w:pPr>
        <w:ind w:left="3700" w:hanging="1440"/>
      </w:pPr>
      <w:rPr>
        <w:rFonts w:hint="default"/>
      </w:rPr>
    </w:lvl>
    <w:lvl w:ilvl="6">
      <w:start w:val="1"/>
      <w:numFmt w:val="decimal"/>
      <w:isLgl/>
      <w:lvlText w:val="%1.%2.%3.%4.%5.%6.%7."/>
      <w:lvlJc w:val="left"/>
      <w:pPr>
        <w:ind w:left="4080" w:hanging="1440"/>
      </w:pPr>
      <w:rPr>
        <w:rFonts w:hint="default"/>
      </w:rPr>
    </w:lvl>
    <w:lvl w:ilvl="7">
      <w:start w:val="1"/>
      <w:numFmt w:val="decimal"/>
      <w:isLgl/>
      <w:lvlText w:val="%1.%2.%3.%4.%5.%6.%7.%8."/>
      <w:lvlJc w:val="left"/>
      <w:pPr>
        <w:ind w:left="4820" w:hanging="1800"/>
      </w:pPr>
      <w:rPr>
        <w:rFonts w:hint="default"/>
      </w:rPr>
    </w:lvl>
    <w:lvl w:ilvl="8">
      <w:start w:val="1"/>
      <w:numFmt w:val="decimal"/>
      <w:isLgl/>
      <w:lvlText w:val="%1.%2.%3.%4.%5.%6.%7.%8.%9."/>
      <w:lvlJc w:val="left"/>
      <w:pPr>
        <w:ind w:left="5200" w:hanging="1800"/>
      </w:pPr>
      <w:rPr>
        <w:rFonts w:hint="default"/>
      </w:rPr>
    </w:lvl>
  </w:abstractNum>
  <w:abstractNum w:abstractNumId="9" w15:restartNumberingAfterBreak="0">
    <w:nsid w:val="35885C38"/>
    <w:multiLevelType w:val="multilevel"/>
    <w:tmpl w:val="39B42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BF15507"/>
    <w:multiLevelType w:val="multilevel"/>
    <w:tmpl w:val="5C083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2E80455"/>
    <w:multiLevelType w:val="multilevel"/>
    <w:tmpl w:val="B0E4A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48862CB"/>
    <w:multiLevelType w:val="multilevel"/>
    <w:tmpl w:val="C812E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9B187D"/>
    <w:multiLevelType w:val="multilevel"/>
    <w:tmpl w:val="46A6D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E420E76"/>
    <w:multiLevelType w:val="multilevel"/>
    <w:tmpl w:val="DA1E4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0CF66A2"/>
    <w:multiLevelType w:val="multilevel"/>
    <w:tmpl w:val="53266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0347985"/>
    <w:multiLevelType w:val="multilevel"/>
    <w:tmpl w:val="634E1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855426D"/>
    <w:multiLevelType w:val="multilevel"/>
    <w:tmpl w:val="31FE5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1FD37AD"/>
    <w:multiLevelType w:val="multilevel"/>
    <w:tmpl w:val="4C8AA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E56719B"/>
    <w:multiLevelType w:val="multilevel"/>
    <w:tmpl w:val="11D22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F5E0007"/>
    <w:multiLevelType w:val="hybridMultilevel"/>
    <w:tmpl w:val="0C3CDFBC"/>
    <w:lvl w:ilvl="0" w:tplc="F47AA0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88582336">
    <w:abstractNumId w:val="18"/>
  </w:num>
  <w:num w:numId="2" w16cid:durableId="384454971">
    <w:abstractNumId w:val="0"/>
  </w:num>
  <w:num w:numId="3" w16cid:durableId="1370228162">
    <w:abstractNumId w:val="16"/>
  </w:num>
  <w:num w:numId="4" w16cid:durableId="2021883607">
    <w:abstractNumId w:val="11"/>
  </w:num>
  <w:num w:numId="5" w16cid:durableId="647323707">
    <w:abstractNumId w:val="2"/>
  </w:num>
  <w:num w:numId="6" w16cid:durableId="1526744992">
    <w:abstractNumId w:val="17"/>
  </w:num>
  <w:num w:numId="7" w16cid:durableId="770051938">
    <w:abstractNumId w:val="19"/>
  </w:num>
  <w:num w:numId="8" w16cid:durableId="946279243">
    <w:abstractNumId w:val="3"/>
  </w:num>
  <w:num w:numId="9" w16cid:durableId="1949316523">
    <w:abstractNumId w:val="12"/>
  </w:num>
  <w:num w:numId="10" w16cid:durableId="109595468">
    <w:abstractNumId w:val="5"/>
  </w:num>
  <w:num w:numId="11" w16cid:durableId="348724418">
    <w:abstractNumId w:val="7"/>
  </w:num>
  <w:num w:numId="12" w16cid:durableId="342170371">
    <w:abstractNumId w:val="4"/>
  </w:num>
  <w:num w:numId="13" w16cid:durableId="780144335">
    <w:abstractNumId w:val="15"/>
  </w:num>
  <w:num w:numId="14" w16cid:durableId="980772149">
    <w:abstractNumId w:val="6"/>
  </w:num>
  <w:num w:numId="15" w16cid:durableId="65691439">
    <w:abstractNumId w:val="13"/>
  </w:num>
  <w:num w:numId="16" w16cid:durableId="1667325477">
    <w:abstractNumId w:val="14"/>
  </w:num>
  <w:num w:numId="17" w16cid:durableId="1113935616">
    <w:abstractNumId w:val="1"/>
  </w:num>
  <w:num w:numId="18" w16cid:durableId="366491185">
    <w:abstractNumId w:val="9"/>
  </w:num>
  <w:num w:numId="19" w16cid:durableId="1107239091">
    <w:abstractNumId w:val="10"/>
  </w:num>
  <w:num w:numId="20" w16cid:durableId="1491485803">
    <w:abstractNumId w:val="8"/>
  </w:num>
  <w:num w:numId="21" w16cid:durableId="24460876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D66"/>
    <w:rsid w:val="0004295A"/>
    <w:rsid w:val="000A0C73"/>
    <w:rsid w:val="001E6545"/>
    <w:rsid w:val="002715F9"/>
    <w:rsid w:val="00277FD0"/>
    <w:rsid w:val="003050E6"/>
    <w:rsid w:val="0031400F"/>
    <w:rsid w:val="003945CF"/>
    <w:rsid w:val="003C6D11"/>
    <w:rsid w:val="003F6FC1"/>
    <w:rsid w:val="004A0A1F"/>
    <w:rsid w:val="004B646F"/>
    <w:rsid w:val="004B6824"/>
    <w:rsid w:val="004F0844"/>
    <w:rsid w:val="004F3151"/>
    <w:rsid w:val="00500A12"/>
    <w:rsid w:val="005A6471"/>
    <w:rsid w:val="006110B0"/>
    <w:rsid w:val="00750858"/>
    <w:rsid w:val="00962B70"/>
    <w:rsid w:val="00992255"/>
    <w:rsid w:val="009D6285"/>
    <w:rsid w:val="00A12196"/>
    <w:rsid w:val="00A237F6"/>
    <w:rsid w:val="00B133AB"/>
    <w:rsid w:val="00B152D7"/>
    <w:rsid w:val="00B55D66"/>
    <w:rsid w:val="00B770CA"/>
    <w:rsid w:val="00BA027E"/>
    <w:rsid w:val="00C54C80"/>
    <w:rsid w:val="00C64FB8"/>
    <w:rsid w:val="00C8002C"/>
    <w:rsid w:val="00C95518"/>
    <w:rsid w:val="00CB7161"/>
    <w:rsid w:val="00D73A7C"/>
    <w:rsid w:val="00DB2A70"/>
    <w:rsid w:val="00DB5D17"/>
    <w:rsid w:val="00DD48BB"/>
    <w:rsid w:val="00DF06DD"/>
    <w:rsid w:val="00E24C8A"/>
    <w:rsid w:val="00E73446"/>
    <w:rsid w:val="00EB3A3F"/>
    <w:rsid w:val="00ED2766"/>
    <w:rsid w:val="00EE4720"/>
    <w:rsid w:val="00F23D45"/>
    <w:rsid w:val="00F41011"/>
    <w:rsid w:val="00F82E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18AC36"/>
  <w15:docId w15:val="{3C70DA4A-EB44-4E85-AA27-6E34305DA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C6D11"/>
    <w:pPr>
      <w:spacing w:line="240" w:lineRule="auto"/>
    </w:pPr>
  </w:style>
  <w:style w:type="character" w:customStyle="1" w:styleId="Heading2Char">
    <w:name w:val="Heading 2 Char"/>
    <w:basedOn w:val="DefaultParagraphFont"/>
    <w:link w:val="Heading2"/>
    <w:uiPriority w:val="9"/>
    <w:rsid w:val="00B133AB"/>
    <w:rPr>
      <w:sz w:val="32"/>
      <w:szCs w:val="32"/>
    </w:rPr>
  </w:style>
  <w:style w:type="paragraph" w:styleId="Index1">
    <w:name w:val="index 1"/>
    <w:basedOn w:val="Normal"/>
    <w:next w:val="Normal"/>
    <w:autoRedefine/>
    <w:uiPriority w:val="99"/>
    <w:unhideWhenUsed/>
    <w:rsid w:val="00B133AB"/>
    <w:pPr>
      <w:ind w:left="220" w:hanging="220"/>
    </w:pPr>
    <w:rPr>
      <w:rFonts w:asciiTheme="minorHAnsi" w:hAnsiTheme="minorHAnsi"/>
      <w:sz w:val="18"/>
      <w:szCs w:val="18"/>
    </w:rPr>
  </w:style>
  <w:style w:type="paragraph" w:styleId="Index2">
    <w:name w:val="index 2"/>
    <w:basedOn w:val="Normal"/>
    <w:next w:val="Normal"/>
    <w:autoRedefine/>
    <w:uiPriority w:val="99"/>
    <w:unhideWhenUsed/>
    <w:rsid w:val="00B133AB"/>
    <w:pPr>
      <w:ind w:left="440" w:hanging="220"/>
    </w:pPr>
    <w:rPr>
      <w:rFonts w:asciiTheme="minorHAnsi" w:hAnsiTheme="minorHAnsi"/>
      <w:sz w:val="18"/>
      <w:szCs w:val="18"/>
    </w:rPr>
  </w:style>
  <w:style w:type="paragraph" w:styleId="Index3">
    <w:name w:val="index 3"/>
    <w:basedOn w:val="Normal"/>
    <w:next w:val="Normal"/>
    <w:autoRedefine/>
    <w:uiPriority w:val="99"/>
    <w:unhideWhenUsed/>
    <w:rsid w:val="00B133AB"/>
    <w:pPr>
      <w:ind w:left="660" w:hanging="220"/>
    </w:pPr>
    <w:rPr>
      <w:rFonts w:asciiTheme="minorHAnsi" w:hAnsiTheme="minorHAnsi"/>
      <w:sz w:val="18"/>
      <w:szCs w:val="18"/>
    </w:rPr>
  </w:style>
  <w:style w:type="paragraph" w:styleId="Index4">
    <w:name w:val="index 4"/>
    <w:basedOn w:val="Normal"/>
    <w:next w:val="Normal"/>
    <w:autoRedefine/>
    <w:uiPriority w:val="99"/>
    <w:unhideWhenUsed/>
    <w:rsid w:val="00B133AB"/>
    <w:pPr>
      <w:ind w:left="880" w:hanging="220"/>
    </w:pPr>
    <w:rPr>
      <w:rFonts w:asciiTheme="minorHAnsi" w:hAnsiTheme="minorHAnsi"/>
      <w:sz w:val="18"/>
      <w:szCs w:val="18"/>
    </w:rPr>
  </w:style>
  <w:style w:type="paragraph" w:styleId="Index5">
    <w:name w:val="index 5"/>
    <w:basedOn w:val="Normal"/>
    <w:next w:val="Normal"/>
    <w:autoRedefine/>
    <w:uiPriority w:val="99"/>
    <w:unhideWhenUsed/>
    <w:rsid w:val="00B133AB"/>
    <w:pPr>
      <w:ind w:left="1100" w:hanging="220"/>
    </w:pPr>
    <w:rPr>
      <w:rFonts w:asciiTheme="minorHAnsi" w:hAnsiTheme="minorHAnsi"/>
      <w:sz w:val="18"/>
      <w:szCs w:val="18"/>
    </w:rPr>
  </w:style>
  <w:style w:type="paragraph" w:styleId="Index6">
    <w:name w:val="index 6"/>
    <w:basedOn w:val="Normal"/>
    <w:next w:val="Normal"/>
    <w:autoRedefine/>
    <w:uiPriority w:val="99"/>
    <w:unhideWhenUsed/>
    <w:rsid w:val="00B133AB"/>
    <w:pPr>
      <w:ind w:left="1320" w:hanging="220"/>
    </w:pPr>
    <w:rPr>
      <w:rFonts w:asciiTheme="minorHAnsi" w:hAnsiTheme="minorHAnsi"/>
      <w:sz w:val="18"/>
      <w:szCs w:val="18"/>
    </w:rPr>
  </w:style>
  <w:style w:type="paragraph" w:styleId="Index7">
    <w:name w:val="index 7"/>
    <w:basedOn w:val="Normal"/>
    <w:next w:val="Normal"/>
    <w:autoRedefine/>
    <w:uiPriority w:val="99"/>
    <w:unhideWhenUsed/>
    <w:rsid w:val="00B133AB"/>
    <w:pPr>
      <w:ind w:left="1540" w:hanging="220"/>
    </w:pPr>
    <w:rPr>
      <w:rFonts w:asciiTheme="minorHAnsi" w:hAnsiTheme="minorHAnsi"/>
      <w:sz w:val="18"/>
      <w:szCs w:val="18"/>
    </w:rPr>
  </w:style>
  <w:style w:type="paragraph" w:styleId="Index8">
    <w:name w:val="index 8"/>
    <w:basedOn w:val="Normal"/>
    <w:next w:val="Normal"/>
    <w:autoRedefine/>
    <w:uiPriority w:val="99"/>
    <w:unhideWhenUsed/>
    <w:rsid w:val="00B133AB"/>
    <w:pPr>
      <w:ind w:left="1760" w:hanging="220"/>
    </w:pPr>
    <w:rPr>
      <w:rFonts w:asciiTheme="minorHAnsi" w:hAnsiTheme="minorHAnsi"/>
      <w:sz w:val="18"/>
      <w:szCs w:val="18"/>
    </w:rPr>
  </w:style>
  <w:style w:type="paragraph" w:styleId="Index9">
    <w:name w:val="index 9"/>
    <w:basedOn w:val="Normal"/>
    <w:next w:val="Normal"/>
    <w:autoRedefine/>
    <w:uiPriority w:val="99"/>
    <w:unhideWhenUsed/>
    <w:rsid w:val="00B133AB"/>
    <w:pPr>
      <w:ind w:left="1980" w:hanging="220"/>
    </w:pPr>
    <w:rPr>
      <w:rFonts w:asciiTheme="minorHAnsi" w:hAnsiTheme="minorHAnsi"/>
      <w:sz w:val="18"/>
      <w:szCs w:val="18"/>
    </w:rPr>
  </w:style>
  <w:style w:type="paragraph" w:styleId="IndexHeading">
    <w:name w:val="index heading"/>
    <w:basedOn w:val="Normal"/>
    <w:next w:val="Index1"/>
    <w:uiPriority w:val="99"/>
    <w:unhideWhenUsed/>
    <w:rsid w:val="00B133AB"/>
    <w:pPr>
      <w:spacing w:before="240" w:after="120"/>
      <w:jc w:val="center"/>
    </w:pPr>
    <w:rPr>
      <w:rFonts w:asciiTheme="minorHAnsi" w:hAnsiTheme="minorHAnsi"/>
      <w:b/>
      <w:bCs/>
      <w:sz w:val="26"/>
      <w:szCs w:val="26"/>
    </w:rPr>
  </w:style>
  <w:style w:type="paragraph" w:styleId="ListParagraph">
    <w:name w:val="List Paragraph"/>
    <w:basedOn w:val="Normal"/>
    <w:uiPriority w:val="34"/>
    <w:qFormat/>
    <w:rsid w:val="003945CF"/>
    <w:pPr>
      <w:ind w:left="720"/>
      <w:contextualSpacing/>
    </w:pPr>
  </w:style>
  <w:style w:type="paragraph" w:styleId="CommentSubject">
    <w:name w:val="annotation subject"/>
    <w:basedOn w:val="CommentText"/>
    <w:next w:val="CommentText"/>
    <w:link w:val="CommentSubjectChar"/>
    <w:uiPriority w:val="99"/>
    <w:semiHidden/>
    <w:unhideWhenUsed/>
    <w:rsid w:val="0004295A"/>
    <w:rPr>
      <w:b/>
      <w:bCs/>
    </w:rPr>
  </w:style>
  <w:style w:type="character" w:customStyle="1" w:styleId="CommentSubjectChar">
    <w:name w:val="Comment Subject Char"/>
    <w:basedOn w:val="CommentTextChar"/>
    <w:link w:val="CommentSubject"/>
    <w:uiPriority w:val="99"/>
    <w:semiHidden/>
    <w:rsid w:val="0004295A"/>
    <w:rPr>
      <w:b/>
      <w:bCs/>
      <w:sz w:val="20"/>
      <w:szCs w:val="20"/>
    </w:rPr>
  </w:style>
  <w:style w:type="paragraph" w:styleId="Header">
    <w:name w:val="header"/>
    <w:basedOn w:val="Normal"/>
    <w:link w:val="HeaderChar"/>
    <w:uiPriority w:val="99"/>
    <w:unhideWhenUsed/>
    <w:rsid w:val="00962B70"/>
    <w:pPr>
      <w:tabs>
        <w:tab w:val="center" w:pos="4536"/>
        <w:tab w:val="right" w:pos="9072"/>
      </w:tabs>
      <w:spacing w:line="240" w:lineRule="auto"/>
    </w:pPr>
  </w:style>
  <w:style w:type="character" w:customStyle="1" w:styleId="HeaderChar">
    <w:name w:val="Header Char"/>
    <w:basedOn w:val="DefaultParagraphFont"/>
    <w:link w:val="Header"/>
    <w:uiPriority w:val="99"/>
    <w:rsid w:val="00962B70"/>
  </w:style>
  <w:style w:type="paragraph" w:styleId="Footer">
    <w:name w:val="footer"/>
    <w:basedOn w:val="Normal"/>
    <w:link w:val="FooterChar"/>
    <w:uiPriority w:val="99"/>
    <w:unhideWhenUsed/>
    <w:rsid w:val="00962B70"/>
    <w:pPr>
      <w:tabs>
        <w:tab w:val="center" w:pos="4536"/>
        <w:tab w:val="right" w:pos="9072"/>
      </w:tabs>
      <w:spacing w:line="240" w:lineRule="auto"/>
    </w:pPr>
  </w:style>
  <w:style w:type="character" w:customStyle="1" w:styleId="FooterChar">
    <w:name w:val="Footer Char"/>
    <w:basedOn w:val="DefaultParagraphFont"/>
    <w:link w:val="Footer"/>
    <w:uiPriority w:val="99"/>
    <w:rsid w:val="00962B70"/>
  </w:style>
  <w:style w:type="paragraph" w:styleId="FootnoteText">
    <w:name w:val="footnote text"/>
    <w:basedOn w:val="Normal"/>
    <w:link w:val="FootnoteTextChar"/>
    <w:uiPriority w:val="99"/>
    <w:semiHidden/>
    <w:unhideWhenUsed/>
    <w:rsid w:val="002715F9"/>
    <w:pPr>
      <w:spacing w:line="240" w:lineRule="auto"/>
    </w:pPr>
    <w:rPr>
      <w:sz w:val="20"/>
      <w:szCs w:val="20"/>
    </w:rPr>
  </w:style>
  <w:style w:type="character" w:customStyle="1" w:styleId="FootnoteTextChar">
    <w:name w:val="Footnote Text Char"/>
    <w:basedOn w:val="DefaultParagraphFont"/>
    <w:link w:val="FootnoteText"/>
    <w:uiPriority w:val="99"/>
    <w:semiHidden/>
    <w:rsid w:val="002715F9"/>
    <w:rPr>
      <w:sz w:val="20"/>
      <w:szCs w:val="20"/>
    </w:rPr>
  </w:style>
  <w:style w:type="character" w:styleId="FootnoteReference">
    <w:name w:val="footnote reference"/>
    <w:basedOn w:val="DefaultParagraphFont"/>
    <w:uiPriority w:val="99"/>
    <w:semiHidden/>
    <w:unhideWhenUsed/>
    <w:rsid w:val="002715F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D60896F-80E7-4703-BF92-7C719A855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4029</Words>
  <Characters>22967</Characters>
  <Application>Microsoft Office Word</Application>
  <DocSecurity>0</DocSecurity>
  <Lines>191</Lines>
  <Paragraphs>53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Facility Point LP</cp:lastModifiedBy>
  <cp:revision>4</cp:revision>
  <dcterms:created xsi:type="dcterms:W3CDTF">2025-04-28T04:50:00Z</dcterms:created>
  <dcterms:modified xsi:type="dcterms:W3CDTF">2025-04-28T05:07:00Z</dcterms:modified>
</cp:coreProperties>
</file>